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9E" w:rsidRPr="00FB7F2A" w:rsidRDefault="000C719E">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A088A" w:rsidRPr="00FB7F2A" w:rsidRDefault="00FA088A" w:rsidP="00FA088A">
      <w:pPr>
        <w:jc w:val="center"/>
        <w:rPr>
          <w:rFonts w:ascii="Times New Roman" w:hAnsi="Times New Roman" w:cs="Times New Roman"/>
          <w:sz w:val="24"/>
          <w:szCs w:val="24"/>
        </w:rPr>
      </w:pPr>
    </w:p>
    <w:p w:rsidR="00FA088A" w:rsidRPr="00FB7F2A" w:rsidRDefault="00FA088A" w:rsidP="00FA088A">
      <w:pPr>
        <w:jc w:val="center"/>
        <w:rPr>
          <w:rFonts w:ascii="Times New Roman" w:hAnsi="Times New Roman" w:cs="Times New Roman"/>
          <w:sz w:val="24"/>
          <w:szCs w:val="24"/>
        </w:rPr>
      </w:pPr>
    </w:p>
    <w:p w:rsidR="00FA088A" w:rsidRPr="00FB7F2A" w:rsidRDefault="00FA088A" w:rsidP="00FA088A">
      <w:pPr>
        <w:jc w:val="center"/>
        <w:rPr>
          <w:rFonts w:ascii="Times New Roman" w:hAnsi="Times New Roman" w:cs="Times New Roman"/>
          <w:sz w:val="24"/>
          <w:szCs w:val="24"/>
        </w:rPr>
      </w:pPr>
    </w:p>
    <w:p w:rsidR="00FA088A" w:rsidRPr="00FB7F2A" w:rsidRDefault="00FA088A" w:rsidP="00FA088A">
      <w:pPr>
        <w:jc w:val="center"/>
        <w:rPr>
          <w:rFonts w:ascii="Times New Roman" w:hAnsi="Times New Roman" w:cs="Times New Roman"/>
          <w:sz w:val="24"/>
          <w:szCs w:val="24"/>
        </w:rPr>
      </w:pPr>
    </w:p>
    <w:p w:rsidR="00FA088A" w:rsidRPr="00FB7F2A" w:rsidRDefault="00FA088A" w:rsidP="00FA088A">
      <w:pPr>
        <w:jc w:val="center"/>
        <w:rPr>
          <w:rFonts w:ascii="Times New Roman" w:hAnsi="Times New Roman" w:cs="Times New Roman"/>
          <w:sz w:val="24"/>
          <w:szCs w:val="24"/>
        </w:rPr>
      </w:pPr>
    </w:p>
    <w:p w:rsidR="00FA088A" w:rsidRPr="00FB7F2A" w:rsidRDefault="00FA088A" w:rsidP="00FA088A">
      <w:pPr>
        <w:jc w:val="center"/>
        <w:rPr>
          <w:rFonts w:ascii="Times New Roman" w:hAnsi="Times New Roman" w:cs="Times New Roman"/>
          <w:sz w:val="24"/>
          <w:szCs w:val="24"/>
        </w:rPr>
      </w:pPr>
    </w:p>
    <w:p w:rsidR="00FA088A" w:rsidRPr="00FB7F2A" w:rsidRDefault="00FA088A" w:rsidP="00FA088A">
      <w:pPr>
        <w:jc w:val="center"/>
        <w:rPr>
          <w:rFonts w:ascii="Times New Roman" w:hAnsi="Times New Roman" w:cs="Times New Roman"/>
          <w:sz w:val="24"/>
          <w:szCs w:val="24"/>
        </w:rPr>
      </w:pPr>
      <w:r w:rsidRPr="00FB7F2A">
        <w:rPr>
          <w:rFonts w:ascii="Times New Roman" w:hAnsi="Times New Roman" w:cs="Times New Roman"/>
          <w:noProof/>
          <w:sz w:val="24"/>
          <w:szCs w:val="24"/>
        </w:rPr>
        <w:drawing>
          <wp:inline distT="0" distB="0" distL="0" distR="0">
            <wp:extent cx="2457450" cy="14097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l="76437"/>
                    <a:stretch>
                      <a:fillRect/>
                    </a:stretch>
                  </pic:blipFill>
                  <pic:spPr bwMode="auto">
                    <a:xfrm>
                      <a:off x="0" y="0"/>
                      <a:ext cx="2457450" cy="1409700"/>
                    </a:xfrm>
                    <a:prstGeom prst="rect">
                      <a:avLst/>
                    </a:prstGeom>
                    <a:noFill/>
                    <a:ln w="9525">
                      <a:noFill/>
                      <a:miter lim="800000"/>
                      <a:headEnd/>
                      <a:tailEnd/>
                    </a:ln>
                  </pic:spPr>
                </pic:pic>
              </a:graphicData>
            </a:graphic>
          </wp:inline>
        </w:drawing>
      </w:r>
    </w:p>
    <w:p w:rsidR="00FA088A" w:rsidRPr="00FB7F2A" w:rsidRDefault="00FA088A" w:rsidP="00FA088A">
      <w:pPr>
        <w:jc w:val="center"/>
        <w:rPr>
          <w:rFonts w:ascii="Times New Roman" w:hAnsi="Times New Roman" w:cs="Times New Roman"/>
          <w:sz w:val="24"/>
          <w:szCs w:val="24"/>
        </w:rPr>
      </w:pPr>
    </w:p>
    <w:p w:rsidR="00FA088A" w:rsidRPr="00FB7F2A" w:rsidRDefault="00FA088A" w:rsidP="00FA088A">
      <w:pPr>
        <w:jc w:val="center"/>
        <w:rPr>
          <w:rFonts w:ascii="Times New Roman" w:hAnsi="Times New Roman" w:cs="Times New Roman"/>
          <w:sz w:val="24"/>
          <w:szCs w:val="24"/>
        </w:rPr>
      </w:pPr>
    </w:p>
    <w:p w:rsidR="00FA088A" w:rsidRPr="00FB7F2A" w:rsidRDefault="00FA088A" w:rsidP="00FA088A">
      <w:pPr>
        <w:jc w:val="center"/>
        <w:rPr>
          <w:rFonts w:ascii="Times New Roman" w:hAnsi="Times New Roman" w:cs="Times New Roman"/>
          <w:sz w:val="24"/>
          <w:szCs w:val="24"/>
        </w:rPr>
      </w:pPr>
    </w:p>
    <w:p w:rsidR="00FA088A" w:rsidRPr="00FB7F2A" w:rsidRDefault="00FA088A" w:rsidP="00FA088A">
      <w:pPr>
        <w:jc w:val="center"/>
        <w:rPr>
          <w:rFonts w:ascii="Times New Roman" w:hAnsi="Times New Roman" w:cs="Times New Roman"/>
          <w:sz w:val="24"/>
          <w:szCs w:val="24"/>
        </w:rPr>
      </w:pPr>
    </w:p>
    <w:p w:rsidR="00FA088A" w:rsidRPr="00FB7F2A" w:rsidRDefault="00FA088A" w:rsidP="00FA088A">
      <w:pPr>
        <w:jc w:val="center"/>
        <w:rPr>
          <w:rFonts w:ascii="Times New Roman" w:hAnsi="Times New Roman" w:cs="Times New Roman"/>
          <w:sz w:val="24"/>
          <w:szCs w:val="24"/>
        </w:rPr>
      </w:pPr>
    </w:p>
    <w:p w:rsidR="00FA088A" w:rsidRPr="00FB7F2A" w:rsidRDefault="00FA088A" w:rsidP="00FA088A">
      <w:pPr>
        <w:jc w:val="center"/>
        <w:rPr>
          <w:rFonts w:ascii="Times New Roman" w:hAnsi="Times New Roman" w:cs="Times New Roman"/>
          <w:sz w:val="24"/>
          <w:szCs w:val="24"/>
        </w:rPr>
      </w:pPr>
    </w:p>
    <w:p w:rsidR="00FA088A" w:rsidRPr="003B316F" w:rsidRDefault="00FA088A" w:rsidP="00FA088A">
      <w:pPr>
        <w:jc w:val="center"/>
        <w:rPr>
          <w:rFonts w:ascii="Times New Roman" w:hAnsi="Times New Roman" w:cs="Times New Roman"/>
          <w:b/>
          <w:sz w:val="44"/>
          <w:szCs w:val="24"/>
        </w:rPr>
      </w:pPr>
    </w:p>
    <w:p w:rsidR="00FA088A" w:rsidRPr="003B316F" w:rsidRDefault="00FA088A" w:rsidP="00FA088A">
      <w:pPr>
        <w:jc w:val="center"/>
        <w:rPr>
          <w:rFonts w:ascii="Times New Roman" w:hAnsi="Times New Roman" w:cs="Times New Roman"/>
          <w:b/>
          <w:sz w:val="44"/>
          <w:szCs w:val="24"/>
        </w:rPr>
      </w:pPr>
      <w:r w:rsidRPr="003B316F">
        <w:rPr>
          <w:rFonts w:ascii="Times New Roman" w:hAnsi="Times New Roman" w:cs="Times New Roman"/>
          <w:b/>
          <w:sz w:val="44"/>
          <w:szCs w:val="24"/>
        </w:rPr>
        <w:t xml:space="preserve">ICFAI LAW SCHOOL </w:t>
      </w:r>
    </w:p>
    <w:p w:rsidR="00FA088A" w:rsidRPr="003B316F" w:rsidRDefault="00FA088A" w:rsidP="00FA088A">
      <w:pPr>
        <w:jc w:val="center"/>
        <w:rPr>
          <w:rFonts w:ascii="Times New Roman" w:hAnsi="Times New Roman" w:cs="Times New Roman"/>
          <w:b/>
          <w:sz w:val="44"/>
          <w:szCs w:val="24"/>
        </w:rPr>
      </w:pPr>
      <w:r w:rsidRPr="003B316F">
        <w:rPr>
          <w:rFonts w:ascii="Times New Roman" w:hAnsi="Times New Roman" w:cs="Times New Roman"/>
          <w:b/>
          <w:sz w:val="44"/>
          <w:szCs w:val="24"/>
        </w:rPr>
        <w:t>DEHRADUN</w:t>
      </w:r>
    </w:p>
    <w:p w:rsidR="00342956" w:rsidRPr="00FB7F2A" w:rsidRDefault="00342956" w:rsidP="00FA088A">
      <w:pPr>
        <w:jc w:val="center"/>
        <w:rPr>
          <w:rFonts w:ascii="Times New Roman" w:hAnsi="Times New Roman" w:cs="Times New Roman"/>
          <w:b/>
          <w:sz w:val="24"/>
          <w:szCs w:val="24"/>
        </w:rPr>
      </w:pPr>
    </w:p>
    <w:p w:rsidR="00342956" w:rsidRPr="00FB7F2A" w:rsidRDefault="00342956" w:rsidP="00FA088A">
      <w:pPr>
        <w:jc w:val="center"/>
        <w:rPr>
          <w:rFonts w:ascii="Times New Roman" w:hAnsi="Times New Roman" w:cs="Times New Roman"/>
          <w:b/>
          <w:sz w:val="24"/>
          <w:szCs w:val="24"/>
        </w:rPr>
      </w:pPr>
    </w:p>
    <w:p w:rsidR="00342956" w:rsidRPr="00FB7F2A" w:rsidRDefault="00342956" w:rsidP="00FA088A">
      <w:pPr>
        <w:jc w:val="center"/>
        <w:rPr>
          <w:rFonts w:ascii="Times New Roman" w:hAnsi="Times New Roman" w:cs="Times New Roman"/>
          <w:b/>
          <w:sz w:val="24"/>
          <w:szCs w:val="24"/>
        </w:rPr>
      </w:pPr>
    </w:p>
    <w:p w:rsidR="00D35F97" w:rsidRPr="00E33C0C" w:rsidRDefault="003B316F" w:rsidP="00FA088A">
      <w:pPr>
        <w:jc w:val="center"/>
        <w:rPr>
          <w:rFonts w:ascii="Times New Roman" w:hAnsi="Times New Roman"/>
          <w:b/>
          <w:sz w:val="36"/>
        </w:rPr>
      </w:pPr>
      <w:r w:rsidRPr="00E33C0C">
        <w:rPr>
          <w:rFonts w:ascii="Times New Roman" w:hAnsi="Times New Roman"/>
          <w:b/>
          <w:sz w:val="36"/>
        </w:rPr>
        <w:t xml:space="preserve">LL.B. THREE YEARS </w:t>
      </w:r>
    </w:p>
    <w:p w:rsidR="00D35F97" w:rsidRPr="00E33C0C" w:rsidRDefault="00D35F97" w:rsidP="00FA088A">
      <w:pPr>
        <w:jc w:val="center"/>
        <w:rPr>
          <w:rFonts w:ascii="Times New Roman" w:hAnsi="Times New Roman"/>
          <w:b/>
          <w:sz w:val="36"/>
        </w:rPr>
      </w:pPr>
    </w:p>
    <w:p w:rsidR="00342956" w:rsidRPr="00E33C0C" w:rsidRDefault="003B316F" w:rsidP="00FA088A">
      <w:pPr>
        <w:jc w:val="center"/>
        <w:rPr>
          <w:rFonts w:ascii="Times New Roman" w:hAnsi="Times New Roman" w:cs="Times New Roman"/>
          <w:b/>
          <w:sz w:val="44"/>
          <w:szCs w:val="24"/>
        </w:rPr>
      </w:pPr>
      <w:r w:rsidRPr="00E33C0C">
        <w:rPr>
          <w:rFonts w:ascii="Times New Roman" w:hAnsi="Times New Roman"/>
          <w:b/>
          <w:sz w:val="36"/>
        </w:rPr>
        <w:t xml:space="preserve"> </w:t>
      </w:r>
      <w:r w:rsidRPr="00E33C0C">
        <w:rPr>
          <w:rFonts w:ascii="Times New Roman" w:hAnsi="Times New Roman"/>
          <w:b/>
          <w:sz w:val="56"/>
        </w:rPr>
        <w:t xml:space="preserve">CURRICULUM </w:t>
      </w:r>
      <w:r w:rsidR="00D35F97" w:rsidRPr="00E33C0C">
        <w:rPr>
          <w:rFonts w:ascii="Times New Roman" w:hAnsi="Times New Roman"/>
          <w:b/>
          <w:sz w:val="56"/>
        </w:rPr>
        <w:t xml:space="preserve">  BOOK</w:t>
      </w:r>
    </w:p>
    <w:p w:rsidR="00FA088A" w:rsidRPr="00FB7F2A" w:rsidRDefault="00FA088A" w:rsidP="00FA088A">
      <w:pPr>
        <w:jc w:val="center"/>
        <w:rPr>
          <w:rFonts w:ascii="Times New Roman" w:hAnsi="Times New Roman" w:cs="Times New Roman"/>
          <w:sz w:val="24"/>
          <w:szCs w:val="24"/>
        </w:rPr>
      </w:pPr>
    </w:p>
    <w:p w:rsidR="00FA088A" w:rsidRDefault="00FA088A" w:rsidP="00FA088A">
      <w:pPr>
        <w:jc w:val="center"/>
        <w:rPr>
          <w:rFonts w:ascii="Times New Roman" w:hAnsi="Times New Roman" w:cs="Times New Roman"/>
          <w:sz w:val="24"/>
          <w:szCs w:val="24"/>
        </w:rPr>
      </w:pPr>
    </w:p>
    <w:p w:rsidR="00E33C0C" w:rsidRPr="00E33C0C" w:rsidRDefault="00E33C0C" w:rsidP="00FA088A">
      <w:pPr>
        <w:jc w:val="center"/>
        <w:rPr>
          <w:rFonts w:ascii="Times New Roman" w:hAnsi="Times New Roman" w:cs="Times New Roman"/>
          <w:b/>
          <w:sz w:val="36"/>
          <w:szCs w:val="24"/>
        </w:rPr>
      </w:pPr>
      <w:r w:rsidRPr="00E33C0C">
        <w:rPr>
          <w:rFonts w:ascii="Times New Roman" w:hAnsi="Times New Roman" w:cs="Times New Roman"/>
          <w:b/>
          <w:sz w:val="36"/>
          <w:szCs w:val="24"/>
        </w:rPr>
        <w:t>ACADEMIC YEAR 2017-18</w:t>
      </w:r>
    </w:p>
    <w:p w:rsidR="00E33C0C" w:rsidRPr="00FB7F2A" w:rsidRDefault="00E33C0C" w:rsidP="00FA088A">
      <w:pPr>
        <w:jc w:val="center"/>
        <w:rPr>
          <w:rFonts w:ascii="Times New Roman" w:hAnsi="Times New Roman" w:cs="Times New Roman"/>
          <w:sz w:val="24"/>
          <w:szCs w:val="24"/>
        </w:rPr>
      </w:pPr>
    </w:p>
    <w:p w:rsidR="00FA088A" w:rsidRPr="00FB7F2A" w:rsidRDefault="00FA088A" w:rsidP="00FA088A">
      <w:pPr>
        <w:jc w:val="cente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119"/>
        <w:gridCol w:w="751"/>
        <w:gridCol w:w="990"/>
        <w:gridCol w:w="3151"/>
        <w:gridCol w:w="719"/>
      </w:tblGrid>
      <w:tr w:rsidR="00257385" w:rsidRPr="00FB7F2A" w:rsidTr="00257385">
        <w:trPr>
          <w:trHeight w:val="461"/>
        </w:trPr>
        <w:tc>
          <w:tcPr>
            <w:tcW w:w="4950" w:type="dxa"/>
            <w:gridSpan w:val="3"/>
          </w:tcPr>
          <w:p w:rsidR="00257385" w:rsidRPr="00FB7F2A" w:rsidRDefault="00257385" w:rsidP="008730C0">
            <w:pPr>
              <w:jc w:val="center"/>
              <w:rPr>
                <w:rFonts w:ascii="Times New Roman" w:hAnsi="Times New Roman" w:cs="Times New Roman"/>
                <w:b/>
              </w:rPr>
            </w:pPr>
            <w:r w:rsidRPr="00FB7F2A">
              <w:rPr>
                <w:rFonts w:ascii="Times New Roman" w:hAnsi="Times New Roman" w:cs="Times New Roman"/>
                <w:b/>
              </w:rPr>
              <w:t>Semester I</w:t>
            </w:r>
          </w:p>
        </w:tc>
        <w:tc>
          <w:tcPr>
            <w:tcW w:w="4860" w:type="dxa"/>
            <w:gridSpan w:val="3"/>
          </w:tcPr>
          <w:p w:rsidR="00257385" w:rsidRPr="00FB7F2A" w:rsidRDefault="00257385" w:rsidP="008730C0">
            <w:pPr>
              <w:jc w:val="center"/>
              <w:rPr>
                <w:rFonts w:ascii="Times New Roman" w:hAnsi="Times New Roman" w:cs="Times New Roman"/>
                <w:b/>
              </w:rPr>
            </w:pPr>
            <w:r w:rsidRPr="00FB7F2A">
              <w:rPr>
                <w:rFonts w:ascii="Times New Roman" w:hAnsi="Times New Roman" w:cs="Times New Roman"/>
                <w:b/>
              </w:rPr>
              <w:t>Semester II</w:t>
            </w:r>
          </w:p>
        </w:tc>
      </w:tr>
      <w:tr w:rsidR="00257385" w:rsidRPr="00FB7F2A" w:rsidTr="00257385">
        <w:trPr>
          <w:trHeight w:val="295"/>
        </w:trPr>
        <w:tc>
          <w:tcPr>
            <w:tcW w:w="1080"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Course Code</w:t>
            </w:r>
          </w:p>
        </w:tc>
        <w:tc>
          <w:tcPr>
            <w:tcW w:w="3119"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Course Title</w:t>
            </w:r>
          </w:p>
        </w:tc>
        <w:tc>
          <w:tcPr>
            <w:tcW w:w="751" w:type="dxa"/>
          </w:tcPr>
          <w:p w:rsidR="00257385" w:rsidRPr="00FB7F2A" w:rsidRDefault="00257385" w:rsidP="008730C0">
            <w:pPr>
              <w:rPr>
                <w:rFonts w:ascii="Times New Roman" w:hAnsi="Times New Roman" w:cs="Times New Roman"/>
                <w:b/>
              </w:rPr>
            </w:pPr>
            <w:r w:rsidRPr="00FB7F2A">
              <w:rPr>
                <w:rFonts w:ascii="Times New Roman" w:hAnsi="Times New Roman" w:cs="Times New Roman"/>
                <w:b/>
              </w:rPr>
              <w:t>Units</w:t>
            </w:r>
          </w:p>
        </w:tc>
        <w:tc>
          <w:tcPr>
            <w:tcW w:w="990"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Course Code</w:t>
            </w:r>
          </w:p>
        </w:tc>
        <w:tc>
          <w:tcPr>
            <w:tcW w:w="3151"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Course Title</w:t>
            </w:r>
          </w:p>
        </w:tc>
        <w:tc>
          <w:tcPr>
            <w:tcW w:w="719"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Units</w:t>
            </w:r>
          </w:p>
        </w:tc>
      </w:tr>
      <w:tr w:rsidR="00257385" w:rsidRPr="00FB7F2A" w:rsidTr="00257385">
        <w:trPr>
          <w:trHeight w:val="295"/>
        </w:trPr>
        <w:tc>
          <w:tcPr>
            <w:tcW w:w="1080" w:type="dxa"/>
          </w:tcPr>
          <w:p w:rsidR="00257385" w:rsidRPr="00FB7F2A" w:rsidRDefault="00257385" w:rsidP="004A7064">
            <w:pPr>
              <w:jc w:val="both"/>
              <w:rPr>
                <w:rFonts w:ascii="Times New Roman" w:hAnsi="Times New Roman" w:cs="Times New Roman"/>
              </w:rPr>
            </w:pPr>
            <w:r w:rsidRPr="00FB7F2A">
              <w:rPr>
                <w:rFonts w:ascii="Times New Roman" w:hAnsi="Times New Roman" w:cs="Times New Roman"/>
              </w:rPr>
              <w:t>LIII-</w:t>
            </w:r>
            <w:r w:rsidR="004A7064" w:rsidRPr="00FB7F2A">
              <w:rPr>
                <w:rFonts w:ascii="Times New Roman" w:hAnsi="Times New Roman" w:cs="Times New Roman"/>
              </w:rPr>
              <w:t>111</w:t>
            </w:r>
          </w:p>
        </w:tc>
        <w:tc>
          <w:tcPr>
            <w:tcW w:w="3119" w:type="dxa"/>
          </w:tcPr>
          <w:p w:rsidR="00257385" w:rsidRPr="00FB7F2A" w:rsidRDefault="00093B9E" w:rsidP="008730C0">
            <w:pPr>
              <w:jc w:val="both"/>
              <w:rPr>
                <w:rFonts w:ascii="Times New Roman" w:hAnsi="Times New Roman" w:cs="Times New Roman"/>
              </w:rPr>
            </w:pPr>
            <w:r w:rsidRPr="00FB7F2A">
              <w:rPr>
                <w:rFonts w:ascii="Times New Roman" w:hAnsi="Times New Roman" w:cs="Times New Roman"/>
              </w:rPr>
              <w:t xml:space="preserve">Principles of </w:t>
            </w:r>
            <w:r w:rsidR="00257385" w:rsidRPr="00FB7F2A">
              <w:rPr>
                <w:rFonts w:ascii="Times New Roman" w:hAnsi="Times New Roman" w:cs="Times New Roman"/>
              </w:rPr>
              <w:t>General Contract</w:t>
            </w:r>
            <w:r w:rsidR="00AE69F1" w:rsidRPr="00FB7F2A">
              <w:rPr>
                <w:rFonts w:ascii="Times New Roman" w:hAnsi="Times New Roman" w:cs="Times New Roman"/>
              </w:rPr>
              <w:t>s</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LIII-112</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Special Contract</w:t>
            </w:r>
            <w:r w:rsidR="00B40262" w:rsidRPr="00FB7F2A">
              <w:rPr>
                <w:rFonts w:ascii="Times New Roman" w:hAnsi="Times New Roman" w:cs="Times New Roman"/>
              </w:rPr>
              <w:t>s</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295"/>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LIII-121</w:t>
            </w:r>
          </w:p>
        </w:tc>
        <w:tc>
          <w:tcPr>
            <w:tcW w:w="3119" w:type="dxa"/>
          </w:tcPr>
          <w:p w:rsidR="00257385" w:rsidRPr="00FB7F2A" w:rsidRDefault="00257385" w:rsidP="00760FA0">
            <w:pPr>
              <w:jc w:val="both"/>
              <w:rPr>
                <w:rFonts w:ascii="Times New Roman" w:hAnsi="Times New Roman" w:cs="Times New Roman"/>
              </w:rPr>
            </w:pPr>
            <w:r w:rsidRPr="00FB7F2A">
              <w:rPr>
                <w:rFonts w:ascii="Times New Roman" w:hAnsi="Times New Roman" w:cs="Times New Roman"/>
              </w:rPr>
              <w:t xml:space="preserve">Family Law </w:t>
            </w:r>
            <w:r w:rsidR="00760FA0" w:rsidRPr="00FB7F2A">
              <w:rPr>
                <w:rFonts w:ascii="Times New Roman" w:hAnsi="Times New Roman" w:cs="Times New Roman"/>
              </w:rPr>
              <w:t>-</w:t>
            </w:r>
            <w:r w:rsidRPr="00FB7F2A">
              <w:rPr>
                <w:rFonts w:ascii="Times New Roman" w:hAnsi="Times New Roman" w:cs="Times New Roman"/>
              </w:rPr>
              <w:t>I</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LIII-122</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Family Law- II</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295"/>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LIII-131</w:t>
            </w:r>
          </w:p>
        </w:tc>
        <w:tc>
          <w:tcPr>
            <w:tcW w:w="31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Law of Torts and Consumer Protection Laws</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LIII-132</w:t>
            </w:r>
          </w:p>
        </w:tc>
        <w:tc>
          <w:tcPr>
            <w:tcW w:w="3151" w:type="dxa"/>
          </w:tcPr>
          <w:p w:rsidR="00257385" w:rsidRPr="00FB7F2A" w:rsidRDefault="00CE1CE6" w:rsidP="008730C0">
            <w:pPr>
              <w:jc w:val="both"/>
              <w:rPr>
                <w:rFonts w:ascii="Times New Roman" w:hAnsi="Times New Roman" w:cs="Times New Roman"/>
              </w:rPr>
            </w:pPr>
            <w:r w:rsidRPr="00FB7F2A">
              <w:rPr>
                <w:rFonts w:ascii="Times New Roman" w:hAnsi="Times New Roman" w:cs="Times New Roman"/>
              </w:rPr>
              <w:t>Jurisprudence</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295"/>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LIII-141</w:t>
            </w:r>
          </w:p>
        </w:tc>
        <w:tc>
          <w:tcPr>
            <w:tcW w:w="3119" w:type="dxa"/>
          </w:tcPr>
          <w:p w:rsidR="00257385" w:rsidRPr="00FB7F2A" w:rsidRDefault="00257385" w:rsidP="005F57D1">
            <w:pPr>
              <w:jc w:val="both"/>
              <w:rPr>
                <w:rFonts w:ascii="Times New Roman" w:hAnsi="Times New Roman" w:cs="Times New Roman"/>
              </w:rPr>
            </w:pPr>
            <w:r w:rsidRPr="00FB7F2A">
              <w:rPr>
                <w:rFonts w:ascii="Times New Roman" w:hAnsi="Times New Roman" w:cs="Times New Roman"/>
              </w:rPr>
              <w:t>I</w:t>
            </w:r>
            <w:r w:rsidR="005F57D1" w:rsidRPr="00FB7F2A">
              <w:rPr>
                <w:rFonts w:ascii="Times New Roman" w:hAnsi="Times New Roman" w:cs="Times New Roman"/>
              </w:rPr>
              <w:t xml:space="preserve">ndian </w:t>
            </w:r>
            <w:r w:rsidRPr="00FB7F2A">
              <w:rPr>
                <w:rFonts w:ascii="Times New Roman" w:hAnsi="Times New Roman" w:cs="Times New Roman"/>
              </w:rPr>
              <w:t>P</w:t>
            </w:r>
            <w:r w:rsidR="005F57D1" w:rsidRPr="00FB7F2A">
              <w:rPr>
                <w:rFonts w:ascii="Times New Roman" w:hAnsi="Times New Roman" w:cs="Times New Roman"/>
              </w:rPr>
              <w:t xml:space="preserve">enal </w:t>
            </w:r>
            <w:r w:rsidRPr="00FB7F2A">
              <w:rPr>
                <w:rFonts w:ascii="Times New Roman" w:hAnsi="Times New Roman" w:cs="Times New Roman"/>
              </w:rPr>
              <w:t>C</w:t>
            </w:r>
            <w:r w:rsidR="005F57D1" w:rsidRPr="00FB7F2A">
              <w:rPr>
                <w:rFonts w:ascii="Times New Roman" w:hAnsi="Times New Roman" w:cs="Times New Roman"/>
              </w:rPr>
              <w:t>ode</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LIII-142</w:t>
            </w:r>
          </w:p>
        </w:tc>
        <w:tc>
          <w:tcPr>
            <w:tcW w:w="3151" w:type="dxa"/>
          </w:tcPr>
          <w:p w:rsidR="00257385" w:rsidRPr="00FB7F2A" w:rsidRDefault="00CE1CE6" w:rsidP="005F57D1">
            <w:pPr>
              <w:jc w:val="both"/>
              <w:rPr>
                <w:rFonts w:ascii="Times New Roman" w:hAnsi="Times New Roman" w:cs="Times New Roman"/>
              </w:rPr>
            </w:pPr>
            <w:r w:rsidRPr="00FB7F2A">
              <w:rPr>
                <w:rFonts w:ascii="Times New Roman" w:hAnsi="Times New Roman" w:cs="Times New Roman"/>
              </w:rPr>
              <w:t>Cr</w:t>
            </w:r>
            <w:r w:rsidR="005F57D1" w:rsidRPr="00FB7F2A">
              <w:rPr>
                <w:rFonts w:ascii="Times New Roman" w:hAnsi="Times New Roman" w:cs="Times New Roman"/>
              </w:rPr>
              <w:t xml:space="preserve">iminal </w:t>
            </w:r>
            <w:r w:rsidRPr="00FB7F2A">
              <w:rPr>
                <w:rFonts w:ascii="Times New Roman" w:hAnsi="Times New Roman" w:cs="Times New Roman"/>
              </w:rPr>
              <w:t xml:space="preserve"> P</w:t>
            </w:r>
            <w:r w:rsidR="005F57D1" w:rsidRPr="00FB7F2A">
              <w:rPr>
                <w:rFonts w:ascii="Times New Roman" w:hAnsi="Times New Roman" w:cs="Times New Roman"/>
              </w:rPr>
              <w:t xml:space="preserve">rocedure </w:t>
            </w:r>
            <w:r w:rsidRPr="00FB7F2A">
              <w:rPr>
                <w:rFonts w:ascii="Times New Roman" w:hAnsi="Times New Roman" w:cs="Times New Roman"/>
              </w:rPr>
              <w:t>C</w:t>
            </w:r>
            <w:r w:rsidR="005F57D1" w:rsidRPr="00FB7F2A">
              <w:rPr>
                <w:rFonts w:ascii="Times New Roman" w:hAnsi="Times New Roman" w:cs="Times New Roman"/>
              </w:rPr>
              <w:t>ode</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295"/>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LCIII-151</w:t>
            </w:r>
          </w:p>
        </w:tc>
        <w:tc>
          <w:tcPr>
            <w:tcW w:w="31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Moot Court</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2</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LIII-152</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 xml:space="preserve">Labour Laws </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295"/>
        </w:trPr>
        <w:tc>
          <w:tcPr>
            <w:tcW w:w="1080" w:type="dxa"/>
          </w:tcPr>
          <w:p w:rsidR="00257385" w:rsidRPr="00FB7F2A" w:rsidRDefault="00257385" w:rsidP="005D00B0">
            <w:pPr>
              <w:jc w:val="both"/>
              <w:rPr>
                <w:rFonts w:ascii="Times New Roman" w:hAnsi="Times New Roman" w:cs="Times New Roman"/>
              </w:rPr>
            </w:pPr>
            <w:r w:rsidRPr="00FB7F2A">
              <w:rPr>
                <w:rFonts w:ascii="Times New Roman" w:hAnsi="Times New Roman" w:cs="Times New Roman"/>
              </w:rPr>
              <w:t>LEIII</w:t>
            </w:r>
          </w:p>
        </w:tc>
        <w:tc>
          <w:tcPr>
            <w:tcW w:w="31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 xml:space="preserve"> Elective-I</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5D00B0">
            <w:pPr>
              <w:jc w:val="both"/>
              <w:rPr>
                <w:rFonts w:ascii="Times New Roman" w:hAnsi="Times New Roman" w:cs="Times New Roman"/>
              </w:rPr>
            </w:pPr>
            <w:r w:rsidRPr="00FB7F2A">
              <w:rPr>
                <w:rFonts w:ascii="Times New Roman" w:hAnsi="Times New Roman" w:cs="Times New Roman"/>
              </w:rPr>
              <w:t>L</w:t>
            </w:r>
            <w:r w:rsidR="00906552" w:rsidRPr="00FB7F2A">
              <w:rPr>
                <w:rFonts w:ascii="Times New Roman" w:hAnsi="Times New Roman" w:cs="Times New Roman"/>
              </w:rPr>
              <w:t>E</w:t>
            </w:r>
            <w:r w:rsidRPr="00FB7F2A">
              <w:rPr>
                <w:rFonts w:ascii="Times New Roman" w:hAnsi="Times New Roman" w:cs="Times New Roman"/>
              </w:rPr>
              <w:t>III</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Elective-II</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242"/>
        </w:trPr>
        <w:tc>
          <w:tcPr>
            <w:tcW w:w="1080" w:type="dxa"/>
          </w:tcPr>
          <w:p w:rsidR="00257385" w:rsidRPr="00FB7F2A" w:rsidRDefault="00257385" w:rsidP="008730C0">
            <w:pPr>
              <w:jc w:val="both"/>
              <w:rPr>
                <w:rFonts w:ascii="Times New Roman" w:hAnsi="Times New Roman" w:cs="Times New Roman"/>
              </w:rPr>
            </w:pPr>
          </w:p>
        </w:tc>
        <w:tc>
          <w:tcPr>
            <w:tcW w:w="3119" w:type="dxa"/>
          </w:tcPr>
          <w:p w:rsidR="00257385" w:rsidRPr="00FB7F2A" w:rsidRDefault="00257385" w:rsidP="008730C0">
            <w:pPr>
              <w:jc w:val="both"/>
              <w:rPr>
                <w:rFonts w:ascii="Times New Roman" w:hAnsi="Times New Roman" w:cs="Times New Roman"/>
              </w:rPr>
            </w:pPr>
          </w:p>
        </w:tc>
        <w:tc>
          <w:tcPr>
            <w:tcW w:w="751"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17</w:t>
            </w:r>
          </w:p>
        </w:tc>
        <w:tc>
          <w:tcPr>
            <w:tcW w:w="990" w:type="dxa"/>
          </w:tcPr>
          <w:p w:rsidR="00257385" w:rsidRPr="00FB7F2A" w:rsidRDefault="00257385" w:rsidP="008730C0">
            <w:pPr>
              <w:jc w:val="both"/>
              <w:rPr>
                <w:rFonts w:ascii="Times New Roman" w:hAnsi="Times New Roman" w:cs="Times New Roman"/>
              </w:rPr>
            </w:pPr>
          </w:p>
        </w:tc>
        <w:tc>
          <w:tcPr>
            <w:tcW w:w="3151" w:type="dxa"/>
          </w:tcPr>
          <w:p w:rsidR="00257385" w:rsidRPr="00FB7F2A" w:rsidRDefault="00257385" w:rsidP="008730C0">
            <w:pPr>
              <w:jc w:val="both"/>
              <w:rPr>
                <w:rFonts w:ascii="Times New Roman" w:hAnsi="Times New Roman" w:cs="Times New Roman"/>
              </w:rPr>
            </w:pPr>
          </w:p>
        </w:tc>
        <w:tc>
          <w:tcPr>
            <w:tcW w:w="719"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18</w:t>
            </w:r>
          </w:p>
        </w:tc>
      </w:tr>
      <w:tr w:rsidR="00257385" w:rsidRPr="00FB7F2A" w:rsidTr="001A5D4E">
        <w:trPr>
          <w:trHeight w:val="242"/>
        </w:trPr>
        <w:tc>
          <w:tcPr>
            <w:tcW w:w="9091" w:type="dxa"/>
            <w:gridSpan w:val="5"/>
          </w:tcPr>
          <w:p w:rsidR="00257385" w:rsidRPr="00FB7F2A" w:rsidRDefault="0072684B" w:rsidP="008730C0">
            <w:pPr>
              <w:jc w:val="both"/>
              <w:rPr>
                <w:rFonts w:ascii="Times New Roman" w:hAnsi="Times New Roman" w:cs="Times New Roman"/>
              </w:rPr>
            </w:pPr>
            <w:r w:rsidRPr="00FB7F2A">
              <w:rPr>
                <w:rFonts w:ascii="Times New Roman" w:hAnsi="Times New Roman" w:cs="Times New Roman"/>
              </w:rPr>
              <w:t xml:space="preserve">Summer LI-III-162          </w:t>
            </w:r>
            <w:r w:rsidRPr="00FB7F2A">
              <w:rPr>
                <w:rFonts w:ascii="Times New Roman" w:hAnsi="Times New Roman" w:cs="Times New Roman"/>
              </w:rPr>
              <w:tab/>
              <w:t xml:space="preserve">           Legal Internship(4Weeks)                                                    </w:t>
            </w:r>
          </w:p>
        </w:tc>
        <w:tc>
          <w:tcPr>
            <w:tcW w:w="719" w:type="dxa"/>
          </w:tcPr>
          <w:p w:rsidR="00257385" w:rsidRPr="00FB7F2A" w:rsidRDefault="0072684B" w:rsidP="008730C0">
            <w:pPr>
              <w:jc w:val="both"/>
              <w:rPr>
                <w:rFonts w:ascii="Times New Roman" w:hAnsi="Times New Roman" w:cs="Times New Roman"/>
                <w:b/>
              </w:rPr>
            </w:pPr>
            <w:r w:rsidRPr="00FB7F2A">
              <w:rPr>
                <w:rFonts w:ascii="Times New Roman" w:hAnsi="Times New Roman" w:cs="Times New Roman"/>
                <w:b/>
              </w:rPr>
              <w:t>2</w:t>
            </w:r>
          </w:p>
        </w:tc>
      </w:tr>
      <w:tr w:rsidR="00257385" w:rsidRPr="00FB7F2A" w:rsidTr="00257385">
        <w:trPr>
          <w:trHeight w:val="461"/>
        </w:trPr>
        <w:tc>
          <w:tcPr>
            <w:tcW w:w="1080" w:type="dxa"/>
          </w:tcPr>
          <w:p w:rsidR="00257385" w:rsidRPr="00FB7F2A" w:rsidRDefault="00257385" w:rsidP="008730C0">
            <w:pPr>
              <w:jc w:val="both"/>
              <w:rPr>
                <w:rFonts w:ascii="Times New Roman" w:hAnsi="Times New Roman" w:cs="Times New Roman"/>
              </w:rPr>
            </w:pPr>
          </w:p>
        </w:tc>
        <w:tc>
          <w:tcPr>
            <w:tcW w:w="3119"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Semester III</w:t>
            </w:r>
          </w:p>
        </w:tc>
        <w:tc>
          <w:tcPr>
            <w:tcW w:w="751" w:type="dxa"/>
          </w:tcPr>
          <w:p w:rsidR="00257385" w:rsidRPr="00FB7F2A" w:rsidRDefault="00257385" w:rsidP="008730C0">
            <w:pPr>
              <w:jc w:val="both"/>
              <w:rPr>
                <w:rFonts w:ascii="Times New Roman" w:hAnsi="Times New Roman" w:cs="Times New Roman"/>
              </w:rPr>
            </w:pPr>
          </w:p>
        </w:tc>
        <w:tc>
          <w:tcPr>
            <w:tcW w:w="990" w:type="dxa"/>
          </w:tcPr>
          <w:p w:rsidR="00257385" w:rsidRPr="00FB7F2A" w:rsidRDefault="00257385" w:rsidP="008730C0">
            <w:pPr>
              <w:jc w:val="both"/>
              <w:rPr>
                <w:rFonts w:ascii="Times New Roman" w:hAnsi="Times New Roman" w:cs="Times New Roman"/>
              </w:rPr>
            </w:pPr>
          </w:p>
        </w:tc>
        <w:tc>
          <w:tcPr>
            <w:tcW w:w="3151"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Semester IV</w:t>
            </w:r>
          </w:p>
        </w:tc>
        <w:tc>
          <w:tcPr>
            <w:tcW w:w="719" w:type="dxa"/>
          </w:tcPr>
          <w:p w:rsidR="00257385" w:rsidRPr="00FB7F2A" w:rsidRDefault="00257385" w:rsidP="008730C0">
            <w:pPr>
              <w:jc w:val="both"/>
              <w:rPr>
                <w:rFonts w:ascii="Times New Roman" w:hAnsi="Times New Roman" w:cs="Times New Roman"/>
              </w:rPr>
            </w:pPr>
          </w:p>
        </w:tc>
      </w:tr>
      <w:tr w:rsidR="00257385" w:rsidRPr="00FB7F2A" w:rsidTr="00257385">
        <w:trPr>
          <w:trHeight w:val="461"/>
        </w:trPr>
        <w:tc>
          <w:tcPr>
            <w:tcW w:w="1080"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Course Code</w:t>
            </w:r>
          </w:p>
        </w:tc>
        <w:tc>
          <w:tcPr>
            <w:tcW w:w="3119"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Course Title</w:t>
            </w:r>
          </w:p>
        </w:tc>
        <w:tc>
          <w:tcPr>
            <w:tcW w:w="751" w:type="dxa"/>
          </w:tcPr>
          <w:p w:rsidR="00257385" w:rsidRPr="00FB7F2A" w:rsidRDefault="00257385" w:rsidP="008730C0">
            <w:pPr>
              <w:rPr>
                <w:rFonts w:ascii="Times New Roman" w:hAnsi="Times New Roman" w:cs="Times New Roman"/>
                <w:b/>
              </w:rPr>
            </w:pPr>
            <w:r w:rsidRPr="00FB7F2A">
              <w:rPr>
                <w:rFonts w:ascii="Times New Roman" w:hAnsi="Times New Roman" w:cs="Times New Roman"/>
                <w:b/>
              </w:rPr>
              <w:t>Units</w:t>
            </w:r>
          </w:p>
        </w:tc>
        <w:tc>
          <w:tcPr>
            <w:tcW w:w="990"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Course Code</w:t>
            </w:r>
          </w:p>
        </w:tc>
        <w:tc>
          <w:tcPr>
            <w:tcW w:w="3151"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Course Title</w:t>
            </w:r>
          </w:p>
        </w:tc>
        <w:tc>
          <w:tcPr>
            <w:tcW w:w="719" w:type="dxa"/>
          </w:tcPr>
          <w:p w:rsidR="00257385" w:rsidRPr="00FB7F2A" w:rsidRDefault="00257385" w:rsidP="008730C0">
            <w:pPr>
              <w:rPr>
                <w:rFonts w:ascii="Times New Roman" w:hAnsi="Times New Roman" w:cs="Times New Roman"/>
                <w:b/>
              </w:rPr>
            </w:pPr>
            <w:r w:rsidRPr="00FB7F2A">
              <w:rPr>
                <w:rFonts w:ascii="Times New Roman" w:hAnsi="Times New Roman" w:cs="Times New Roman"/>
                <w:b/>
              </w:rPr>
              <w:t>Units</w:t>
            </w:r>
          </w:p>
        </w:tc>
      </w:tr>
      <w:tr w:rsidR="00257385" w:rsidRPr="00FB7F2A" w:rsidTr="00257385">
        <w:trPr>
          <w:trHeight w:val="461"/>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LIII-211</w:t>
            </w:r>
          </w:p>
        </w:tc>
        <w:tc>
          <w:tcPr>
            <w:tcW w:w="31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Constitutional Law- I</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LIII-212</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Constitutional Law-II</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295"/>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LIII-221</w:t>
            </w:r>
          </w:p>
        </w:tc>
        <w:tc>
          <w:tcPr>
            <w:tcW w:w="31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 xml:space="preserve">Law of Evidence </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LIII-222</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Land Laws</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295"/>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LIII-231</w:t>
            </w:r>
          </w:p>
        </w:tc>
        <w:tc>
          <w:tcPr>
            <w:tcW w:w="31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 xml:space="preserve">Civil Procedure Code </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LIII-232</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Company Law</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295"/>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LIII-241</w:t>
            </w:r>
          </w:p>
        </w:tc>
        <w:tc>
          <w:tcPr>
            <w:tcW w:w="31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 xml:space="preserve">International Law </w:t>
            </w:r>
            <w:r w:rsidR="001F72B0" w:rsidRPr="00FB7F2A">
              <w:rPr>
                <w:rFonts w:ascii="Times New Roman" w:hAnsi="Times New Roman" w:cs="Times New Roman"/>
              </w:rPr>
              <w:t>and Human Rights</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LIII-242</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Intellectual Property Law</w:t>
            </w:r>
            <w:r w:rsidR="007F56E1" w:rsidRPr="00FB7F2A">
              <w:rPr>
                <w:rFonts w:ascii="Times New Roman" w:hAnsi="Times New Roman" w:cs="Times New Roman"/>
              </w:rPr>
              <w:t>s</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467"/>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LIII-251</w:t>
            </w:r>
          </w:p>
        </w:tc>
        <w:tc>
          <w:tcPr>
            <w:tcW w:w="31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 xml:space="preserve">Property and Easement Law </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LCIII-252</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 xml:space="preserve">Drafting Pleading and Conveyancing </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2</w:t>
            </w:r>
          </w:p>
        </w:tc>
      </w:tr>
      <w:tr w:rsidR="00257385" w:rsidRPr="00FB7F2A" w:rsidTr="00257385">
        <w:trPr>
          <w:trHeight w:val="467"/>
        </w:trPr>
        <w:tc>
          <w:tcPr>
            <w:tcW w:w="1080" w:type="dxa"/>
          </w:tcPr>
          <w:p w:rsidR="00257385" w:rsidRPr="00FB7F2A" w:rsidRDefault="00257385" w:rsidP="005D00B0">
            <w:pPr>
              <w:jc w:val="both"/>
              <w:rPr>
                <w:rFonts w:ascii="Times New Roman" w:hAnsi="Times New Roman" w:cs="Times New Roman"/>
              </w:rPr>
            </w:pPr>
            <w:r w:rsidRPr="00FB7F2A">
              <w:rPr>
                <w:rFonts w:ascii="Times New Roman" w:hAnsi="Times New Roman" w:cs="Times New Roman"/>
              </w:rPr>
              <w:t>LEIII</w:t>
            </w:r>
          </w:p>
        </w:tc>
        <w:tc>
          <w:tcPr>
            <w:tcW w:w="31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Elective-III</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LEIII</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Elective-IV</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188"/>
        </w:trPr>
        <w:tc>
          <w:tcPr>
            <w:tcW w:w="1080" w:type="dxa"/>
          </w:tcPr>
          <w:p w:rsidR="00257385" w:rsidRPr="00FB7F2A" w:rsidRDefault="00257385" w:rsidP="008730C0">
            <w:pPr>
              <w:jc w:val="both"/>
              <w:rPr>
                <w:rFonts w:ascii="Times New Roman" w:hAnsi="Times New Roman" w:cs="Times New Roman"/>
              </w:rPr>
            </w:pPr>
          </w:p>
        </w:tc>
        <w:tc>
          <w:tcPr>
            <w:tcW w:w="3119" w:type="dxa"/>
          </w:tcPr>
          <w:p w:rsidR="00257385" w:rsidRPr="00FB7F2A" w:rsidRDefault="00257385" w:rsidP="008730C0">
            <w:pPr>
              <w:jc w:val="both"/>
              <w:rPr>
                <w:rFonts w:ascii="Times New Roman" w:hAnsi="Times New Roman" w:cs="Times New Roman"/>
              </w:rPr>
            </w:pPr>
          </w:p>
        </w:tc>
        <w:tc>
          <w:tcPr>
            <w:tcW w:w="751"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18</w:t>
            </w:r>
          </w:p>
        </w:tc>
        <w:tc>
          <w:tcPr>
            <w:tcW w:w="990" w:type="dxa"/>
          </w:tcPr>
          <w:p w:rsidR="00257385" w:rsidRPr="00FB7F2A" w:rsidRDefault="00257385" w:rsidP="008730C0">
            <w:pPr>
              <w:jc w:val="both"/>
              <w:rPr>
                <w:rFonts w:ascii="Times New Roman" w:hAnsi="Times New Roman" w:cs="Times New Roman"/>
              </w:rPr>
            </w:pPr>
          </w:p>
        </w:tc>
        <w:tc>
          <w:tcPr>
            <w:tcW w:w="3151" w:type="dxa"/>
          </w:tcPr>
          <w:p w:rsidR="00257385" w:rsidRPr="00FB7F2A" w:rsidRDefault="00257385" w:rsidP="008730C0">
            <w:pPr>
              <w:jc w:val="both"/>
              <w:rPr>
                <w:rFonts w:ascii="Times New Roman" w:hAnsi="Times New Roman" w:cs="Times New Roman"/>
              </w:rPr>
            </w:pPr>
          </w:p>
        </w:tc>
        <w:tc>
          <w:tcPr>
            <w:tcW w:w="719"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17</w:t>
            </w:r>
          </w:p>
        </w:tc>
      </w:tr>
      <w:tr w:rsidR="00257385" w:rsidRPr="00FB7F2A" w:rsidTr="001A5D4E">
        <w:trPr>
          <w:trHeight w:val="188"/>
        </w:trPr>
        <w:tc>
          <w:tcPr>
            <w:tcW w:w="9091" w:type="dxa"/>
            <w:gridSpan w:val="5"/>
          </w:tcPr>
          <w:p w:rsidR="00257385" w:rsidRPr="00FB7F2A" w:rsidRDefault="0072684B" w:rsidP="008730C0">
            <w:pPr>
              <w:jc w:val="both"/>
              <w:rPr>
                <w:rFonts w:ascii="Times New Roman" w:hAnsi="Times New Roman" w:cs="Times New Roman"/>
              </w:rPr>
            </w:pPr>
            <w:r w:rsidRPr="00FB7F2A">
              <w:rPr>
                <w:rFonts w:ascii="Times New Roman" w:hAnsi="Times New Roman" w:cs="Times New Roman"/>
              </w:rPr>
              <w:t xml:space="preserve">Summer LI-III-262          </w:t>
            </w:r>
            <w:r w:rsidRPr="00FB7F2A">
              <w:rPr>
                <w:rFonts w:ascii="Times New Roman" w:hAnsi="Times New Roman" w:cs="Times New Roman"/>
              </w:rPr>
              <w:tab/>
              <w:t xml:space="preserve">           Legal Internship(4Weeks)                                                    </w:t>
            </w:r>
          </w:p>
        </w:tc>
        <w:tc>
          <w:tcPr>
            <w:tcW w:w="719" w:type="dxa"/>
          </w:tcPr>
          <w:p w:rsidR="00257385" w:rsidRPr="00FB7F2A" w:rsidRDefault="0072684B" w:rsidP="008730C0">
            <w:pPr>
              <w:jc w:val="both"/>
              <w:rPr>
                <w:rFonts w:ascii="Times New Roman" w:hAnsi="Times New Roman" w:cs="Times New Roman"/>
                <w:b/>
              </w:rPr>
            </w:pPr>
            <w:r w:rsidRPr="00FB7F2A">
              <w:rPr>
                <w:rFonts w:ascii="Times New Roman" w:hAnsi="Times New Roman" w:cs="Times New Roman"/>
                <w:b/>
              </w:rPr>
              <w:t>2</w:t>
            </w:r>
          </w:p>
        </w:tc>
      </w:tr>
      <w:tr w:rsidR="00257385" w:rsidRPr="00FB7F2A" w:rsidTr="00257385">
        <w:trPr>
          <w:trHeight w:val="461"/>
        </w:trPr>
        <w:tc>
          <w:tcPr>
            <w:tcW w:w="1080" w:type="dxa"/>
          </w:tcPr>
          <w:p w:rsidR="00257385" w:rsidRPr="00FB7F2A" w:rsidRDefault="00257385" w:rsidP="008730C0">
            <w:pPr>
              <w:jc w:val="both"/>
              <w:rPr>
                <w:rFonts w:ascii="Times New Roman" w:hAnsi="Times New Roman" w:cs="Times New Roman"/>
              </w:rPr>
            </w:pPr>
          </w:p>
        </w:tc>
        <w:tc>
          <w:tcPr>
            <w:tcW w:w="3119"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Semester V</w:t>
            </w:r>
          </w:p>
        </w:tc>
        <w:tc>
          <w:tcPr>
            <w:tcW w:w="751" w:type="dxa"/>
          </w:tcPr>
          <w:p w:rsidR="00257385" w:rsidRPr="00FB7F2A" w:rsidRDefault="00257385" w:rsidP="008730C0">
            <w:pPr>
              <w:jc w:val="both"/>
              <w:rPr>
                <w:rFonts w:ascii="Times New Roman" w:hAnsi="Times New Roman" w:cs="Times New Roman"/>
              </w:rPr>
            </w:pPr>
          </w:p>
        </w:tc>
        <w:tc>
          <w:tcPr>
            <w:tcW w:w="990" w:type="dxa"/>
          </w:tcPr>
          <w:p w:rsidR="00257385" w:rsidRPr="00FB7F2A" w:rsidRDefault="00257385" w:rsidP="008730C0">
            <w:pPr>
              <w:jc w:val="both"/>
              <w:rPr>
                <w:rFonts w:ascii="Times New Roman" w:hAnsi="Times New Roman" w:cs="Times New Roman"/>
              </w:rPr>
            </w:pPr>
          </w:p>
        </w:tc>
        <w:tc>
          <w:tcPr>
            <w:tcW w:w="3151"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Semester VI</w:t>
            </w:r>
          </w:p>
        </w:tc>
        <w:tc>
          <w:tcPr>
            <w:tcW w:w="719" w:type="dxa"/>
          </w:tcPr>
          <w:p w:rsidR="00257385" w:rsidRPr="00FB7F2A" w:rsidRDefault="00257385" w:rsidP="008730C0">
            <w:pPr>
              <w:jc w:val="both"/>
              <w:rPr>
                <w:rFonts w:ascii="Times New Roman" w:hAnsi="Times New Roman" w:cs="Times New Roman"/>
              </w:rPr>
            </w:pPr>
          </w:p>
        </w:tc>
      </w:tr>
      <w:tr w:rsidR="00257385" w:rsidRPr="00FB7F2A" w:rsidTr="00257385">
        <w:trPr>
          <w:trHeight w:val="461"/>
        </w:trPr>
        <w:tc>
          <w:tcPr>
            <w:tcW w:w="1080"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Course Code</w:t>
            </w:r>
          </w:p>
        </w:tc>
        <w:tc>
          <w:tcPr>
            <w:tcW w:w="3119"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Course Title</w:t>
            </w:r>
          </w:p>
        </w:tc>
        <w:tc>
          <w:tcPr>
            <w:tcW w:w="751" w:type="dxa"/>
          </w:tcPr>
          <w:p w:rsidR="00257385" w:rsidRPr="00FB7F2A" w:rsidRDefault="00257385" w:rsidP="008730C0">
            <w:pPr>
              <w:rPr>
                <w:rFonts w:ascii="Times New Roman" w:hAnsi="Times New Roman" w:cs="Times New Roman"/>
                <w:b/>
              </w:rPr>
            </w:pPr>
            <w:r w:rsidRPr="00FB7F2A">
              <w:rPr>
                <w:rFonts w:ascii="Times New Roman" w:hAnsi="Times New Roman" w:cs="Times New Roman"/>
                <w:b/>
              </w:rPr>
              <w:t>Units</w:t>
            </w:r>
          </w:p>
        </w:tc>
        <w:tc>
          <w:tcPr>
            <w:tcW w:w="990"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Course Code</w:t>
            </w:r>
          </w:p>
        </w:tc>
        <w:tc>
          <w:tcPr>
            <w:tcW w:w="3151"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Course Title</w:t>
            </w:r>
          </w:p>
        </w:tc>
        <w:tc>
          <w:tcPr>
            <w:tcW w:w="719" w:type="dxa"/>
          </w:tcPr>
          <w:p w:rsidR="00257385" w:rsidRPr="00FB7F2A" w:rsidRDefault="00257385" w:rsidP="008730C0">
            <w:pPr>
              <w:rPr>
                <w:rFonts w:ascii="Times New Roman" w:hAnsi="Times New Roman" w:cs="Times New Roman"/>
                <w:b/>
              </w:rPr>
            </w:pPr>
            <w:r w:rsidRPr="00FB7F2A">
              <w:rPr>
                <w:rFonts w:ascii="Times New Roman" w:hAnsi="Times New Roman" w:cs="Times New Roman"/>
                <w:b/>
              </w:rPr>
              <w:t>Units</w:t>
            </w:r>
          </w:p>
        </w:tc>
      </w:tr>
      <w:tr w:rsidR="00257385" w:rsidRPr="00FB7F2A" w:rsidTr="00257385">
        <w:trPr>
          <w:trHeight w:val="461"/>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LIII-311</w:t>
            </w:r>
          </w:p>
        </w:tc>
        <w:tc>
          <w:tcPr>
            <w:tcW w:w="31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Cyber Law</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LIII-312</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Environmental Law</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295"/>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LIII-321</w:t>
            </w:r>
          </w:p>
        </w:tc>
        <w:tc>
          <w:tcPr>
            <w:tcW w:w="31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Principles of Taxation Law</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LIII-322</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Administrative Law</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295"/>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LIII-331</w:t>
            </w:r>
          </w:p>
        </w:tc>
        <w:tc>
          <w:tcPr>
            <w:tcW w:w="3119" w:type="dxa"/>
          </w:tcPr>
          <w:p w:rsidR="00257385" w:rsidRPr="00FB7F2A" w:rsidRDefault="0063068A" w:rsidP="008730C0">
            <w:pPr>
              <w:jc w:val="both"/>
              <w:rPr>
                <w:rFonts w:ascii="Times New Roman" w:hAnsi="Times New Roman" w:cs="Times New Roman"/>
              </w:rPr>
            </w:pPr>
            <w:r w:rsidRPr="00FB7F2A">
              <w:rPr>
                <w:rFonts w:ascii="Times New Roman" w:hAnsi="Times New Roman" w:cs="Times New Roman"/>
                <w:sz w:val="24"/>
                <w:szCs w:val="24"/>
              </w:rPr>
              <w:t>Human Rights and Humanitarian Law</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LIII-332</w:t>
            </w:r>
          </w:p>
        </w:tc>
        <w:tc>
          <w:tcPr>
            <w:tcW w:w="3151" w:type="dxa"/>
          </w:tcPr>
          <w:p w:rsidR="00257385" w:rsidRPr="00FB7F2A" w:rsidRDefault="00257385" w:rsidP="00FB67DA">
            <w:pPr>
              <w:jc w:val="both"/>
              <w:rPr>
                <w:rFonts w:ascii="Times New Roman" w:hAnsi="Times New Roman" w:cs="Times New Roman"/>
              </w:rPr>
            </w:pPr>
            <w:r w:rsidRPr="00FB7F2A">
              <w:rPr>
                <w:rFonts w:ascii="Times New Roman" w:hAnsi="Times New Roman" w:cs="Times New Roman"/>
              </w:rPr>
              <w:t>Banking  &amp; Insurance Law</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295"/>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LIII-341</w:t>
            </w:r>
          </w:p>
        </w:tc>
        <w:tc>
          <w:tcPr>
            <w:tcW w:w="31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Law of Medicine and Health</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LIII-342</w:t>
            </w:r>
          </w:p>
        </w:tc>
        <w:tc>
          <w:tcPr>
            <w:tcW w:w="3151" w:type="dxa"/>
          </w:tcPr>
          <w:p w:rsidR="00257385" w:rsidRPr="00FB7F2A" w:rsidRDefault="002C76EF" w:rsidP="002C76EF">
            <w:pPr>
              <w:jc w:val="both"/>
              <w:rPr>
                <w:rFonts w:ascii="Times New Roman" w:hAnsi="Times New Roman" w:cs="Times New Roman"/>
              </w:rPr>
            </w:pPr>
            <w:r w:rsidRPr="00FB7F2A">
              <w:rPr>
                <w:rFonts w:ascii="Times New Roman" w:hAnsi="Times New Roman" w:cs="Times New Roman"/>
              </w:rPr>
              <w:t xml:space="preserve">Interpretation of Statutes </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295"/>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LCIII- 351</w:t>
            </w:r>
          </w:p>
        </w:tc>
        <w:tc>
          <w:tcPr>
            <w:tcW w:w="3119" w:type="dxa"/>
          </w:tcPr>
          <w:p w:rsidR="00257385" w:rsidRPr="00FB7F2A" w:rsidRDefault="00257385" w:rsidP="00B04023">
            <w:pPr>
              <w:jc w:val="both"/>
              <w:rPr>
                <w:rFonts w:ascii="Times New Roman" w:hAnsi="Times New Roman" w:cs="Times New Roman"/>
              </w:rPr>
            </w:pPr>
            <w:r w:rsidRPr="00FB7F2A">
              <w:rPr>
                <w:rFonts w:ascii="Times New Roman" w:hAnsi="Times New Roman" w:cs="Times New Roman"/>
              </w:rPr>
              <w:t>A</w:t>
            </w:r>
            <w:r w:rsidR="00B04023" w:rsidRPr="00FB7F2A">
              <w:rPr>
                <w:rFonts w:ascii="Times New Roman" w:hAnsi="Times New Roman" w:cs="Times New Roman"/>
              </w:rPr>
              <w:t>lternative Dispute Resolution</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2</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LCIII-352</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Professional Ethics and Professional Accounting system</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2</w:t>
            </w:r>
          </w:p>
        </w:tc>
      </w:tr>
      <w:tr w:rsidR="00257385" w:rsidRPr="00FB7F2A" w:rsidTr="00257385">
        <w:trPr>
          <w:trHeight w:val="295"/>
        </w:trPr>
        <w:tc>
          <w:tcPr>
            <w:tcW w:w="108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LEIII</w:t>
            </w:r>
          </w:p>
        </w:tc>
        <w:tc>
          <w:tcPr>
            <w:tcW w:w="31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Elective-V</w:t>
            </w:r>
          </w:p>
        </w:tc>
        <w:tc>
          <w:tcPr>
            <w:tcW w:w="7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c>
          <w:tcPr>
            <w:tcW w:w="990"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LEIII</w:t>
            </w:r>
          </w:p>
        </w:tc>
        <w:tc>
          <w:tcPr>
            <w:tcW w:w="3151"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Elective-VI</w:t>
            </w:r>
          </w:p>
        </w:tc>
        <w:tc>
          <w:tcPr>
            <w:tcW w:w="719" w:type="dxa"/>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3</w:t>
            </w:r>
          </w:p>
        </w:tc>
      </w:tr>
      <w:tr w:rsidR="00257385" w:rsidRPr="00FB7F2A" w:rsidTr="00257385">
        <w:trPr>
          <w:trHeight w:val="461"/>
        </w:trPr>
        <w:tc>
          <w:tcPr>
            <w:tcW w:w="1080" w:type="dxa"/>
          </w:tcPr>
          <w:p w:rsidR="00257385" w:rsidRPr="00FB7F2A" w:rsidRDefault="00257385" w:rsidP="008730C0">
            <w:pPr>
              <w:jc w:val="both"/>
              <w:rPr>
                <w:rFonts w:ascii="Times New Roman" w:hAnsi="Times New Roman" w:cs="Times New Roman"/>
              </w:rPr>
            </w:pPr>
          </w:p>
        </w:tc>
        <w:tc>
          <w:tcPr>
            <w:tcW w:w="3119" w:type="dxa"/>
          </w:tcPr>
          <w:p w:rsidR="00257385" w:rsidRPr="00FB7F2A" w:rsidRDefault="00257385" w:rsidP="008730C0">
            <w:pPr>
              <w:jc w:val="both"/>
              <w:rPr>
                <w:rFonts w:ascii="Times New Roman" w:hAnsi="Times New Roman" w:cs="Times New Roman"/>
              </w:rPr>
            </w:pPr>
          </w:p>
        </w:tc>
        <w:tc>
          <w:tcPr>
            <w:tcW w:w="751"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17</w:t>
            </w:r>
          </w:p>
        </w:tc>
        <w:tc>
          <w:tcPr>
            <w:tcW w:w="990" w:type="dxa"/>
          </w:tcPr>
          <w:p w:rsidR="00257385" w:rsidRPr="00FB7F2A" w:rsidRDefault="00257385" w:rsidP="008730C0">
            <w:pPr>
              <w:jc w:val="both"/>
              <w:rPr>
                <w:rFonts w:ascii="Times New Roman" w:hAnsi="Times New Roman" w:cs="Times New Roman"/>
              </w:rPr>
            </w:pPr>
          </w:p>
        </w:tc>
        <w:tc>
          <w:tcPr>
            <w:tcW w:w="3151" w:type="dxa"/>
          </w:tcPr>
          <w:p w:rsidR="00257385" w:rsidRPr="00FB7F2A" w:rsidRDefault="00257385" w:rsidP="008730C0">
            <w:pPr>
              <w:jc w:val="both"/>
              <w:rPr>
                <w:rFonts w:ascii="Times New Roman" w:hAnsi="Times New Roman" w:cs="Times New Roman"/>
              </w:rPr>
            </w:pPr>
          </w:p>
        </w:tc>
        <w:tc>
          <w:tcPr>
            <w:tcW w:w="719" w:type="dxa"/>
          </w:tcPr>
          <w:p w:rsidR="00257385" w:rsidRPr="00FB7F2A" w:rsidRDefault="00257385" w:rsidP="008730C0">
            <w:pPr>
              <w:jc w:val="both"/>
              <w:rPr>
                <w:rFonts w:ascii="Times New Roman" w:hAnsi="Times New Roman" w:cs="Times New Roman"/>
                <w:b/>
              </w:rPr>
            </w:pPr>
            <w:r w:rsidRPr="00FB7F2A">
              <w:rPr>
                <w:rFonts w:ascii="Times New Roman" w:hAnsi="Times New Roman" w:cs="Times New Roman"/>
                <w:b/>
              </w:rPr>
              <w:t>17</w:t>
            </w:r>
          </w:p>
        </w:tc>
      </w:tr>
      <w:tr w:rsidR="00257385" w:rsidRPr="00FB7F2A" w:rsidTr="001A5D4E">
        <w:trPr>
          <w:trHeight w:val="461"/>
        </w:trPr>
        <w:tc>
          <w:tcPr>
            <w:tcW w:w="9091" w:type="dxa"/>
            <w:gridSpan w:val="5"/>
          </w:tcPr>
          <w:p w:rsidR="00257385" w:rsidRPr="00FB7F2A" w:rsidRDefault="00257385" w:rsidP="008730C0">
            <w:pPr>
              <w:jc w:val="both"/>
              <w:rPr>
                <w:rFonts w:ascii="Times New Roman" w:hAnsi="Times New Roman" w:cs="Times New Roman"/>
              </w:rPr>
            </w:pPr>
            <w:r w:rsidRPr="00FB7F2A">
              <w:rPr>
                <w:rFonts w:ascii="Times New Roman" w:hAnsi="Times New Roman" w:cs="Times New Roman"/>
              </w:rPr>
              <w:t xml:space="preserve">Summer LI-III-362          </w:t>
            </w:r>
            <w:r w:rsidRPr="00FB7F2A">
              <w:rPr>
                <w:rFonts w:ascii="Times New Roman" w:hAnsi="Times New Roman" w:cs="Times New Roman"/>
              </w:rPr>
              <w:tab/>
              <w:t xml:space="preserve">           Legal Internship(4Weeks)                                                    </w:t>
            </w:r>
          </w:p>
        </w:tc>
        <w:tc>
          <w:tcPr>
            <w:tcW w:w="719" w:type="dxa"/>
          </w:tcPr>
          <w:p w:rsidR="00257385" w:rsidRPr="00FB7F2A" w:rsidRDefault="0072684B" w:rsidP="008730C0">
            <w:pPr>
              <w:jc w:val="both"/>
              <w:rPr>
                <w:rFonts w:ascii="Times New Roman" w:hAnsi="Times New Roman" w:cs="Times New Roman"/>
                <w:b/>
              </w:rPr>
            </w:pPr>
            <w:r w:rsidRPr="00FB7F2A">
              <w:rPr>
                <w:rFonts w:ascii="Times New Roman" w:hAnsi="Times New Roman" w:cs="Times New Roman"/>
                <w:b/>
              </w:rPr>
              <w:t>2</w:t>
            </w:r>
          </w:p>
        </w:tc>
      </w:tr>
    </w:tbl>
    <w:p w:rsidR="00F84B23" w:rsidRPr="00FB7F2A" w:rsidRDefault="00F84B23" w:rsidP="00F84B23"/>
    <w:p w:rsidR="00F84B23" w:rsidRPr="00FB7F2A" w:rsidRDefault="00F84B23" w:rsidP="00F84B23"/>
    <w:p w:rsidR="00F84B23" w:rsidRPr="00FB7F2A" w:rsidRDefault="00F84B23" w:rsidP="00F84B23"/>
    <w:p w:rsidR="00D06419" w:rsidRPr="00FB7F2A" w:rsidRDefault="00D06419" w:rsidP="00F84B23"/>
    <w:p w:rsidR="00D06419" w:rsidRPr="00FB7F2A" w:rsidRDefault="00D06419" w:rsidP="00F84B23"/>
    <w:p w:rsidR="00D06419" w:rsidRDefault="00D06419" w:rsidP="00F84B23"/>
    <w:p w:rsidR="003B316F" w:rsidRDefault="003B316F" w:rsidP="00F84B23"/>
    <w:p w:rsidR="003B316F" w:rsidRPr="00FB7F2A" w:rsidRDefault="003B316F" w:rsidP="00F84B23"/>
    <w:p w:rsidR="00D06419" w:rsidRPr="00FB7F2A" w:rsidRDefault="00D06419" w:rsidP="00F84B23"/>
    <w:p w:rsidR="00F84B23" w:rsidRPr="00FB7F2A" w:rsidRDefault="00F84B23" w:rsidP="00F84B23">
      <w:pPr>
        <w:spacing w:before="69" w:after="69"/>
        <w:ind w:left="360"/>
        <w:jc w:val="center"/>
        <w:rPr>
          <w:rFonts w:ascii="Times New Roman" w:hAnsi="Times New Roman" w:cs="Times New Roman"/>
          <w:b/>
          <w:u w:val="single"/>
        </w:rPr>
      </w:pPr>
      <w:r w:rsidRPr="00FB7F2A">
        <w:rPr>
          <w:rFonts w:ascii="Times New Roman" w:hAnsi="Times New Roman" w:cs="Times New Roman"/>
          <w:b/>
          <w:u w:val="single"/>
        </w:rPr>
        <w:t xml:space="preserve">ELECTIVE COURSES </w:t>
      </w:r>
    </w:p>
    <w:p w:rsidR="00F84B23" w:rsidRPr="00FB7F2A" w:rsidRDefault="00F84B23" w:rsidP="00F84B23">
      <w:pPr>
        <w:spacing w:before="69" w:after="69"/>
        <w:ind w:right="138"/>
        <w:jc w:val="both"/>
        <w:rPr>
          <w:rFonts w:ascii="Times New Roman" w:hAnsi="Times New Roman" w:cs="Times New Roman"/>
          <w:sz w:val="24"/>
          <w:szCs w:val="24"/>
        </w:rPr>
      </w:pPr>
      <w:r w:rsidRPr="00FB7F2A">
        <w:rPr>
          <w:rFonts w:ascii="Times New Roman" w:hAnsi="Times New Roman" w:cs="Times New Roman"/>
          <w:b/>
          <w:bCs/>
          <w:sz w:val="24"/>
          <w:szCs w:val="24"/>
        </w:rPr>
        <w:t xml:space="preserve">Elective - I </w:t>
      </w:r>
    </w:p>
    <w:p w:rsidR="00F84B23" w:rsidRPr="00FB7F2A" w:rsidRDefault="00F84B23" w:rsidP="00F84B23">
      <w:pPr>
        <w:widowControl/>
        <w:numPr>
          <w:ilvl w:val="0"/>
          <w:numId w:val="30"/>
        </w:numPr>
        <w:autoSpaceDE/>
        <w:autoSpaceDN/>
        <w:adjustRightInd/>
        <w:spacing w:before="69" w:after="69"/>
        <w:jc w:val="both"/>
        <w:rPr>
          <w:rFonts w:ascii="Times New Roman" w:hAnsi="Times New Roman" w:cs="Times New Roman"/>
          <w:sz w:val="24"/>
          <w:szCs w:val="24"/>
        </w:rPr>
      </w:pPr>
      <w:r w:rsidRPr="00FB7F2A">
        <w:rPr>
          <w:rFonts w:ascii="Times New Roman" w:hAnsi="Times New Roman" w:cs="Times New Roman"/>
          <w:sz w:val="24"/>
          <w:szCs w:val="24"/>
        </w:rPr>
        <w:t>LE</w:t>
      </w:r>
      <w:r w:rsidR="00513658" w:rsidRPr="00FB7F2A">
        <w:rPr>
          <w:rFonts w:ascii="Times New Roman" w:hAnsi="Times New Roman" w:cs="Times New Roman"/>
          <w:sz w:val="24"/>
          <w:szCs w:val="24"/>
        </w:rPr>
        <w:t>III</w:t>
      </w:r>
      <w:r w:rsidRPr="00FB7F2A">
        <w:rPr>
          <w:rFonts w:ascii="Times New Roman" w:hAnsi="Times New Roman" w:cs="Times New Roman"/>
          <w:sz w:val="24"/>
          <w:szCs w:val="24"/>
        </w:rPr>
        <w:t xml:space="preserve"> 411       Citizenship &amp; Emigration Law</w:t>
      </w:r>
    </w:p>
    <w:p w:rsidR="00F84B23" w:rsidRPr="00FB7F2A" w:rsidRDefault="00F84B23" w:rsidP="00F84B23">
      <w:pPr>
        <w:widowControl/>
        <w:numPr>
          <w:ilvl w:val="0"/>
          <w:numId w:val="30"/>
        </w:numPr>
        <w:autoSpaceDE/>
        <w:autoSpaceDN/>
        <w:adjustRightInd/>
        <w:spacing w:before="69" w:after="69"/>
        <w:jc w:val="both"/>
        <w:rPr>
          <w:rFonts w:ascii="Times New Roman" w:hAnsi="Times New Roman" w:cs="Times New Roman"/>
          <w:sz w:val="24"/>
          <w:szCs w:val="24"/>
        </w:rPr>
      </w:pPr>
      <w:r w:rsidRPr="00FB7F2A">
        <w:rPr>
          <w:rFonts w:ascii="Times New Roman" w:hAnsi="Times New Roman" w:cs="Times New Roman"/>
          <w:sz w:val="24"/>
          <w:szCs w:val="24"/>
        </w:rPr>
        <w:t>LE</w:t>
      </w:r>
      <w:r w:rsidR="00513658" w:rsidRPr="00FB7F2A">
        <w:rPr>
          <w:rFonts w:ascii="Times New Roman" w:hAnsi="Times New Roman" w:cs="Times New Roman"/>
          <w:sz w:val="24"/>
          <w:szCs w:val="24"/>
        </w:rPr>
        <w:t>III</w:t>
      </w:r>
      <w:r w:rsidRPr="00FB7F2A">
        <w:rPr>
          <w:rFonts w:ascii="Times New Roman" w:hAnsi="Times New Roman" w:cs="Times New Roman"/>
          <w:sz w:val="24"/>
          <w:szCs w:val="24"/>
        </w:rPr>
        <w:t xml:space="preserve"> 412       </w:t>
      </w:r>
      <w:r w:rsidR="002C76EF" w:rsidRPr="00FB7F2A">
        <w:rPr>
          <w:rFonts w:ascii="Times New Roman" w:hAnsi="Times New Roman" w:cs="Times New Roman"/>
          <w:sz w:val="24"/>
          <w:szCs w:val="24"/>
        </w:rPr>
        <w:t>Election Laws</w:t>
      </w:r>
    </w:p>
    <w:p w:rsidR="00F84B23" w:rsidRPr="00FB7F2A" w:rsidRDefault="00F84B23" w:rsidP="00F84B23">
      <w:pPr>
        <w:spacing w:before="69" w:after="69"/>
        <w:ind w:right="138"/>
        <w:jc w:val="both"/>
        <w:rPr>
          <w:rFonts w:ascii="Times New Roman" w:hAnsi="Times New Roman" w:cs="Times New Roman"/>
          <w:sz w:val="24"/>
          <w:szCs w:val="24"/>
        </w:rPr>
      </w:pPr>
      <w:r w:rsidRPr="00FB7F2A">
        <w:rPr>
          <w:rFonts w:ascii="Times New Roman" w:hAnsi="Times New Roman" w:cs="Times New Roman"/>
          <w:b/>
          <w:bCs/>
          <w:sz w:val="24"/>
          <w:szCs w:val="24"/>
        </w:rPr>
        <w:t xml:space="preserve">Elective - II </w:t>
      </w:r>
    </w:p>
    <w:p w:rsidR="00F84B23" w:rsidRPr="00FB7F2A" w:rsidRDefault="00F84B23" w:rsidP="00F84B23">
      <w:pPr>
        <w:widowControl/>
        <w:numPr>
          <w:ilvl w:val="0"/>
          <w:numId w:val="30"/>
        </w:numPr>
        <w:autoSpaceDE/>
        <w:autoSpaceDN/>
        <w:adjustRightInd/>
        <w:spacing w:before="69" w:after="69"/>
        <w:jc w:val="both"/>
        <w:rPr>
          <w:rFonts w:ascii="Times New Roman" w:hAnsi="Times New Roman" w:cs="Times New Roman"/>
          <w:sz w:val="24"/>
          <w:szCs w:val="24"/>
        </w:rPr>
      </w:pPr>
      <w:r w:rsidRPr="00FB7F2A">
        <w:rPr>
          <w:rFonts w:ascii="Times New Roman" w:hAnsi="Times New Roman" w:cs="Times New Roman"/>
          <w:sz w:val="24"/>
          <w:szCs w:val="24"/>
        </w:rPr>
        <w:t>LE</w:t>
      </w:r>
      <w:r w:rsidR="00513658" w:rsidRPr="00FB7F2A">
        <w:rPr>
          <w:rFonts w:ascii="Times New Roman" w:hAnsi="Times New Roman" w:cs="Times New Roman"/>
          <w:sz w:val="24"/>
          <w:szCs w:val="24"/>
        </w:rPr>
        <w:t>III</w:t>
      </w:r>
      <w:r w:rsidR="00A41711" w:rsidRPr="00FB7F2A">
        <w:rPr>
          <w:rFonts w:ascii="Times New Roman" w:hAnsi="Times New Roman" w:cs="Times New Roman"/>
          <w:sz w:val="24"/>
          <w:szCs w:val="24"/>
        </w:rPr>
        <w:t xml:space="preserve"> 421    </w:t>
      </w:r>
      <w:r w:rsidRPr="00FB7F2A">
        <w:rPr>
          <w:rFonts w:ascii="Times New Roman" w:hAnsi="Times New Roman" w:cs="Times New Roman"/>
          <w:sz w:val="24"/>
          <w:szCs w:val="24"/>
        </w:rPr>
        <w:t xml:space="preserve">  Private International Law</w:t>
      </w:r>
    </w:p>
    <w:p w:rsidR="002C76EF" w:rsidRPr="00FB7F2A" w:rsidRDefault="00F84B23" w:rsidP="00DF156A">
      <w:pPr>
        <w:pStyle w:val="ListParagraph"/>
        <w:numPr>
          <w:ilvl w:val="0"/>
          <w:numId w:val="42"/>
        </w:numPr>
        <w:spacing w:before="69"/>
        <w:ind w:left="720"/>
        <w:rPr>
          <w:rFonts w:ascii="Times New Roman" w:hAnsi="Times New Roman" w:cs="Times New Roman"/>
          <w:sz w:val="24"/>
          <w:szCs w:val="24"/>
        </w:rPr>
      </w:pPr>
      <w:r w:rsidRPr="00FB7F2A">
        <w:rPr>
          <w:rFonts w:ascii="Times New Roman" w:hAnsi="Times New Roman" w:cs="Times New Roman"/>
          <w:sz w:val="24"/>
          <w:szCs w:val="24"/>
        </w:rPr>
        <w:t>LE</w:t>
      </w:r>
      <w:r w:rsidR="00513658" w:rsidRPr="00FB7F2A">
        <w:rPr>
          <w:rFonts w:ascii="Times New Roman" w:hAnsi="Times New Roman" w:cs="Times New Roman"/>
          <w:sz w:val="24"/>
          <w:szCs w:val="24"/>
        </w:rPr>
        <w:t>III</w:t>
      </w:r>
      <w:r w:rsidRPr="00FB7F2A">
        <w:rPr>
          <w:rFonts w:ascii="Times New Roman" w:hAnsi="Times New Roman" w:cs="Times New Roman"/>
          <w:sz w:val="24"/>
          <w:szCs w:val="24"/>
        </w:rPr>
        <w:t xml:space="preserve"> 422     </w:t>
      </w:r>
      <w:r w:rsidR="00730163" w:rsidRPr="00FB7F2A">
        <w:rPr>
          <w:rFonts w:ascii="Times New Roman" w:hAnsi="Times New Roman" w:cs="Times New Roman"/>
          <w:sz w:val="24"/>
          <w:szCs w:val="24"/>
        </w:rPr>
        <w:t xml:space="preserve">  </w:t>
      </w:r>
      <w:r w:rsidR="002C76EF" w:rsidRPr="00FB7F2A">
        <w:rPr>
          <w:rFonts w:ascii="Times New Roman" w:hAnsi="Times New Roman" w:cs="Times New Roman"/>
          <w:sz w:val="24"/>
          <w:szCs w:val="24"/>
        </w:rPr>
        <w:t>International Business Dispute Resolution Mechanisms.</w:t>
      </w:r>
    </w:p>
    <w:p w:rsidR="00F84B23" w:rsidRPr="00FB7F2A" w:rsidRDefault="00F84B23" w:rsidP="00F84B23">
      <w:pPr>
        <w:spacing w:before="69" w:after="69"/>
        <w:ind w:right="138"/>
        <w:jc w:val="both"/>
        <w:rPr>
          <w:rFonts w:ascii="Times New Roman" w:hAnsi="Times New Roman" w:cs="Times New Roman"/>
          <w:b/>
          <w:sz w:val="24"/>
          <w:szCs w:val="24"/>
        </w:rPr>
      </w:pPr>
      <w:r w:rsidRPr="00FB7F2A">
        <w:rPr>
          <w:rFonts w:ascii="Times New Roman" w:hAnsi="Times New Roman" w:cs="Times New Roman"/>
          <w:b/>
          <w:sz w:val="24"/>
          <w:szCs w:val="24"/>
        </w:rPr>
        <w:t>Elective-III</w:t>
      </w:r>
    </w:p>
    <w:p w:rsidR="00F84B23" w:rsidRPr="00FB7F2A" w:rsidRDefault="00F84B23" w:rsidP="00F84B23">
      <w:pPr>
        <w:widowControl/>
        <w:numPr>
          <w:ilvl w:val="0"/>
          <w:numId w:val="30"/>
        </w:numPr>
        <w:autoSpaceDE/>
        <w:autoSpaceDN/>
        <w:adjustRightInd/>
        <w:spacing w:before="69" w:after="69"/>
        <w:jc w:val="both"/>
        <w:rPr>
          <w:rFonts w:ascii="Times New Roman" w:hAnsi="Times New Roman" w:cs="Times New Roman"/>
          <w:sz w:val="24"/>
          <w:szCs w:val="24"/>
        </w:rPr>
      </w:pPr>
      <w:r w:rsidRPr="00FB7F2A">
        <w:rPr>
          <w:rFonts w:ascii="Times New Roman" w:hAnsi="Times New Roman" w:cs="Times New Roman"/>
          <w:sz w:val="24"/>
          <w:szCs w:val="24"/>
        </w:rPr>
        <w:t>LE</w:t>
      </w:r>
      <w:r w:rsidR="00513658" w:rsidRPr="00FB7F2A">
        <w:rPr>
          <w:rFonts w:ascii="Times New Roman" w:hAnsi="Times New Roman" w:cs="Times New Roman"/>
          <w:sz w:val="24"/>
          <w:szCs w:val="24"/>
        </w:rPr>
        <w:t>III</w:t>
      </w:r>
      <w:r w:rsidRPr="00FB7F2A">
        <w:rPr>
          <w:rFonts w:ascii="Times New Roman" w:hAnsi="Times New Roman" w:cs="Times New Roman"/>
          <w:sz w:val="24"/>
          <w:szCs w:val="24"/>
        </w:rPr>
        <w:t xml:space="preserve"> 431      Competition Law </w:t>
      </w:r>
    </w:p>
    <w:p w:rsidR="00BC7EFB" w:rsidRDefault="00F84B23" w:rsidP="00F84B23">
      <w:pPr>
        <w:widowControl/>
        <w:numPr>
          <w:ilvl w:val="0"/>
          <w:numId w:val="30"/>
        </w:numPr>
        <w:autoSpaceDE/>
        <w:autoSpaceDN/>
        <w:adjustRightInd/>
        <w:spacing w:before="69" w:after="69"/>
        <w:ind w:right="138"/>
        <w:jc w:val="both"/>
        <w:rPr>
          <w:rFonts w:ascii="Times New Roman" w:hAnsi="Times New Roman" w:cs="Times New Roman"/>
          <w:b/>
          <w:bCs/>
          <w:sz w:val="24"/>
          <w:szCs w:val="24"/>
        </w:rPr>
      </w:pPr>
      <w:r w:rsidRPr="00BC7EFB">
        <w:rPr>
          <w:rFonts w:ascii="Times New Roman" w:hAnsi="Times New Roman" w:cs="Times New Roman"/>
          <w:sz w:val="24"/>
          <w:szCs w:val="24"/>
        </w:rPr>
        <w:t>LE</w:t>
      </w:r>
      <w:r w:rsidR="00513658" w:rsidRPr="00BC7EFB">
        <w:rPr>
          <w:rFonts w:ascii="Times New Roman" w:hAnsi="Times New Roman" w:cs="Times New Roman"/>
          <w:sz w:val="24"/>
          <w:szCs w:val="24"/>
        </w:rPr>
        <w:t>III</w:t>
      </w:r>
      <w:r w:rsidRPr="00BC7EFB">
        <w:rPr>
          <w:rFonts w:ascii="Times New Roman" w:hAnsi="Times New Roman" w:cs="Times New Roman"/>
          <w:sz w:val="24"/>
          <w:szCs w:val="24"/>
        </w:rPr>
        <w:t xml:space="preserve"> 432      </w:t>
      </w:r>
      <w:r w:rsidR="00BC7EFB" w:rsidRPr="00664618">
        <w:rPr>
          <w:rFonts w:ascii="Times New Roman" w:hAnsi="Times New Roman" w:cs="Times New Roman"/>
          <w:sz w:val="24"/>
          <w:szCs w:val="24"/>
        </w:rPr>
        <w:t>Law of Infrastructure Development and Rural Estate</w:t>
      </w:r>
      <w:r w:rsidR="00BC7EFB" w:rsidRPr="00BC7EFB">
        <w:rPr>
          <w:rFonts w:ascii="Times New Roman" w:hAnsi="Times New Roman" w:cs="Times New Roman"/>
          <w:b/>
          <w:bCs/>
          <w:sz w:val="24"/>
          <w:szCs w:val="24"/>
        </w:rPr>
        <w:t xml:space="preserve"> </w:t>
      </w:r>
    </w:p>
    <w:p w:rsidR="00F84B23" w:rsidRPr="00BC7EFB" w:rsidRDefault="00F84B23" w:rsidP="00BC7EFB">
      <w:pPr>
        <w:widowControl/>
        <w:autoSpaceDE/>
        <w:autoSpaceDN/>
        <w:adjustRightInd/>
        <w:spacing w:before="69" w:after="69"/>
        <w:ind w:right="138"/>
        <w:jc w:val="both"/>
        <w:rPr>
          <w:rFonts w:ascii="Times New Roman" w:hAnsi="Times New Roman" w:cs="Times New Roman"/>
          <w:b/>
          <w:bCs/>
          <w:sz w:val="24"/>
          <w:szCs w:val="24"/>
        </w:rPr>
      </w:pPr>
      <w:r w:rsidRPr="00BC7EFB">
        <w:rPr>
          <w:rFonts w:ascii="Times New Roman" w:hAnsi="Times New Roman" w:cs="Times New Roman"/>
          <w:b/>
          <w:bCs/>
          <w:sz w:val="24"/>
          <w:szCs w:val="24"/>
        </w:rPr>
        <w:t xml:space="preserve">Elective-IV </w:t>
      </w:r>
    </w:p>
    <w:p w:rsidR="00F84B23" w:rsidRPr="00FB7F2A" w:rsidRDefault="00F84B23" w:rsidP="00F84B23">
      <w:pPr>
        <w:widowControl/>
        <w:numPr>
          <w:ilvl w:val="0"/>
          <w:numId w:val="30"/>
        </w:numPr>
        <w:autoSpaceDE/>
        <w:autoSpaceDN/>
        <w:adjustRightInd/>
        <w:spacing w:before="69" w:after="69"/>
        <w:jc w:val="both"/>
        <w:rPr>
          <w:rFonts w:ascii="Times New Roman" w:hAnsi="Times New Roman" w:cs="Times New Roman"/>
          <w:sz w:val="24"/>
          <w:szCs w:val="24"/>
        </w:rPr>
      </w:pPr>
      <w:r w:rsidRPr="00FB7F2A">
        <w:rPr>
          <w:rFonts w:ascii="Times New Roman" w:hAnsi="Times New Roman" w:cs="Times New Roman"/>
          <w:sz w:val="24"/>
          <w:szCs w:val="24"/>
        </w:rPr>
        <w:t>LE</w:t>
      </w:r>
      <w:r w:rsidR="00513658" w:rsidRPr="00FB7F2A">
        <w:rPr>
          <w:rFonts w:ascii="Times New Roman" w:hAnsi="Times New Roman" w:cs="Times New Roman"/>
          <w:sz w:val="24"/>
          <w:szCs w:val="24"/>
        </w:rPr>
        <w:t>III</w:t>
      </w:r>
      <w:r w:rsidRPr="00FB7F2A">
        <w:rPr>
          <w:rFonts w:ascii="Times New Roman" w:hAnsi="Times New Roman" w:cs="Times New Roman"/>
          <w:sz w:val="24"/>
          <w:szCs w:val="24"/>
        </w:rPr>
        <w:t xml:space="preserve"> 441      Criminology and Penology </w:t>
      </w:r>
    </w:p>
    <w:p w:rsidR="00F84B23" w:rsidRPr="00FB7F2A" w:rsidRDefault="00F84B23" w:rsidP="00F84B23">
      <w:pPr>
        <w:widowControl/>
        <w:numPr>
          <w:ilvl w:val="0"/>
          <w:numId w:val="30"/>
        </w:numPr>
        <w:autoSpaceDE/>
        <w:autoSpaceDN/>
        <w:adjustRightInd/>
        <w:spacing w:before="69" w:after="69"/>
        <w:jc w:val="both"/>
        <w:rPr>
          <w:rFonts w:ascii="Times New Roman" w:hAnsi="Times New Roman" w:cs="Times New Roman"/>
          <w:sz w:val="24"/>
          <w:szCs w:val="24"/>
        </w:rPr>
      </w:pPr>
      <w:r w:rsidRPr="00FB7F2A">
        <w:rPr>
          <w:rFonts w:ascii="Times New Roman" w:hAnsi="Times New Roman" w:cs="Times New Roman"/>
          <w:sz w:val="24"/>
          <w:szCs w:val="24"/>
        </w:rPr>
        <w:t>LE</w:t>
      </w:r>
      <w:r w:rsidR="00513658" w:rsidRPr="00FB7F2A">
        <w:rPr>
          <w:rFonts w:ascii="Times New Roman" w:hAnsi="Times New Roman" w:cs="Times New Roman"/>
          <w:sz w:val="24"/>
          <w:szCs w:val="24"/>
        </w:rPr>
        <w:t>III</w:t>
      </w:r>
      <w:r w:rsidRPr="00FB7F2A">
        <w:rPr>
          <w:rFonts w:ascii="Times New Roman" w:hAnsi="Times New Roman" w:cs="Times New Roman"/>
          <w:sz w:val="24"/>
          <w:szCs w:val="24"/>
        </w:rPr>
        <w:t xml:space="preserve"> 442      Comparative Criminal Law</w:t>
      </w:r>
    </w:p>
    <w:p w:rsidR="00F84B23" w:rsidRPr="00FB7F2A" w:rsidRDefault="00F84B23" w:rsidP="00F84B23">
      <w:pPr>
        <w:rPr>
          <w:rFonts w:ascii="Times New Roman" w:hAnsi="Times New Roman" w:cs="Times New Roman"/>
          <w:b/>
          <w:sz w:val="24"/>
          <w:szCs w:val="24"/>
        </w:rPr>
      </w:pPr>
      <w:r w:rsidRPr="00FB7F2A">
        <w:rPr>
          <w:rFonts w:ascii="Times New Roman" w:hAnsi="Times New Roman" w:cs="Times New Roman"/>
          <w:b/>
          <w:sz w:val="24"/>
          <w:szCs w:val="24"/>
        </w:rPr>
        <w:t>Elective-V</w:t>
      </w:r>
    </w:p>
    <w:p w:rsidR="00F84B23" w:rsidRPr="00FB7F2A" w:rsidRDefault="00F84B23" w:rsidP="00F84B23">
      <w:pPr>
        <w:widowControl/>
        <w:numPr>
          <w:ilvl w:val="0"/>
          <w:numId w:val="30"/>
        </w:numPr>
        <w:autoSpaceDE/>
        <w:autoSpaceDN/>
        <w:adjustRightInd/>
        <w:spacing w:before="69" w:after="69"/>
        <w:jc w:val="both"/>
        <w:rPr>
          <w:rFonts w:ascii="Times New Roman" w:hAnsi="Times New Roman" w:cs="Times New Roman"/>
          <w:sz w:val="24"/>
          <w:szCs w:val="24"/>
        </w:rPr>
      </w:pPr>
      <w:r w:rsidRPr="00FB7F2A">
        <w:rPr>
          <w:rFonts w:ascii="Times New Roman" w:hAnsi="Times New Roman" w:cs="Times New Roman"/>
          <w:sz w:val="24"/>
          <w:szCs w:val="24"/>
        </w:rPr>
        <w:t>LE</w:t>
      </w:r>
      <w:r w:rsidR="00513658" w:rsidRPr="00FB7F2A">
        <w:rPr>
          <w:rFonts w:ascii="Times New Roman" w:hAnsi="Times New Roman" w:cs="Times New Roman"/>
          <w:sz w:val="24"/>
          <w:szCs w:val="24"/>
        </w:rPr>
        <w:t>III</w:t>
      </w:r>
      <w:r w:rsidRPr="00FB7F2A">
        <w:rPr>
          <w:rFonts w:ascii="Times New Roman" w:hAnsi="Times New Roman" w:cs="Times New Roman"/>
          <w:sz w:val="24"/>
          <w:szCs w:val="24"/>
        </w:rPr>
        <w:t xml:space="preserve"> 451       Media Law</w:t>
      </w:r>
    </w:p>
    <w:p w:rsidR="002C76EF" w:rsidRPr="00FB7F2A" w:rsidRDefault="00513658" w:rsidP="002C76EF">
      <w:pPr>
        <w:widowControl/>
        <w:numPr>
          <w:ilvl w:val="0"/>
          <w:numId w:val="30"/>
        </w:numPr>
        <w:autoSpaceDE/>
        <w:autoSpaceDN/>
        <w:adjustRightInd/>
        <w:spacing w:before="69" w:after="69"/>
        <w:jc w:val="both"/>
        <w:rPr>
          <w:rFonts w:ascii="Times New Roman" w:hAnsi="Times New Roman" w:cs="Times New Roman"/>
          <w:sz w:val="24"/>
          <w:szCs w:val="24"/>
        </w:rPr>
      </w:pPr>
      <w:r w:rsidRPr="00FB7F2A">
        <w:rPr>
          <w:rFonts w:ascii="Times New Roman" w:hAnsi="Times New Roman" w:cs="Times New Roman"/>
          <w:sz w:val="24"/>
          <w:szCs w:val="24"/>
        </w:rPr>
        <w:t xml:space="preserve">LEIII </w:t>
      </w:r>
      <w:r w:rsidR="00F84B23" w:rsidRPr="00FB7F2A">
        <w:rPr>
          <w:rFonts w:ascii="Times New Roman" w:hAnsi="Times New Roman" w:cs="Times New Roman"/>
          <w:sz w:val="24"/>
          <w:szCs w:val="24"/>
        </w:rPr>
        <w:t xml:space="preserve">452       </w:t>
      </w:r>
      <w:r w:rsidR="0063068A" w:rsidRPr="00FB7F2A">
        <w:rPr>
          <w:rFonts w:ascii="Times New Roman" w:hAnsi="Times New Roman" w:cs="Times New Roman"/>
          <w:sz w:val="24"/>
          <w:szCs w:val="24"/>
        </w:rPr>
        <w:t xml:space="preserve">Trust, Equity and Fiduciary Relationship </w:t>
      </w:r>
    </w:p>
    <w:p w:rsidR="00F84B23" w:rsidRPr="00FB7F2A" w:rsidRDefault="00F84B23" w:rsidP="00F84B23">
      <w:pPr>
        <w:rPr>
          <w:rFonts w:ascii="Times New Roman" w:hAnsi="Times New Roman" w:cs="Times New Roman"/>
          <w:b/>
          <w:sz w:val="24"/>
          <w:szCs w:val="24"/>
        </w:rPr>
      </w:pPr>
      <w:r w:rsidRPr="00FB7F2A">
        <w:rPr>
          <w:rFonts w:ascii="Times New Roman" w:hAnsi="Times New Roman" w:cs="Times New Roman"/>
          <w:b/>
          <w:sz w:val="24"/>
          <w:szCs w:val="24"/>
        </w:rPr>
        <w:t>Elective-VI</w:t>
      </w:r>
    </w:p>
    <w:p w:rsidR="00F84B23" w:rsidRPr="00FB7F2A" w:rsidRDefault="00F84B23" w:rsidP="00F84B23">
      <w:pPr>
        <w:widowControl/>
        <w:numPr>
          <w:ilvl w:val="0"/>
          <w:numId w:val="30"/>
        </w:numPr>
        <w:autoSpaceDE/>
        <w:autoSpaceDN/>
        <w:adjustRightInd/>
        <w:spacing w:before="69" w:after="69"/>
        <w:jc w:val="both"/>
        <w:rPr>
          <w:rFonts w:ascii="Times New Roman" w:hAnsi="Times New Roman" w:cs="Times New Roman"/>
          <w:sz w:val="24"/>
          <w:szCs w:val="24"/>
        </w:rPr>
      </w:pPr>
      <w:r w:rsidRPr="00FB7F2A">
        <w:rPr>
          <w:rFonts w:ascii="Times New Roman" w:hAnsi="Times New Roman" w:cs="Times New Roman"/>
          <w:sz w:val="24"/>
          <w:szCs w:val="24"/>
        </w:rPr>
        <w:t>LE</w:t>
      </w:r>
      <w:r w:rsidR="00513658" w:rsidRPr="00FB7F2A">
        <w:rPr>
          <w:rFonts w:ascii="Times New Roman" w:hAnsi="Times New Roman" w:cs="Times New Roman"/>
          <w:sz w:val="24"/>
          <w:szCs w:val="24"/>
        </w:rPr>
        <w:t>III</w:t>
      </w:r>
      <w:r w:rsidRPr="00FB7F2A">
        <w:rPr>
          <w:rFonts w:ascii="Times New Roman" w:hAnsi="Times New Roman" w:cs="Times New Roman"/>
          <w:sz w:val="24"/>
          <w:szCs w:val="24"/>
        </w:rPr>
        <w:t xml:space="preserve"> 461      International Commercial Arbitration</w:t>
      </w:r>
    </w:p>
    <w:p w:rsidR="00F84B23" w:rsidRPr="00FB7F2A" w:rsidRDefault="00730163" w:rsidP="00730163">
      <w:pPr>
        <w:pStyle w:val="ListParagraph"/>
        <w:numPr>
          <w:ilvl w:val="0"/>
          <w:numId w:val="42"/>
        </w:numPr>
        <w:spacing w:before="69" w:after="69"/>
        <w:ind w:left="720"/>
        <w:rPr>
          <w:rFonts w:ascii="Times New Roman" w:hAnsi="Times New Roman" w:cs="Times New Roman"/>
          <w:sz w:val="24"/>
          <w:szCs w:val="24"/>
        </w:rPr>
      </w:pPr>
      <w:r w:rsidRPr="00FB7F2A">
        <w:rPr>
          <w:rFonts w:ascii="Times New Roman" w:hAnsi="Times New Roman" w:cs="Times New Roman"/>
          <w:sz w:val="24"/>
          <w:szCs w:val="24"/>
        </w:rPr>
        <w:t>LEIII 462</w:t>
      </w:r>
      <w:r w:rsidR="00F84B23" w:rsidRPr="00FB7F2A">
        <w:rPr>
          <w:rFonts w:ascii="Times New Roman" w:eastAsia="Times New Roman" w:hAnsi="Times New Roman" w:cs="Times New Roman"/>
          <w:sz w:val="24"/>
          <w:szCs w:val="24"/>
        </w:rPr>
        <w:t xml:space="preserve">   </w:t>
      </w:r>
      <w:r w:rsidRPr="00FB7F2A">
        <w:rPr>
          <w:rFonts w:ascii="Times New Roman" w:eastAsia="Times New Roman" w:hAnsi="Times New Roman" w:cs="Times New Roman"/>
          <w:sz w:val="24"/>
          <w:szCs w:val="24"/>
        </w:rPr>
        <w:t xml:space="preserve">   Gender Justice and Feminist Jurisprudence</w:t>
      </w:r>
    </w:p>
    <w:p w:rsidR="00FF4542" w:rsidRPr="00FB7F2A" w:rsidRDefault="00FF4542" w:rsidP="00FF4542">
      <w:pPr>
        <w:jc w:val="center"/>
        <w:rPr>
          <w:rFonts w:ascii="Times New Roman" w:hAnsi="Times New Roman" w:cs="Times New Roman"/>
          <w:sz w:val="24"/>
          <w:szCs w:val="24"/>
        </w:rPr>
      </w:pPr>
    </w:p>
    <w:p w:rsidR="00FF4542" w:rsidRPr="00FB7F2A" w:rsidRDefault="00FF4542" w:rsidP="00FF4542">
      <w:pPr>
        <w:jc w:val="center"/>
        <w:rPr>
          <w:rFonts w:ascii="Times New Roman" w:hAnsi="Times New Roman" w:cs="Times New Roman"/>
          <w:sz w:val="24"/>
          <w:szCs w:val="24"/>
        </w:rPr>
      </w:pPr>
    </w:p>
    <w:p w:rsidR="00FF4542" w:rsidRPr="00FB7F2A" w:rsidRDefault="00FF4542" w:rsidP="00FF4542">
      <w:pPr>
        <w:rPr>
          <w:rFonts w:ascii="Times New Roman" w:hAnsi="Times New Roman" w:cs="Times New Roman"/>
          <w:sz w:val="24"/>
          <w:szCs w:val="24"/>
        </w:rPr>
      </w:pPr>
    </w:p>
    <w:p w:rsidR="00FF4542" w:rsidRPr="00FB7F2A" w:rsidRDefault="00FF4542" w:rsidP="00FF4542">
      <w:pPr>
        <w:spacing w:before="69" w:after="69"/>
        <w:ind w:left="720"/>
        <w:jc w:val="both"/>
        <w:rPr>
          <w:rFonts w:ascii="Times New Roman" w:hAnsi="Times New Roman" w:cs="Times New Roman"/>
          <w:sz w:val="24"/>
          <w:szCs w:val="24"/>
        </w:rPr>
      </w:pPr>
    </w:p>
    <w:p w:rsidR="00FF4542" w:rsidRPr="00FB7F2A" w:rsidRDefault="00FF4542" w:rsidP="00FF4542">
      <w:pPr>
        <w:jc w:val="center"/>
        <w:rPr>
          <w:rFonts w:ascii="Times New Roman" w:hAnsi="Times New Roman" w:cs="Times New Roman"/>
          <w:sz w:val="24"/>
          <w:szCs w:val="24"/>
        </w:rPr>
      </w:pPr>
    </w:p>
    <w:p w:rsidR="00FF4542" w:rsidRPr="00FB7F2A" w:rsidRDefault="00FF4542" w:rsidP="00FF4542">
      <w:pPr>
        <w:jc w:val="center"/>
        <w:rPr>
          <w:rFonts w:ascii="Times New Roman" w:hAnsi="Times New Roman" w:cs="Times New Roman"/>
          <w:sz w:val="24"/>
          <w:szCs w:val="24"/>
        </w:rPr>
      </w:pPr>
    </w:p>
    <w:p w:rsidR="00FF4542" w:rsidRPr="00FB7F2A" w:rsidRDefault="00FF4542" w:rsidP="00FF4542">
      <w:pPr>
        <w:jc w:val="center"/>
        <w:rPr>
          <w:rFonts w:ascii="Times New Roman" w:hAnsi="Times New Roman" w:cs="Times New Roman"/>
          <w:sz w:val="24"/>
          <w:szCs w:val="24"/>
        </w:rPr>
      </w:pPr>
    </w:p>
    <w:p w:rsidR="00FF4542" w:rsidRPr="00FB7F2A" w:rsidRDefault="00FF4542" w:rsidP="00FF4542">
      <w:pPr>
        <w:tabs>
          <w:tab w:val="left" w:pos="3600"/>
        </w:tabs>
        <w:jc w:val="center"/>
        <w:rPr>
          <w:rFonts w:ascii="Times New Roman" w:hAnsi="Times New Roman" w:cs="Times New Roman"/>
          <w:b/>
          <w:sz w:val="24"/>
          <w:szCs w:val="24"/>
        </w:rPr>
      </w:pPr>
    </w:p>
    <w:p w:rsidR="00FF4542" w:rsidRPr="00FB7F2A" w:rsidRDefault="00FF4542" w:rsidP="00FF4542">
      <w:pPr>
        <w:rPr>
          <w:rFonts w:ascii="Times New Roman" w:hAnsi="Times New Roman" w:cs="Times New Roman"/>
          <w:b/>
          <w:bCs/>
          <w:sz w:val="24"/>
          <w:szCs w:val="24"/>
        </w:rPr>
      </w:pPr>
    </w:p>
    <w:p w:rsidR="00FA088A" w:rsidRPr="00FB7F2A" w:rsidRDefault="00FA088A" w:rsidP="00FA088A">
      <w:pPr>
        <w:rPr>
          <w:rFonts w:ascii="Times New Roman" w:hAnsi="Times New Roman" w:cs="Times New Roman"/>
          <w:sz w:val="24"/>
          <w:szCs w:val="24"/>
        </w:rPr>
      </w:pPr>
    </w:p>
    <w:p w:rsidR="00FA088A" w:rsidRPr="00FB7F2A" w:rsidRDefault="00FA088A" w:rsidP="00FA088A">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A088A" w:rsidRPr="00FB7F2A" w:rsidRDefault="00FA088A">
      <w:pPr>
        <w:rPr>
          <w:rFonts w:ascii="Times New Roman" w:hAnsi="Times New Roman" w:cs="Times New Roman"/>
          <w:sz w:val="24"/>
          <w:szCs w:val="24"/>
        </w:rPr>
      </w:pPr>
    </w:p>
    <w:p w:rsidR="00FA088A" w:rsidRPr="00FB7F2A" w:rsidRDefault="00FA088A">
      <w:pPr>
        <w:rPr>
          <w:rFonts w:ascii="Times New Roman" w:hAnsi="Times New Roman" w:cs="Times New Roman"/>
          <w:sz w:val="24"/>
          <w:szCs w:val="24"/>
        </w:rPr>
      </w:pPr>
    </w:p>
    <w:p w:rsidR="00FA088A" w:rsidRPr="00FB7F2A" w:rsidRDefault="00FA088A">
      <w:pPr>
        <w:rPr>
          <w:rFonts w:ascii="Times New Roman" w:hAnsi="Times New Roman" w:cs="Times New Roman"/>
          <w:sz w:val="24"/>
          <w:szCs w:val="24"/>
        </w:rPr>
      </w:pPr>
    </w:p>
    <w:p w:rsidR="00FA088A" w:rsidRPr="00FB7F2A" w:rsidRDefault="00FA088A">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967FA8" w:rsidRPr="00FB7F2A" w:rsidRDefault="00967FA8">
      <w:pPr>
        <w:rPr>
          <w:rFonts w:ascii="Times New Roman" w:hAnsi="Times New Roman" w:cs="Times New Roman"/>
          <w:sz w:val="24"/>
          <w:szCs w:val="24"/>
        </w:rPr>
      </w:pPr>
    </w:p>
    <w:p w:rsidR="00967FA8" w:rsidRPr="00FB7F2A" w:rsidRDefault="00967FA8">
      <w:pPr>
        <w:rPr>
          <w:rFonts w:ascii="Times New Roman" w:hAnsi="Times New Roman" w:cs="Times New Roman"/>
          <w:sz w:val="24"/>
          <w:szCs w:val="24"/>
        </w:rPr>
      </w:pPr>
    </w:p>
    <w:p w:rsidR="00967FA8" w:rsidRPr="00FB7F2A" w:rsidRDefault="00967FA8">
      <w:pPr>
        <w:rPr>
          <w:rFonts w:ascii="Times New Roman" w:hAnsi="Times New Roman" w:cs="Times New Roman"/>
          <w:sz w:val="24"/>
          <w:szCs w:val="24"/>
        </w:rPr>
      </w:pPr>
    </w:p>
    <w:p w:rsidR="00967FA8" w:rsidRPr="00FB7F2A" w:rsidRDefault="00967FA8">
      <w:pPr>
        <w:rPr>
          <w:rFonts w:ascii="Times New Roman" w:hAnsi="Times New Roman" w:cs="Times New Roman"/>
          <w:sz w:val="24"/>
          <w:szCs w:val="24"/>
        </w:rPr>
      </w:pPr>
    </w:p>
    <w:p w:rsidR="00967FA8" w:rsidRPr="00FB7F2A" w:rsidRDefault="00967FA8">
      <w:pPr>
        <w:rPr>
          <w:rFonts w:ascii="Times New Roman" w:hAnsi="Times New Roman" w:cs="Times New Roman"/>
          <w:sz w:val="24"/>
          <w:szCs w:val="24"/>
        </w:rPr>
      </w:pPr>
    </w:p>
    <w:tbl>
      <w:tblPr>
        <w:tblpPr w:leftFromText="180" w:rightFromText="180" w:vertAnchor="text" w:horzAnchor="margin" w:tblpY="12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3969"/>
        <w:gridCol w:w="850"/>
        <w:gridCol w:w="851"/>
        <w:gridCol w:w="992"/>
        <w:gridCol w:w="1134"/>
      </w:tblGrid>
      <w:tr w:rsidR="00F91CF0" w:rsidRPr="00FB7F2A" w:rsidTr="00F91CF0">
        <w:trPr>
          <w:trHeight w:val="274"/>
        </w:trPr>
        <w:tc>
          <w:tcPr>
            <w:tcW w:w="9322" w:type="dxa"/>
            <w:gridSpan w:val="6"/>
          </w:tcPr>
          <w:p w:rsidR="00F91CF0" w:rsidRPr="00FB7F2A" w:rsidRDefault="00F91CF0" w:rsidP="00F91CF0">
            <w:pPr>
              <w:jc w:val="center"/>
              <w:rPr>
                <w:rFonts w:ascii="Times New Roman" w:hAnsi="Times New Roman" w:cs="Times New Roman"/>
                <w:b/>
                <w:sz w:val="24"/>
                <w:szCs w:val="24"/>
              </w:rPr>
            </w:pPr>
            <w:r w:rsidRPr="00FB7F2A">
              <w:rPr>
                <w:rFonts w:ascii="Times New Roman" w:hAnsi="Times New Roman" w:cs="Times New Roman"/>
                <w:b/>
                <w:sz w:val="24"/>
                <w:szCs w:val="24"/>
              </w:rPr>
              <w:t>Semester I</w:t>
            </w:r>
          </w:p>
        </w:tc>
      </w:tr>
      <w:tr w:rsidR="00F91CF0" w:rsidRPr="00FB7F2A" w:rsidTr="00F91CF0">
        <w:trPr>
          <w:trHeight w:val="295"/>
        </w:trPr>
        <w:tc>
          <w:tcPr>
            <w:tcW w:w="1526" w:type="dxa"/>
          </w:tcPr>
          <w:p w:rsidR="00F91CF0" w:rsidRPr="00FB7F2A" w:rsidRDefault="00F91CF0" w:rsidP="00F91CF0">
            <w:pPr>
              <w:jc w:val="both"/>
              <w:rPr>
                <w:rFonts w:ascii="Times New Roman" w:hAnsi="Times New Roman" w:cs="Times New Roman"/>
                <w:b/>
                <w:sz w:val="24"/>
                <w:szCs w:val="24"/>
              </w:rPr>
            </w:pPr>
            <w:r w:rsidRPr="00FB7F2A">
              <w:rPr>
                <w:rFonts w:ascii="Times New Roman" w:hAnsi="Times New Roman" w:cs="Times New Roman"/>
                <w:b/>
                <w:sz w:val="24"/>
                <w:szCs w:val="24"/>
              </w:rPr>
              <w:t>Course Code</w:t>
            </w:r>
          </w:p>
        </w:tc>
        <w:tc>
          <w:tcPr>
            <w:tcW w:w="3969" w:type="dxa"/>
          </w:tcPr>
          <w:p w:rsidR="00F91CF0" w:rsidRPr="00FB7F2A" w:rsidRDefault="00F91CF0" w:rsidP="00F91CF0">
            <w:pPr>
              <w:jc w:val="both"/>
              <w:rPr>
                <w:rFonts w:ascii="Times New Roman" w:hAnsi="Times New Roman" w:cs="Times New Roman"/>
                <w:b/>
                <w:sz w:val="24"/>
                <w:szCs w:val="24"/>
              </w:rPr>
            </w:pPr>
            <w:r w:rsidRPr="00FB7F2A">
              <w:rPr>
                <w:rFonts w:ascii="Times New Roman" w:hAnsi="Times New Roman" w:cs="Times New Roman"/>
                <w:b/>
                <w:sz w:val="24"/>
                <w:szCs w:val="24"/>
              </w:rPr>
              <w:t>Course Title</w:t>
            </w:r>
          </w:p>
        </w:tc>
        <w:tc>
          <w:tcPr>
            <w:tcW w:w="850" w:type="dxa"/>
          </w:tcPr>
          <w:p w:rsidR="00F91CF0" w:rsidRPr="00FB7F2A" w:rsidRDefault="00F91CF0" w:rsidP="00673DFC">
            <w:pPr>
              <w:jc w:val="center"/>
              <w:rPr>
                <w:rFonts w:ascii="Times New Roman" w:hAnsi="Times New Roman" w:cs="Times New Roman"/>
                <w:b/>
                <w:sz w:val="24"/>
                <w:szCs w:val="24"/>
              </w:rPr>
            </w:pPr>
            <w:r w:rsidRPr="00FB7F2A">
              <w:rPr>
                <w:rFonts w:ascii="Times New Roman" w:hAnsi="Times New Roman" w:cs="Times New Roman"/>
                <w:b/>
                <w:sz w:val="24"/>
                <w:szCs w:val="24"/>
              </w:rPr>
              <w:t>L</w:t>
            </w:r>
          </w:p>
        </w:tc>
        <w:tc>
          <w:tcPr>
            <w:tcW w:w="851" w:type="dxa"/>
          </w:tcPr>
          <w:p w:rsidR="00F91CF0" w:rsidRPr="00FB7F2A" w:rsidRDefault="00F91CF0" w:rsidP="00673DFC">
            <w:pPr>
              <w:jc w:val="center"/>
              <w:rPr>
                <w:rFonts w:ascii="Times New Roman" w:hAnsi="Times New Roman" w:cs="Times New Roman"/>
                <w:b/>
                <w:sz w:val="24"/>
                <w:szCs w:val="24"/>
              </w:rPr>
            </w:pPr>
            <w:r w:rsidRPr="00FB7F2A">
              <w:rPr>
                <w:rFonts w:ascii="Times New Roman" w:hAnsi="Times New Roman" w:cs="Times New Roman"/>
                <w:b/>
                <w:sz w:val="24"/>
                <w:szCs w:val="24"/>
              </w:rPr>
              <w:t>T</w:t>
            </w:r>
          </w:p>
        </w:tc>
        <w:tc>
          <w:tcPr>
            <w:tcW w:w="992" w:type="dxa"/>
          </w:tcPr>
          <w:p w:rsidR="00F91CF0" w:rsidRPr="00FB7F2A" w:rsidRDefault="00F91CF0" w:rsidP="00673DFC">
            <w:pPr>
              <w:jc w:val="center"/>
              <w:rPr>
                <w:rFonts w:ascii="Times New Roman" w:hAnsi="Times New Roman" w:cs="Times New Roman"/>
                <w:b/>
                <w:sz w:val="24"/>
                <w:szCs w:val="24"/>
              </w:rPr>
            </w:pPr>
            <w:r w:rsidRPr="00FB7F2A">
              <w:rPr>
                <w:rFonts w:ascii="Times New Roman" w:hAnsi="Times New Roman" w:cs="Times New Roman"/>
                <w:b/>
                <w:sz w:val="24"/>
                <w:szCs w:val="24"/>
              </w:rPr>
              <w:t>P</w:t>
            </w:r>
          </w:p>
        </w:tc>
        <w:tc>
          <w:tcPr>
            <w:tcW w:w="1134" w:type="dxa"/>
          </w:tcPr>
          <w:p w:rsidR="00F91CF0" w:rsidRPr="00FB7F2A" w:rsidRDefault="00F91CF0" w:rsidP="00673DFC">
            <w:pPr>
              <w:jc w:val="center"/>
              <w:rPr>
                <w:rFonts w:ascii="Times New Roman" w:hAnsi="Times New Roman" w:cs="Times New Roman"/>
                <w:b/>
                <w:sz w:val="24"/>
                <w:szCs w:val="24"/>
              </w:rPr>
            </w:pPr>
            <w:r w:rsidRPr="00FB7F2A">
              <w:rPr>
                <w:rFonts w:ascii="Times New Roman" w:hAnsi="Times New Roman" w:cs="Times New Roman"/>
                <w:b/>
                <w:sz w:val="24"/>
                <w:szCs w:val="24"/>
              </w:rPr>
              <w:t>Units</w:t>
            </w:r>
          </w:p>
        </w:tc>
      </w:tr>
      <w:tr w:rsidR="00F84B23" w:rsidRPr="00FB7F2A" w:rsidTr="00F91CF0">
        <w:trPr>
          <w:trHeight w:val="295"/>
        </w:trPr>
        <w:tc>
          <w:tcPr>
            <w:tcW w:w="1526" w:type="dxa"/>
          </w:tcPr>
          <w:p w:rsidR="00F84B23" w:rsidRPr="00FB7F2A" w:rsidRDefault="00F84B23" w:rsidP="008730C0">
            <w:pPr>
              <w:jc w:val="both"/>
              <w:rPr>
                <w:rFonts w:ascii="Times New Roman" w:hAnsi="Times New Roman" w:cs="Times New Roman"/>
              </w:rPr>
            </w:pPr>
            <w:r w:rsidRPr="00FB7F2A">
              <w:rPr>
                <w:rFonts w:ascii="Times New Roman" w:hAnsi="Times New Roman" w:cs="Times New Roman"/>
              </w:rPr>
              <w:t>LIII-111</w:t>
            </w:r>
          </w:p>
        </w:tc>
        <w:tc>
          <w:tcPr>
            <w:tcW w:w="3969" w:type="dxa"/>
          </w:tcPr>
          <w:p w:rsidR="00F84B23" w:rsidRPr="00FB7F2A" w:rsidRDefault="00316E33" w:rsidP="008730C0">
            <w:pPr>
              <w:jc w:val="both"/>
              <w:rPr>
                <w:rFonts w:ascii="Times New Roman" w:hAnsi="Times New Roman" w:cs="Times New Roman"/>
              </w:rPr>
            </w:pPr>
            <w:r w:rsidRPr="00FB7F2A">
              <w:rPr>
                <w:rFonts w:ascii="Times New Roman" w:hAnsi="Times New Roman" w:cs="Times New Roman"/>
              </w:rPr>
              <w:t>Principles of General Contracts</w:t>
            </w:r>
          </w:p>
        </w:tc>
        <w:tc>
          <w:tcPr>
            <w:tcW w:w="850"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3</w:t>
            </w:r>
          </w:p>
        </w:tc>
        <w:tc>
          <w:tcPr>
            <w:tcW w:w="851"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0</w:t>
            </w:r>
          </w:p>
        </w:tc>
        <w:tc>
          <w:tcPr>
            <w:tcW w:w="992"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0</w:t>
            </w:r>
          </w:p>
        </w:tc>
        <w:tc>
          <w:tcPr>
            <w:tcW w:w="1134"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3</w:t>
            </w:r>
          </w:p>
        </w:tc>
      </w:tr>
      <w:tr w:rsidR="00F84B23" w:rsidRPr="00FB7F2A" w:rsidTr="00F91CF0">
        <w:trPr>
          <w:trHeight w:val="295"/>
        </w:trPr>
        <w:tc>
          <w:tcPr>
            <w:tcW w:w="1526" w:type="dxa"/>
          </w:tcPr>
          <w:p w:rsidR="00F84B23" w:rsidRPr="00FB7F2A" w:rsidRDefault="00F84B23" w:rsidP="008730C0">
            <w:pPr>
              <w:jc w:val="both"/>
              <w:rPr>
                <w:rFonts w:ascii="Times New Roman" w:hAnsi="Times New Roman" w:cs="Times New Roman"/>
              </w:rPr>
            </w:pPr>
            <w:r w:rsidRPr="00FB7F2A">
              <w:rPr>
                <w:rFonts w:ascii="Times New Roman" w:hAnsi="Times New Roman" w:cs="Times New Roman"/>
              </w:rPr>
              <w:t>LIII-121</w:t>
            </w:r>
          </w:p>
        </w:tc>
        <w:tc>
          <w:tcPr>
            <w:tcW w:w="3969" w:type="dxa"/>
          </w:tcPr>
          <w:p w:rsidR="00F84B23" w:rsidRPr="00FB7F2A" w:rsidRDefault="00F84B23" w:rsidP="008730C0">
            <w:pPr>
              <w:jc w:val="both"/>
              <w:rPr>
                <w:rFonts w:ascii="Times New Roman" w:hAnsi="Times New Roman" w:cs="Times New Roman"/>
              </w:rPr>
            </w:pPr>
            <w:r w:rsidRPr="00FB7F2A">
              <w:rPr>
                <w:rFonts w:ascii="Times New Roman" w:hAnsi="Times New Roman" w:cs="Times New Roman"/>
              </w:rPr>
              <w:t xml:space="preserve">Family Law </w:t>
            </w:r>
            <w:r w:rsidR="005F1E39" w:rsidRPr="00FB7F2A">
              <w:rPr>
                <w:rFonts w:ascii="Times New Roman" w:hAnsi="Times New Roman" w:cs="Times New Roman"/>
              </w:rPr>
              <w:t xml:space="preserve">- </w:t>
            </w:r>
            <w:r w:rsidRPr="00FB7F2A">
              <w:rPr>
                <w:rFonts w:ascii="Times New Roman" w:hAnsi="Times New Roman" w:cs="Times New Roman"/>
              </w:rPr>
              <w:t>I</w:t>
            </w:r>
          </w:p>
        </w:tc>
        <w:tc>
          <w:tcPr>
            <w:tcW w:w="850"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3</w:t>
            </w:r>
          </w:p>
        </w:tc>
        <w:tc>
          <w:tcPr>
            <w:tcW w:w="851"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0</w:t>
            </w:r>
          </w:p>
        </w:tc>
        <w:tc>
          <w:tcPr>
            <w:tcW w:w="992"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0</w:t>
            </w:r>
          </w:p>
        </w:tc>
        <w:tc>
          <w:tcPr>
            <w:tcW w:w="1134"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3</w:t>
            </w:r>
          </w:p>
        </w:tc>
      </w:tr>
      <w:tr w:rsidR="00F84B23" w:rsidRPr="00FB7F2A" w:rsidTr="00F91CF0">
        <w:trPr>
          <w:trHeight w:val="295"/>
        </w:trPr>
        <w:tc>
          <w:tcPr>
            <w:tcW w:w="1526" w:type="dxa"/>
          </w:tcPr>
          <w:p w:rsidR="00F84B23" w:rsidRPr="00FB7F2A" w:rsidRDefault="00F84B23" w:rsidP="008730C0">
            <w:pPr>
              <w:jc w:val="both"/>
              <w:rPr>
                <w:rFonts w:ascii="Times New Roman" w:hAnsi="Times New Roman" w:cs="Times New Roman"/>
              </w:rPr>
            </w:pPr>
            <w:r w:rsidRPr="00FB7F2A">
              <w:rPr>
                <w:rFonts w:ascii="Times New Roman" w:hAnsi="Times New Roman" w:cs="Times New Roman"/>
              </w:rPr>
              <w:t>LIII-131</w:t>
            </w:r>
          </w:p>
        </w:tc>
        <w:tc>
          <w:tcPr>
            <w:tcW w:w="3969" w:type="dxa"/>
          </w:tcPr>
          <w:p w:rsidR="00F84B23" w:rsidRPr="00FB7F2A" w:rsidRDefault="00F84B23" w:rsidP="008730C0">
            <w:pPr>
              <w:jc w:val="both"/>
              <w:rPr>
                <w:rFonts w:ascii="Times New Roman" w:hAnsi="Times New Roman" w:cs="Times New Roman"/>
              </w:rPr>
            </w:pPr>
            <w:r w:rsidRPr="00FB7F2A">
              <w:rPr>
                <w:rFonts w:ascii="Times New Roman" w:hAnsi="Times New Roman" w:cs="Times New Roman"/>
              </w:rPr>
              <w:t>Law of Torts and Consumer Protection Laws</w:t>
            </w:r>
          </w:p>
        </w:tc>
        <w:tc>
          <w:tcPr>
            <w:tcW w:w="850"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3</w:t>
            </w:r>
          </w:p>
        </w:tc>
        <w:tc>
          <w:tcPr>
            <w:tcW w:w="851"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0</w:t>
            </w:r>
          </w:p>
        </w:tc>
        <w:tc>
          <w:tcPr>
            <w:tcW w:w="992"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0</w:t>
            </w:r>
          </w:p>
        </w:tc>
        <w:tc>
          <w:tcPr>
            <w:tcW w:w="1134"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3</w:t>
            </w:r>
          </w:p>
        </w:tc>
      </w:tr>
      <w:tr w:rsidR="00F84B23" w:rsidRPr="00FB7F2A" w:rsidTr="00F91CF0">
        <w:trPr>
          <w:trHeight w:val="295"/>
        </w:trPr>
        <w:tc>
          <w:tcPr>
            <w:tcW w:w="1526" w:type="dxa"/>
          </w:tcPr>
          <w:p w:rsidR="00F84B23" w:rsidRPr="00FB7F2A" w:rsidRDefault="00F84B23" w:rsidP="008730C0">
            <w:pPr>
              <w:jc w:val="both"/>
              <w:rPr>
                <w:rFonts w:ascii="Times New Roman" w:hAnsi="Times New Roman" w:cs="Times New Roman"/>
              </w:rPr>
            </w:pPr>
            <w:r w:rsidRPr="00FB7F2A">
              <w:rPr>
                <w:rFonts w:ascii="Times New Roman" w:hAnsi="Times New Roman" w:cs="Times New Roman"/>
              </w:rPr>
              <w:t>LIII-141</w:t>
            </w:r>
          </w:p>
        </w:tc>
        <w:tc>
          <w:tcPr>
            <w:tcW w:w="3969" w:type="dxa"/>
          </w:tcPr>
          <w:p w:rsidR="00F84B23" w:rsidRPr="00FB7F2A" w:rsidRDefault="00BE37AC" w:rsidP="008730C0">
            <w:pPr>
              <w:jc w:val="both"/>
              <w:rPr>
                <w:rFonts w:ascii="Times New Roman" w:hAnsi="Times New Roman" w:cs="Times New Roman"/>
              </w:rPr>
            </w:pPr>
            <w:r w:rsidRPr="00FB7F2A">
              <w:rPr>
                <w:rFonts w:ascii="Times New Roman" w:hAnsi="Times New Roman" w:cs="Times New Roman"/>
              </w:rPr>
              <w:t>Indian Penal Code</w:t>
            </w:r>
          </w:p>
        </w:tc>
        <w:tc>
          <w:tcPr>
            <w:tcW w:w="850"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3</w:t>
            </w:r>
          </w:p>
        </w:tc>
        <w:tc>
          <w:tcPr>
            <w:tcW w:w="851"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0</w:t>
            </w:r>
          </w:p>
        </w:tc>
        <w:tc>
          <w:tcPr>
            <w:tcW w:w="992"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0</w:t>
            </w:r>
          </w:p>
        </w:tc>
        <w:tc>
          <w:tcPr>
            <w:tcW w:w="1134"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3</w:t>
            </w:r>
          </w:p>
        </w:tc>
      </w:tr>
      <w:tr w:rsidR="00F84B23" w:rsidRPr="00FB7F2A" w:rsidTr="00F91CF0">
        <w:trPr>
          <w:trHeight w:val="295"/>
        </w:trPr>
        <w:tc>
          <w:tcPr>
            <w:tcW w:w="1526" w:type="dxa"/>
          </w:tcPr>
          <w:p w:rsidR="00F84B23" w:rsidRPr="00FB7F2A" w:rsidRDefault="00F84B23" w:rsidP="008730C0">
            <w:pPr>
              <w:jc w:val="both"/>
              <w:rPr>
                <w:rFonts w:ascii="Times New Roman" w:hAnsi="Times New Roman" w:cs="Times New Roman"/>
              </w:rPr>
            </w:pPr>
            <w:r w:rsidRPr="00FB7F2A">
              <w:rPr>
                <w:rFonts w:ascii="Times New Roman" w:hAnsi="Times New Roman" w:cs="Times New Roman"/>
              </w:rPr>
              <w:t>LCIII-151</w:t>
            </w:r>
          </w:p>
        </w:tc>
        <w:tc>
          <w:tcPr>
            <w:tcW w:w="3969" w:type="dxa"/>
          </w:tcPr>
          <w:p w:rsidR="00F84B23" w:rsidRPr="00FB7F2A" w:rsidRDefault="00F84B23" w:rsidP="008730C0">
            <w:pPr>
              <w:jc w:val="both"/>
              <w:rPr>
                <w:rFonts w:ascii="Times New Roman" w:hAnsi="Times New Roman" w:cs="Times New Roman"/>
              </w:rPr>
            </w:pPr>
            <w:r w:rsidRPr="00FB7F2A">
              <w:rPr>
                <w:rFonts w:ascii="Times New Roman" w:hAnsi="Times New Roman" w:cs="Times New Roman"/>
              </w:rPr>
              <w:t>Moot Court</w:t>
            </w:r>
          </w:p>
        </w:tc>
        <w:tc>
          <w:tcPr>
            <w:tcW w:w="850" w:type="dxa"/>
          </w:tcPr>
          <w:p w:rsidR="00F84B23" w:rsidRPr="00FB7F2A" w:rsidRDefault="00985BBD" w:rsidP="00673DFC">
            <w:pPr>
              <w:jc w:val="center"/>
              <w:rPr>
                <w:rFonts w:ascii="Times New Roman" w:hAnsi="Times New Roman" w:cs="Times New Roman"/>
                <w:sz w:val="24"/>
                <w:szCs w:val="24"/>
              </w:rPr>
            </w:pPr>
            <w:r w:rsidRPr="00FB7F2A">
              <w:rPr>
                <w:rFonts w:ascii="Times New Roman" w:hAnsi="Times New Roman" w:cs="Times New Roman"/>
                <w:sz w:val="24"/>
                <w:szCs w:val="24"/>
              </w:rPr>
              <w:t>2</w:t>
            </w:r>
          </w:p>
        </w:tc>
        <w:tc>
          <w:tcPr>
            <w:tcW w:w="851" w:type="dxa"/>
          </w:tcPr>
          <w:p w:rsidR="00F84B23" w:rsidRPr="00FB7F2A" w:rsidRDefault="00F84B23" w:rsidP="00673DFC">
            <w:pPr>
              <w:jc w:val="center"/>
              <w:rPr>
                <w:rFonts w:ascii="Times New Roman" w:hAnsi="Times New Roman" w:cs="Times New Roman"/>
                <w:sz w:val="24"/>
                <w:szCs w:val="24"/>
              </w:rPr>
            </w:pPr>
            <w:r w:rsidRPr="00FB7F2A">
              <w:rPr>
                <w:rFonts w:ascii="Times New Roman" w:hAnsi="Times New Roman" w:cs="Times New Roman"/>
                <w:sz w:val="24"/>
                <w:szCs w:val="24"/>
              </w:rPr>
              <w:t>0</w:t>
            </w:r>
          </w:p>
        </w:tc>
        <w:tc>
          <w:tcPr>
            <w:tcW w:w="992" w:type="dxa"/>
          </w:tcPr>
          <w:p w:rsidR="00F84B23" w:rsidRPr="00FB7F2A" w:rsidRDefault="001030DD" w:rsidP="00673DFC">
            <w:pPr>
              <w:jc w:val="center"/>
              <w:rPr>
                <w:rFonts w:ascii="Times New Roman" w:hAnsi="Times New Roman" w:cs="Times New Roman"/>
                <w:sz w:val="24"/>
                <w:szCs w:val="24"/>
              </w:rPr>
            </w:pPr>
            <w:r w:rsidRPr="00FB7F2A">
              <w:rPr>
                <w:rFonts w:ascii="Times New Roman" w:hAnsi="Times New Roman" w:cs="Times New Roman"/>
                <w:sz w:val="24"/>
                <w:szCs w:val="24"/>
              </w:rPr>
              <w:t>1</w:t>
            </w:r>
          </w:p>
        </w:tc>
        <w:tc>
          <w:tcPr>
            <w:tcW w:w="1134" w:type="dxa"/>
          </w:tcPr>
          <w:p w:rsidR="00F84B23" w:rsidRPr="00FB7F2A" w:rsidRDefault="00985BBD" w:rsidP="00673DFC">
            <w:pPr>
              <w:jc w:val="center"/>
              <w:rPr>
                <w:rFonts w:ascii="Times New Roman" w:hAnsi="Times New Roman" w:cs="Times New Roman"/>
                <w:sz w:val="24"/>
                <w:szCs w:val="24"/>
              </w:rPr>
            </w:pPr>
            <w:r w:rsidRPr="00FB7F2A">
              <w:rPr>
                <w:rFonts w:ascii="Times New Roman" w:hAnsi="Times New Roman" w:cs="Times New Roman"/>
                <w:sz w:val="24"/>
                <w:szCs w:val="24"/>
              </w:rPr>
              <w:t>2</w:t>
            </w:r>
          </w:p>
        </w:tc>
      </w:tr>
      <w:tr w:rsidR="00F84B23" w:rsidRPr="00FB7F2A" w:rsidTr="00F91CF0">
        <w:trPr>
          <w:trHeight w:val="295"/>
        </w:trPr>
        <w:tc>
          <w:tcPr>
            <w:tcW w:w="1526" w:type="dxa"/>
          </w:tcPr>
          <w:p w:rsidR="00F84B23" w:rsidRPr="00FB7F2A" w:rsidRDefault="00F84B23" w:rsidP="00F8410A">
            <w:pPr>
              <w:jc w:val="both"/>
              <w:rPr>
                <w:rFonts w:ascii="Times New Roman" w:hAnsi="Times New Roman" w:cs="Times New Roman"/>
              </w:rPr>
            </w:pPr>
            <w:r w:rsidRPr="00FB7F2A">
              <w:rPr>
                <w:rFonts w:ascii="Times New Roman" w:hAnsi="Times New Roman" w:cs="Times New Roman"/>
              </w:rPr>
              <w:t>LEIII-</w:t>
            </w:r>
          </w:p>
        </w:tc>
        <w:tc>
          <w:tcPr>
            <w:tcW w:w="3969" w:type="dxa"/>
          </w:tcPr>
          <w:p w:rsidR="00F84B23" w:rsidRPr="00FB7F2A" w:rsidRDefault="00F84B23" w:rsidP="008730C0">
            <w:pPr>
              <w:jc w:val="both"/>
              <w:rPr>
                <w:rFonts w:ascii="Times New Roman" w:hAnsi="Times New Roman" w:cs="Times New Roman"/>
              </w:rPr>
            </w:pPr>
            <w:r w:rsidRPr="00FB7F2A">
              <w:rPr>
                <w:rFonts w:ascii="Times New Roman" w:hAnsi="Times New Roman" w:cs="Times New Roman"/>
              </w:rPr>
              <w:t xml:space="preserve"> Elective-I</w:t>
            </w:r>
          </w:p>
        </w:tc>
        <w:tc>
          <w:tcPr>
            <w:tcW w:w="850" w:type="dxa"/>
          </w:tcPr>
          <w:p w:rsidR="00F84B23" w:rsidRPr="00FB7F2A" w:rsidRDefault="00985BBD" w:rsidP="00673DFC">
            <w:pPr>
              <w:jc w:val="center"/>
              <w:rPr>
                <w:rFonts w:ascii="Times New Roman" w:hAnsi="Times New Roman" w:cs="Times New Roman"/>
                <w:sz w:val="24"/>
                <w:szCs w:val="24"/>
              </w:rPr>
            </w:pPr>
            <w:r w:rsidRPr="00FB7F2A">
              <w:rPr>
                <w:rFonts w:ascii="Times New Roman" w:hAnsi="Times New Roman" w:cs="Times New Roman"/>
                <w:sz w:val="24"/>
                <w:szCs w:val="24"/>
              </w:rPr>
              <w:t>3</w:t>
            </w:r>
          </w:p>
        </w:tc>
        <w:tc>
          <w:tcPr>
            <w:tcW w:w="851" w:type="dxa"/>
          </w:tcPr>
          <w:p w:rsidR="00F84B23" w:rsidRPr="00FB7F2A" w:rsidRDefault="00985BBD" w:rsidP="00673DFC">
            <w:pPr>
              <w:jc w:val="center"/>
              <w:rPr>
                <w:rFonts w:ascii="Times New Roman" w:hAnsi="Times New Roman" w:cs="Times New Roman"/>
                <w:sz w:val="24"/>
                <w:szCs w:val="24"/>
              </w:rPr>
            </w:pPr>
            <w:r w:rsidRPr="00FB7F2A">
              <w:rPr>
                <w:rFonts w:ascii="Times New Roman" w:hAnsi="Times New Roman" w:cs="Times New Roman"/>
                <w:sz w:val="24"/>
                <w:szCs w:val="24"/>
              </w:rPr>
              <w:t>0</w:t>
            </w:r>
          </w:p>
        </w:tc>
        <w:tc>
          <w:tcPr>
            <w:tcW w:w="992" w:type="dxa"/>
          </w:tcPr>
          <w:p w:rsidR="00F84B23" w:rsidRPr="00FB7F2A" w:rsidRDefault="00985BBD" w:rsidP="00673DFC">
            <w:pPr>
              <w:jc w:val="center"/>
              <w:rPr>
                <w:rFonts w:ascii="Times New Roman" w:hAnsi="Times New Roman" w:cs="Times New Roman"/>
                <w:sz w:val="24"/>
                <w:szCs w:val="24"/>
              </w:rPr>
            </w:pPr>
            <w:r w:rsidRPr="00FB7F2A">
              <w:rPr>
                <w:rFonts w:ascii="Times New Roman" w:hAnsi="Times New Roman" w:cs="Times New Roman"/>
                <w:sz w:val="24"/>
                <w:szCs w:val="24"/>
              </w:rPr>
              <w:t>0</w:t>
            </w:r>
          </w:p>
        </w:tc>
        <w:tc>
          <w:tcPr>
            <w:tcW w:w="1134" w:type="dxa"/>
          </w:tcPr>
          <w:p w:rsidR="00F84B23" w:rsidRPr="00FB7F2A" w:rsidRDefault="00985BBD" w:rsidP="00673DFC">
            <w:pPr>
              <w:jc w:val="center"/>
              <w:rPr>
                <w:rFonts w:ascii="Times New Roman" w:hAnsi="Times New Roman" w:cs="Times New Roman"/>
                <w:sz w:val="24"/>
                <w:szCs w:val="24"/>
              </w:rPr>
            </w:pPr>
            <w:r w:rsidRPr="00FB7F2A">
              <w:rPr>
                <w:rFonts w:ascii="Times New Roman" w:hAnsi="Times New Roman" w:cs="Times New Roman"/>
                <w:sz w:val="24"/>
                <w:szCs w:val="24"/>
              </w:rPr>
              <w:t>3</w:t>
            </w:r>
          </w:p>
        </w:tc>
      </w:tr>
      <w:tr w:rsidR="00F91CF0" w:rsidRPr="00FB7F2A" w:rsidTr="00F91CF0">
        <w:trPr>
          <w:trHeight w:val="295"/>
        </w:trPr>
        <w:tc>
          <w:tcPr>
            <w:tcW w:w="5495" w:type="dxa"/>
            <w:gridSpan w:val="2"/>
          </w:tcPr>
          <w:p w:rsidR="00F91CF0" w:rsidRPr="00FB7F2A" w:rsidRDefault="00FA088A" w:rsidP="00FA088A">
            <w:pPr>
              <w:jc w:val="center"/>
              <w:rPr>
                <w:rFonts w:ascii="Times New Roman" w:hAnsi="Times New Roman" w:cs="Times New Roman"/>
                <w:b/>
                <w:sz w:val="24"/>
                <w:szCs w:val="24"/>
              </w:rPr>
            </w:pPr>
            <w:r w:rsidRPr="00FB7F2A">
              <w:rPr>
                <w:rFonts w:ascii="Times New Roman" w:hAnsi="Times New Roman" w:cs="Times New Roman"/>
                <w:b/>
                <w:sz w:val="24"/>
                <w:szCs w:val="24"/>
              </w:rPr>
              <w:t>Total</w:t>
            </w:r>
          </w:p>
        </w:tc>
        <w:tc>
          <w:tcPr>
            <w:tcW w:w="850" w:type="dxa"/>
          </w:tcPr>
          <w:p w:rsidR="00F91CF0" w:rsidRPr="00FB7F2A" w:rsidRDefault="00DA08C3" w:rsidP="00673DFC">
            <w:pPr>
              <w:jc w:val="center"/>
              <w:rPr>
                <w:rFonts w:ascii="Times New Roman" w:hAnsi="Times New Roman" w:cs="Times New Roman"/>
                <w:b/>
                <w:sz w:val="24"/>
                <w:szCs w:val="24"/>
              </w:rPr>
            </w:pPr>
            <w:r w:rsidRPr="00FB7F2A">
              <w:rPr>
                <w:rFonts w:ascii="Times New Roman" w:hAnsi="Times New Roman" w:cs="Times New Roman"/>
                <w:b/>
                <w:sz w:val="24"/>
                <w:szCs w:val="24"/>
              </w:rPr>
              <w:t>17</w:t>
            </w:r>
          </w:p>
        </w:tc>
        <w:tc>
          <w:tcPr>
            <w:tcW w:w="851" w:type="dxa"/>
          </w:tcPr>
          <w:p w:rsidR="00F91CF0" w:rsidRPr="00FB7F2A" w:rsidRDefault="00673DFC" w:rsidP="00673DFC">
            <w:pPr>
              <w:jc w:val="center"/>
              <w:rPr>
                <w:rFonts w:ascii="Times New Roman" w:hAnsi="Times New Roman" w:cs="Times New Roman"/>
                <w:b/>
                <w:sz w:val="24"/>
                <w:szCs w:val="24"/>
              </w:rPr>
            </w:pPr>
            <w:r w:rsidRPr="00FB7F2A">
              <w:rPr>
                <w:rFonts w:ascii="Times New Roman" w:hAnsi="Times New Roman" w:cs="Times New Roman"/>
                <w:b/>
                <w:sz w:val="24"/>
                <w:szCs w:val="24"/>
              </w:rPr>
              <w:t>0</w:t>
            </w:r>
          </w:p>
        </w:tc>
        <w:tc>
          <w:tcPr>
            <w:tcW w:w="992" w:type="dxa"/>
          </w:tcPr>
          <w:p w:rsidR="00F91CF0" w:rsidRPr="00FB7F2A" w:rsidRDefault="001030DD" w:rsidP="00673DFC">
            <w:pPr>
              <w:jc w:val="center"/>
              <w:rPr>
                <w:rFonts w:ascii="Times New Roman" w:hAnsi="Times New Roman" w:cs="Times New Roman"/>
                <w:b/>
                <w:sz w:val="24"/>
                <w:szCs w:val="24"/>
              </w:rPr>
            </w:pPr>
            <w:r w:rsidRPr="00FB7F2A">
              <w:rPr>
                <w:rFonts w:ascii="Times New Roman" w:hAnsi="Times New Roman" w:cs="Times New Roman"/>
                <w:b/>
                <w:sz w:val="24"/>
                <w:szCs w:val="24"/>
              </w:rPr>
              <w:t>1</w:t>
            </w:r>
          </w:p>
        </w:tc>
        <w:tc>
          <w:tcPr>
            <w:tcW w:w="1134" w:type="dxa"/>
          </w:tcPr>
          <w:p w:rsidR="00F91CF0" w:rsidRPr="00FB7F2A" w:rsidRDefault="00F91CF0" w:rsidP="00673DFC">
            <w:pPr>
              <w:jc w:val="center"/>
              <w:rPr>
                <w:rFonts w:ascii="Times New Roman" w:hAnsi="Times New Roman" w:cs="Times New Roman"/>
                <w:b/>
                <w:sz w:val="24"/>
                <w:szCs w:val="24"/>
              </w:rPr>
            </w:pPr>
            <w:r w:rsidRPr="00FB7F2A">
              <w:rPr>
                <w:rFonts w:ascii="Times New Roman" w:hAnsi="Times New Roman" w:cs="Times New Roman"/>
                <w:b/>
                <w:sz w:val="24"/>
                <w:szCs w:val="24"/>
              </w:rPr>
              <w:t>1</w:t>
            </w:r>
            <w:r w:rsidR="00DA08C3" w:rsidRPr="00FB7F2A">
              <w:rPr>
                <w:rFonts w:ascii="Times New Roman" w:hAnsi="Times New Roman" w:cs="Times New Roman"/>
                <w:b/>
                <w:sz w:val="24"/>
                <w:szCs w:val="24"/>
              </w:rPr>
              <w:t>7</w:t>
            </w:r>
          </w:p>
        </w:tc>
      </w:tr>
    </w:tbl>
    <w:p w:rsidR="00C3048C" w:rsidRPr="00FB7F2A" w:rsidRDefault="00C3048C">
      <w:pPr>
        <w:rPr>
          <w:rFonts w:ascii="Times New Roman" w:hAnsi="Times New Roman" w:cs="Times New Roman"/>
          <w:b/>
          <w:sz w:val="24"/>
          <w:szCs w:val="24"/>
        </w:rPr>
      </w:pPr>
    </w:p>
    <w:p w:rsidR="00C3048C" w:rsidRPr="00FB7F2A" w:rsidRDefault="00C3048C">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A088A" w:rsidRPr="00FB7F2A" w:rsidRDefault="00FA088A">
      <w:pPr>
        <w:rPr>
          <w:rFonts w:ascii="Times New Roman" w:hAnsi="Times New Roman" w:cs="Times New Roman"/>
          <w:sz w:val="24"/>
          <w:szCs w:val="24"/>
        </w:rPr>
      </w:pPr>
    </w:p>
    <w:p w:rsidR="00FA088A" w:rsidRPr="00FB7F2A" w:rsidRDefault="00FA088A">
      <w:pPr>
        <w:rPr>
          <w:rFonts w:ascii="Times New Roman" w:hAnsi="Times New Roman" w:cs="Times New Roman"/>
          <w:sz w:val="24"/>
          <w:szCs w:val="24"/>
        </w:rPr>
      </w:pPr>
    </w:p>
    <w:p w:rsidR="00FA088A" w:rsidRPr="00FB7F2A" w:rsidRDefault="00FA088A">
      <w:pPr>
        <w:rPr>
          <w:rFonts w:ascii="Times New Roman" w:hAnsi="Times New Roman" w:cs="Times New Roman"/>
          <w:sz w:val="24"/>
          <w:szCs w:val="24"/>
        </w:rPr>
      </w:pPr>
    </w:p>
    <w:p w:rsidR="00FA088A" w:rsidRPr="00FB7F2A" w:rsidRDefault="00FA088A">
      <w:pPr>
        <w:rPr>
          <w:rFonts w:ascii="Times New Roman" w:hAnsi="Times New Roman" w:cs="Times New Roman"/>
          <w:sz w:val="24"/>
          <w:szCs w:val="24"/>
        </w:rPr>
      </w:pPr>
    </w:p>
    <w:p w:rsidR="00FA088A" w:rsidRPr="00FB7F2A" w:rsidRDefault="00FA088A">
      <w:pPr>
        <w:rPr>
          <w:rFonts w:ascii="Times New Roman" w:hAnsi="Times New Roman" w:cs="Times New Roman"/>
          <w:sz w:val="24"/>
          <w:szCs w:val="24"/>
        </w:rPr>
      </w:pPr>
    </w:p>
    <w:p w:rsidR="00FA088A" w:rsidRPr="00FB7F2A" w:rsidRDefault="00FA088A">
      <w:pPr>
        <w:rPr>
          <w:rFonts w:ascii="Times New Roman" w:hAnsi="Times New Roman" w:cs="Times New Roman"/>
          <w:sz w:val="24"/>
          <w:szCs w:val="24"/>
        </w:rPr>
      </w:pPr>
    </w:p>
    <w:p w:rsidR="00FA088A" w:rsidRPr="00FB7F2A" w:rsidRDefault="00FA088A">
      <w:pPr>
        <w:rPr>
          <w:rFonts w:ascii="Times New Roman" w:hAnsi="Times New Roman" w:cs="Times New Roman"/>
          <w:sz w:val="24"/>
          <w:szCs w:val="24"/>
        </w:rPr>
      </w:pPr>
    </w:p>
    <w:p w:rsidR="00D06419" w:rsidRPr="00FB7F2A" w:rsidRDefault="00D06419">
      <w:pPr>
        <w:rPr>
          <w:rFonts w:ascii="Times New Roman" w:hAnsi="Times New Roman" w:cs="Times New Roman"/>
          <w:sz w:val="24"/>
          <w:szCs w:val="24"/>
        </w:rPr>
      </w:pPr>
    </w:p>
    <w:p w:rsidR="00D06419" w:rsidRPr="00FB7F2A" w:rsidRDefault="00D06419">
      <w:pPr>
        <w:rPr>
          <w:rFonts w:ascii="Times New Roman" w:hAnsi="Times New Roman" w:cs="Times New Roman"/>
          <w:sz w:val="24"/>
          <w:szCs w:val="24"/>
        </w:rPr>
      </w:pPr>
    </w:p>
    <w:p w:rsidR="00D06419" w:rsidRPr="00FB7F2A" w:rsidRDefault="00D06419">
      <w:pPr>
        <w:rPr>
          <w:rFonts w:ascii="Times New Roman" w:hAnsi="Times New Roman" w:cs="Times New Roman"/>
          <w:sz w:val="24"/>
          <w:szCs w:val="24"/>
        </w:rPr>
      </w:pPr>
    </w:p>
    <w:p w:rsidR="00D06419" w:rsidRDefault="00D06419">
      <w:pPr>
        <w:rPr>
          <w:rFonts w:ascii="Times New Roman" w:hAnsi="Times New Roman" w:cs="Times New Roman"/>
          <w:sz w:val="24"/>
          <w:szCs w:val="24"/>
        </w:rPr>
      </w:pPr>
    </w:p>
    <w:p w:rsidR="003B316F" w:rsidRPr="00FB7F2A" w:rsidRDefault="003B316F">
      <w:pPr>
        <w:rPr>
          <w:rFonts w:ascii="Times New Roman" w:hAnsi="Times New Roman" w:cs="Times New Roman"/>
          <w:sz w:val="24"/>
          <w:szCs w:val="24"/>
        </w:rPr>
      </w:pPr>
    </w:p>
    <w:p w:rsidR="00D06419" w:rsidRPr="00FB7F2A" w:rsidRDefault="00D06419">
      <w:pPr>
        <w:rPr>
          <w:rFonts w:ascii="Times New Roman" w:hAnsi="Times New Roman" w:cs="Times New Roman"/>
          <w:sz w:val="24"/>
          <w:szCs w:val="24"/>
        </w:rPr>
      </w:pPr>
    </w:p>
    <w:p w:rsidR="00D06419" w:rsidRPr="00FB7F2A" w:rsidRDefault="00D06419">
      <w:pPr>
        <w:rPr>
          <w:rFonts w:ascii="Times New Roman" w:hAnsi="Times New Roman" w:cs="Times New Roman"/>
          <w:sz w:val="24"/>
          <w:szCs w:val="24"/>
        </w:rPr>
      </w:pPr>
    </w:p>
    <w:p w:rsidR="00D06419" w:rsidRPr="00FB7F2A" w:rsidRDefault="00D06419">
      <w:pPr>
        <w:rPr>
          <w:rFonts w:ascii="Times New Roman" w:hAnsi="Times New Roman" w:cs="Times New Roman"/>
          <w:sz w:val="24"/>
          <w:szCs w:val="24"/>
        </w:rPr>
      </w:pPr>
    </w:p>
    <w:tbl>
      <w:tblPr>
        <w:tblW w:w="4880" w:type="pct"/>
        <w:tblInd w:w="122" w:type="dxa"/>
        <w:tblLook w:val="01E0"/>
      </w:tblPr>
      <w:tblGrid>
        <w:gridCol w:w="7636"/>
        <w:gridCol w:w="1710"/>
      </w:tblGrid>
      <w:tr w:rsidR="00C3048C" w:rsidRPr="00FB7F2A" w:rsidTr="00900C3C">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C3048C" w:rsidRPr="00FB7F2A" w:rsidRDefault="00C3048C" w:rsidP="003D53DE">
            <w:pPr>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00316E33" w:rsidRPr="00FB7F2A">
              <w:rPr>
                <w:rFonts w:ascii="Times New Roman" w:hAnsi="Times New Roman" w:cs="Times New Roman"/>
                <w:sz w:val="22"/>
              </w:rPr>
              <w:t>Principles of General Contracts</w:t>
            </w:r>
          </w:p>
        </w:tc>
        <w:tc>
          <w:tcPr>
            <w:tcW w:w="915" w:type="pct"/>
            <w:tcBorders>
              <w:top w:val="single" w:sz="4" w:space="0" w:color="auto"/>
              <w:left w:val="single" w:sz="4" w:space="0" w:color="auto"/>
              <w:bottom w:val="single" w:sz="4" w:space="0" w:color="auto"/>
              <w:right w:val="single" w:sz="4" w:space="0" w:color="auto"/>
            </w:tcBorders>
            <w:vAlign w:val="center"/>
          </w:tcPr>
          <w:p w:rsidR="00C3048C" w:rsidRPr="00FB7F2A" w:rsidRDefault="00C3048C" w:rsidP="00900C3C">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w:t>
            </w:r>
          </w:p>
        </w:tc>
      </w:tr>
      <w:tr w:rsidR="00C3048C" w:rsidRPr="00FB7F2A" w:rsidTr="00900C3C">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C3048C" w:rsidRPr="00FB7F2A" w:rsidRDefault="00C3048C" w:rsidP="00DA08C3">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w:t>
            </w:r>
            <w:r w:rsidR="00F91CF0" w:rsidRPr="00FB7F2A">
              <w:rPr>
                <w:rFonts w:ascii="Times New Roman" w:hAnsi="Times New Roman" w:cs="Times New Roman"/>
                <w:b/>
                <w:sz w:val="24"/>
                <w:szCs w:val="24"/>
              </w:rPr>
              <w:t>-</w:t>
            </w:r>
            <w:r w:rsidRPr="00FB7F2A">
              <w:rPr>
                <w:rFonts w:ascii="Times New Roman" w:hAnsi="Times New Roman" w:cs="Times New Roman"/>
                <w:b/>
                <w:sz w:val="24"/>
                <w:szCs w:val="24"/>
              </w:rPr>
              <w:t xml:space="preserve"> 111        </w:t>
            </w:r>
            <w:r w:rsidRPr="00FB7F2A">
              <w:rPr>
                <w:rFonts w:ascii="Times New Roman" w:hAnsi="Times New Roman" w:cs="Times New Roman"/>
                <w:b/>
                <w:sz w:val="24"/>
                <w:szCs w:val="24"/>
                <w:lang w:val="en-GB"/>
              </w:rPr>
              <w:t xml:space="preserve">LTP                  </w:t>
            </w:r>
            <w:r w:rsidR="00DA08C3"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C3048C" w:rsidRPr="00FB7F2A" w:rsidRDefault="00C3048C" w:rsidP="00900C3C">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DA08C3" w:rsidRPr="00FB7F2A" w:rsidRDefault="00C3048C" w:rsidP="00967FA8">
      <w:pPr>
        <w:widowControl/>
        <w:jc w:val="both"/>
        <w:rPr>
          <w:rFonts w:ascii="Times-Roman" w:eastAsiaTheme="minorHAnsi" w:hAnsi="Times-Roman" w:cs="Times-Roman"/>
          <w:sz w:val="23"/>
          <w:szCs w:val="23"/>
          <w:lang w:val="en-CA"/>
        </w:rPr>
      </w:pPr>
      <w:r w:rsidRPr="00FB7F2A">
        <w:rPr>
          <w:rFonts w:ascii="Times New Roman" w:hAnsi="Times New Roman" w:cs="Times New Roman"/>
          <w:b/>
          <w:sz w:val="24"/>
          <w:szCs w:val="24"/>
        </w:rPr>
        <w:t>Objective:</w:t>
      </w:r>
      <w:r w:rsidRPr="00FB7F2A">
        <w:rPr>
          <w:rFonts w:ascii="Times New Roman" w:hAnsi="Times New Roman" w:cs="Times New Roman"/>
          <w:sz w:val="24"/>
          <w:szCs w:val="24"/>
        </w:rPr>
        <w:t xml:space="preserve"> </w:t>
      </w:r>
      <w:r w:rsidR="00DA08C3" w:rsidRPr="00FB7F2A">
        <w:rPr>
          <w:rFonts w:ascii="Times-Roman" w:eastAsiaTheme="minorHAnsi" w:hAnsi="Times-Roman" w:cs="Times-Roman"/>
          <w:sz w:val="23"/>
          <w:szCs w:val="23"/>
          <w:lang w:val="en-CA"/>
        </w:rPr>
        <w:t>The objective of this paper is to make students familiar with various principles of</w:t>
      </w:r>
    </w:p>
    <w:p w:rsidR="00C3048C" w:rsidRPr="00FB7F2A" w:rsidRDefault="005F1E39" w:rsidP="00967FA8">
      <w:pPr>
        <w:jc w:val="both"/>
        <w:rPr>
          <w:rFonts w:ascii="Times-Roman" w:eastAsiaTheme="minorHAnsi" w:hAnsi="Times-Roman" w:cs="Times-Roman"/>
          <w:sz w:val="23"/>
          <w:szCs w:val="23"/>
          <w:lang w:val="en-CA"/>
        </w:rPr>
      </w:pPr>
      <w:r w:rsidRPr="00FB7F2A">
        <w:rPr>
          <w:rFonts w:ascii="Times-Roman" w:eastAsiaTheme="minorHAnsi" w:hAnsi="Times-Roman" w:cs="Times-Roman"/>
          <w:sz w:val="23"/>
          <w:szCs w:val="23"/>
          <w:lang w:val="en-CA"/>
        </w:rPr>
        <w:t>Contract</w:t>
      </w:r>
      <w:r w:rsidR="00DA08C3" w:rsidRPr="00FB7F2A">
        <w:rPr>
          <w:rFonts w:ascii="Times-Roman" w:eastAsiaTheme="minorHAnsi" w:hAnsi="Times-Roman" w:cs="Times-Roman"/>
          <w:sz w:val="23"/>
          <w:szCs w:val="23"/>
          <w:lang w:val="en-CA"/>
        </w:rPr>
        <w:t xml:space="preserve"> formation enunciated in the Indian Contract Act, 1872.</w:t>
      </w:r>
    </w:p>
    <w:p w:rsidR="007D6C88" w:rsidRPr="00FB7F2A" w:rsidRDefault="007D6C88" w:rsidP="00DA08C3">
      <w:pPr>
        <w:jc w:val="both"/>
        <w:rPr>
          <w:rFonts w:ascii="Times New Roman" w:hAnsi="Times New Roman" w:cs="Times New Roman"/>
          <w:sz w:val="24"/>
          <w:szCs w:val="24"/>
        </w:rPr>
      </w:pPr>
    </w:p>
    <w:p w:rsidR="00C3048C" w:rsidRPr="00FB7F2A" w:rsidRDefault="00C3048C" w:rsidP="00C3048C">
      <w:pPr>
        <w:jc w:val="both"/>
        <w:rPr>
          <w:rFonts w:ascii="Times New Roman" w:hAnsi="Times New Roman" w:cs="Times New Roman"/>
          <w:sz w:val="24"/>
          <w:szCs w:val="24"/>
        </w:rPr>
      </w:pPr>
      <w:r w:rsidRPr="00FB7F2A">
        <w:rPr>
          <w:rFonts w:ascii="Times New Roman" w:hAnsi="Times New Roman" w:cs="Times New Roman"/>
          <w:sz w:val="24"/>
          <w:szCs w:val="24"/>
        </w:rPr>
        <w:t xml:space="preserve">                                                                           </w:t>
      </w:r>
      <w:r w:rsidRPr="00FB7F2A">
        <w:rPr>
          <w:rFonts w:ascii="Times New Roman" w:hAnsi="Times New Roman" w:cs="Times New Roman"/>
          <w:b/>
          <w:sz w:val="24"/>
          <w:szCs w:val="24"/>
        </w:rPr>
        <w:t>Syllabus</w:t>
      </w:r>
    </w:p>
    <w:p w:rsidR="00C3048C" w:rsidRPr="00FB7F2A" w:rsidRDefault="00C3048C" w:rsidP="00C3048C">
      <w:pPr>
        <w:rPr>
          <w:rFonts w:ascii="Times New Roman" w:hAnsi="Times New Roman" w:cs="Times New Roman"/>
          <w:b/>
          <w:sz w:val="24"/>
          <w:szCs w:val="24"/>
        </w:rPr>
      </w:pPr>
    </w:p>
    <w:p w:rsidR="00C3048C" w:rsidRPr="00FB7F2A" w:rsidRDefault="00C3048C" w:rsidP="00C3048C">
      <w:pPr>
        <w:rPr>
          <w:rFonts w:ascii="Times New Roman" w:hAnsi="Times New Roman" w:cs="Times New Roman"/>
          <w:b/>
          <w:sz w:val="24"/>
          <w:szCs w:val="24"/>
        </w:rPr>
      </w:pPr>
      <w:r w:rsidRPr="00FB7F2A">
        <w:rPr>
          <w:rFonts w:ascii="Times New Roman" w:hAnsi="Times New Roman" w:cs="Times New Roman"/>
          <w:b/>
          <w:sz w:val="24"/>
          <w:szCs w:val="24"/>
        </w:rPr>
        <w:t>Introduction: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t>2</w:t>
      </w:r>
    </w:p>
    <w:p w:rsidR="00C3048C" w:rsidRPr="00FB7F2A" w:rsidRDefault="00C3048C" w:rsidP="00C3048C">
      <w:pPr>
        <w:rPr>
          <w:rFonts w:ascii="Times New Roman" w:hAnsi="Times New Roman" w:cs="Times New Roman"/>
          <w:bCs/>
          <w:sz w:val="24"/>
          <w:szCs w:val="24"/>
        </w:rPr>
      </w:pPr>
      <w:r w:rsidRPr="00FB7F2A">
        <w:rPr>
          <w:rFonts w:ascii="Times New Roman" w:hAnsi="Times New Roman" w:cs="Times New Roman"/>
          <w:bCs/>
          <w:sz w:val="24"/>
          <w:szCs w:val="24"/>
        </w:rPr>
        <w:t>General Introduction, History and Nature of Contractual Obligations.</w:t>
      </w:r>
    </w:p>
    <w:p w:rsidR="00C3048C" w:rsidRPr="00FB7F2A" w:rsidRDefault="00C3048C" w:rsidP="00C3048C">
      <w:pPr>
        <w:rPr>
          <w:rFonts w:ascii="Times New Roman" w:hAnsi="Times New Roman" w:cs="Times New Roman"/>
          <w:sz w:val="24"/>
          <w:szCs w:val="24"/>
        </w:rPr>
      </w:pPr>
    </w:p>
    <w:p w:rsidR="00C3048C" w:rsidRPr="00FB7F2A" w:rsidRDefault="00C3048C" w:rsidP="00C3048C">
      <w:pPr>
        <w:jc w:val="both"/>
        <w:rPr>
          <w:rFonts w:ascii="Times New Roman" w:hAnsi="Times New Roman" w:cs="Times New Roman"/>
          <w:b/>
          <w:bCs/>
          <w:sz w:val="24"/>
          <w:szCs w:val="24"/>
        </w:rPr>
      </w:pPr>
      <w:r w:rsidRPr="00FB7F2A">
        <w:rPr>
          <w:rFonts w:ascii="Times New Roman" w:hAnsi="Times New Roman" w:cs="Times New Roman"/>
          <w:b/>
          <w:bCs/>
          <w:sz w:val="24"/>
          <w:szCs w:val="24"/>
        </w:rPr>
        <w:t>Formation of an Agreement:                                                                                                 5</w:t>
      </w:r>
    </w:p>
    <w:p w:rsidR="00C3048C" w:rsidRPr="00FB7F2A" w:rsidRDefault="00C3048C" w:rsidP="00F91CF0">
      <w:pPr>
        <w:jc w:val="both"/>
        <w:rPr>
          <w:rFonts w:ascii="Times New Roman" w:hAnsi="Times New Roman" w:cs="Times New Roman"/>
          <w:sz w:val="24"/>
          <w:szCs w:val="24"/>
        </w:rPr>
      </w:pPr>
      <w:r w:rsidRPr="00FB7F2A">
        <w:rPr>
          <w:rFonts w:ascii="Times New Roman" w:hAnsi="Times New Roman" w:cs="Times New Roman"/>
          <w:sz w:val="24"/>
          <w:szCs w:val="24"/>
        </w:rPr>
        <w:t>Intention to create legal relationship, offer and invitation to treat, kinds of offer,</w:t>
      </w:r>
      <w:r w:rsidR="00F91CF0" w:rsidRPr="00FB7F2A">
        <w:rPr>
          <w:rFonts w:ascii="Times New Roman" w:hAnsi="Times New Roman" w:cs="Times New Roman"/>
          <w:sz w:val="24"/>
          <w:szCs w:val="24"/>
        </w:rPr>
        <w:t xml:space="preserve"> </w:t>
      </w:r>
      <w:r w:rsidRPr="00FB7F2A">
        <w:rPr>
          <w:rFonts w:ascii="Times New Roman" w:hAnsi="Times New Roman" w:cs="Times New Roman"/>
          <w:sz w:val="24"/>
          <w:szCs w:val="24"/>
        </w:rPr>
        <w:t>Communication, acceptance and revocation of offer and acceptance, modes of revocation of</w:t>
      </w:r>
    </w:p>
    <w:p w:rsidR="00C3048C" w:rsidRPr="00FB7F2A" w:rsidRDefault="0015714A" w:rsidP="00F91CF0">
      <w:pPr>
        <w:jc w:val="both"/>
        <w:rPr>
          <w:rFonts w:ascii="Times New Roman" w:hAnsi="Times New Roman" w:cs="Times New Roman"/>
          <w:sz w:val="24"/>
          <w:szCs w:val="24"/>
        </w:rPr>
      </w:pPr>
      <w:r>
        <w:rPr>
          <w:rFonts w:ascii="Times New Roman" w:hAnsi="Times New Roman" w:cs="Times New Roman"/>
          <w:sz w:val="24"/>
          <w:szCs w:val="24"/>
        </w:rPr>
        <w:t>Offe;</w:t>
      </w:r>
      <w:r w:rsidR="00C3048C" w:rsidRPr="00FB7F2A">
        <w:rPr>
          <w:rFonts w:ascii="Times New Roman" w:hAnsi="Times New Roman" w:cs="Times New Roman"/>
          <w:sz w:val="24"/>
          <w:szCs w:val="24"/>
        </w:rPr>
        <w:t xml:space="preserve"> Indian Contract Act, 1872.</w:t>
      </w:r>
    </w:p>
    <w:p w:rsidR="00C3048C" w:rsidRPr="00FB7F2A" w:rsidRDefault="00C3048C" w:rsidP="00C3048C">
      <w:pPr>
        <w:jc w:val="both"/>
        <w:rPr>
          <w:rFonts w:ascii="Times New Roman" w:hAnsi="Times New Roman" w:cs="Times New Roman"/>
          <w:sz w:val="24"/>
          <w:szCs w:val="24"/>
        </w:rPr>
      </w:pPr>
    </w:p>
    <w:p w:rsidR="00C3048C" w:rsidRPr="00FB7F2A" w:rsidRDefault="00C3048C" w:rsidP="00C3048C">
      <w:pPr>
        <w:jc w:val="both"/>
        <w:rPr>
          <w:rFonts w:ascii="Times New Roman" w:hAnsi="Times New Roman" w:cs="Times New Roman"/>
          <w:b/>
          <w:bCs/>
          <w:sz w:val="24"/>
          <w:szCs w:val="24"/>
        </w:rPr>
      </w:pPr>
      <w:r w:rsidRPr="00FB7F2A">
        <w:rPr>
          <w:rFonts w:ascii="Times New Roman" w:hAnsi="Times New Roman" w:cs="Times New Roman"/>
          <w:b/>
          <w:bCs/>
          <w:sz w:val="24"/>
          <w:szCs w:val="24"/>
        </w:rPr>
        <w:t>Making of an Agreement, Special Situations:                                                                       5</w:t>
      </w:r>
    </w:p>
    <w:p w:rsidR="00C3048C" w:rsidRPr="00FB7F2A" w:rsidRDefault="00C3048C" w:rsidP="00C3048C">
      <w:pPr>
        <w:jc w:val="both"/>
        <w:rPr>
          <w:rFonts w:ascii="Times New Roman" w:hAnsi="Times New Roman" w:cs="Times New Roman"/>
          <w:bCs/>
          <w:sz w:val="24"/>
          <w:szCs w:val="24"/>
        </w:rPr>
      </w:pPr>
      <w:r w:rsidRPr="00FB7F2A">
        <w:rPr>
          <w:rFonts w:ascii="Times New Roman" w:hAnsi="Times New Roman" w:cs="Times New Roman"/>
          <w:bCs/>
          <w:sz w:val="24"/>
          <w:szCs w:val="24"/>
        </w:rPr>
        <w:t>Proposal or offer, legal rules for a valid offer, tenders, Acceptance, legal rules for a valid acceptance, communication of offer and acceptance, communication when complete, completion of contract by post, completion of contract by telephone or telex, revocation of offer and acceptance, revocation of offer, revocation of acceptance.</w:t>
      </w:r>
    </w:p>
    <w:p w:rsidR="00C3048C" w:rsidRPr="00FB7F2A" w:rsidRDefault="00C3048C" w:rsidP="00C3048C">
      <w:pPr>
        <w:jc w:val="both"/>
        <w:rPr>
          <w:rFonts w:ascii="Times New Roman" w:hAnsi="Times New Roman" w:cs="Times New Roman"/>
          <w:bCs/>
          <w:sz w:val="24"/>
          <w:szCs w:val="24"/>
        </w:rPr>
      </w:pPr>
    </w:p>
    <w:p w:rsidR="00C3048C" w:rsidRPr="00FB7F2A" w:rsidRDefault="00C3048C" w:rsidP="00C3048C">
      <w:pPr>
        <w:rPr>
          <w:rFonts w:ascii="Times New Roman" w:hAnsi="Times New Roman" w:cs="Times New Roman"/>
          <w:b/>
          <w:bCs/>
          <w:sz w:val="24"/>
          <w:szCs w:val="24"/>
        </w:rPr>
      </w:pPr>
      <w:r w:rsidRPr="00FB7F2A">
        <w:rPr>
          <w:rFonts w:ascii="Times New Roman" w:hAnsi="Times New Roman" w:cs="Times New Roman"/>
          <w:b/>
          <w:bCs/>
          <w:sz w:val="24"/>
          <w:szCs w:val="24"/>
        </w:rPr>
        <w:t>Consideration:                                                                                                                          5</w:t>
      </w:r>
    </w:p>
    <w:p w:rsidR="00C3048C" w:rsidRPr="00FB7F2A" w:rsidRDefault="00C3048C" w:rsidP="00F91CF0">
      <w:pPr>
        <w:jc w:val="both"/>
        <w:rPr>
          <w:rFonts w:ascii="Times New Roman" w:hAnsi="Times New Roman" w:cs="Times New Roman"/>
          <w:sz w:val="24"/>
          <w:szCs w:val="24"/>
        </w:rPr>
      </w:pPr>
      <w:r w:rsidRPr="00FB7F2A">
        <w:rPr>
          <w:rFonts w:ascii="Times New Roman" w:hAnsi="Times New Roman" w:cs="Times New Roman"/>
          <w:sz w:val="24"/>
          <w:szCs w:val="24"/>
        </w:rPr>
        <w:t>Meaning, basis and the nature of consideration, Doctrine of Privity of Contract and of consideration</w:t>
      </w:r>
      <w:r w:rsidR="003C0A04" w:rsidRPr="00FB7F2A">
        <w:rPr>
          <w:rFonts w:ascii="Times New Roman" w:hAnsi="Times New Roman" w:cs="Times New Roman"/>
          <w:sz w:val="24"/>
          <w:szCs w:val="24"/>
        </w:rPr>
        <w:t>, Exceptions</w:t>
      </w:r>
      <w:r w:rsidRPr="00FB7F2A">
        <w:rPr>
          <w:rFonts w:ascii="Times New Roman" w:hAnsi="Times New Roman" w:cs="Times New Roman"/>
          <w:sz w:val="24"/>
          <w:szCs w:val="24"/>
        </w:rPr>
        <w:t xml:space="preserve"> </w:t>
      </w:r>
      <w:r w:rsidR="003C0A04">
        <w:rPr>
          <w:rFonts w:ascii="Times New Roman" w:hAnsi="Times New Roman" w:cs="Times New Roman"/>
          <w:sz w:val="24"/>
          <w:szCs w:val="24"/>
        </w:rPr>
        <w:t>to</w:t>
      </w:r>
      <w:r w:rsidRPr="00FB7F2A">
        <w:rPr>
          <w:rFonts w:ascii="Times New Roman" w:hAnsi="Times New Roman" w:cs="Times New Roman"/>
          <w:sz w:val="24"/>
          <w:szCs w:val="24"/>
        </w:rPr>
        <w:t xml:space="preserve"> consideration</w:t>
      </w:r>
      <w:r w:rsidR="00A37933">
        <w:rPr>
          <w:rFonts w:ascii="Times New Roman" w:hAnsi="Times New Roman" w:cs="Times New Roman"/>
          <w:sz w:val="24"/>
          <w:szCs w:val="24"/>
        </w:rPr>
        <w:t>;</w:t>
      </w:r>
      <w:r w:rsidRPr="00FB7F2A">
        <w:rPr>
          <w:rFonts w:ascii="Times New Roman" w:hAnsi="Times New Roman" w:cs="Times New Roman"/>
          <w:sz w:val="24"/>
          <w:szCs w:val="24"/>
        </w:rPr>
        <w:t xml:space="preserve"> Indian Contract Act, 1872.</w:t>
      </w:r>
    </w:p>
    <w:p w:rsidR="00C3048C" w:rsidRPr="00FB7F2A" w:rsidRDefault="00C3048C" w:rsidP="00C3048C">
      <w:pPr>
        <w:rPr>
          <w:rFonts w:ascii="Times New Roman" w:hAnsi="Times New Roman" w:cs="Times New Roman"/>
          <w:sz w:val="24"/>
          <w:szCs w:val="24"/>
        </w:rPr>
      </w:pPr>
    </w:p>
    <w:p w:rsidR="00C3048C" w:rsidRPr="00FB7F2A" w:rsidRDefault="00C3048C" w:rsidP="00C3048C">
      <w:pPr>
        <w:rPr>
          <w:rFonts w:ascii="Times New Roman" w:hAnsi="Times New Roman" w:cs="Times New Roman"/>
          <w:b/>
          <w:bCs/>
          <w:sz w:val="24"/>
          <w:szCs w:val="24"/>
        </w:rPr>
      </w:pPr>
      <w:r w:rsidRPr="00FB7F2A">
        <w:rPr>
          <w:rFonts w:ascii="Times New Roman" w:hAnsi="Times New Roman" w:cs="Times New Roman"/>
          <w:b/>
          <w:bCs/>
          <w:sz w:val="24"/>
          <w:szCs w:val="24"/>
        </w:rPr>
        <w:t>Capacity to Contract:                                                                                                               4</w:t>
      </w:r>
    </w:p>
    <w:p w:rsidR="00C3048C" w:rsidRPr="00FB7F2A" w:rsidRDefault="00C3048C" w:rsidP="008C6990">
      <w:pPr>
        <w:jc w:val="both"/>
        <w:rPr>
          <w:rFonts w:ascii="Times New Roman" w:hAnsi="Times New Roman" w:cs="Times New Roman"/>
          <w:sz w:val="24"/>
          <w:szCs w:val="24"/>
        </w:rPr>
      </w:pPr>
      <w:r w:rsidRPr="00FB7F2A">
        <w:rPr>
          <w:rFonts w:ascii="Times New Roman" w:hAnsi="Times New Roman" w:cs="Times New Roman"/>
          <w:sz w:val="24"/>
          <w:szCs w:val="24"/>
        </w:rPr>
        <w:t>Legal disability to enter into contract, Minors, persons of unsound mind, person under legal disability, lunatics, idiots, Restitution in cases of minor’s agreement, Liability for necessaries supplied to the minor</w:t>
      </w:r>
      <w:r w:rsidR="00A37933">
        <w:rPr>
          <w:rFonts w:ascii="Times New Roman" w:hAnsi="Times New Roman" w:cs="Times New Roman"/>
          <w:sz w:val="24"/>
          <w:szCs w:val="24"/>
        </w:rPr>
        <w:t>;</w:t>
      </w:r>
      <w:r w:rsidRPr="00FB7F2A">
        <w:rPr>
          <w:rFonts w:ascii="Times New Roman" w:hAnsi="Times New Roman" w:cs="Times New Roman"/>
          <w:sz w:val="24"/>
          <w:szCs w:val="24"/>
        </w:rPr>
        <w:t xml:space="preserve"> Indian Contract Act, 1872</w:t>
      </w:r>
      <w:r w:rsidR="00A37933">
        <w:rPr>
          <w:rFonts w:ascii="Times New Roman" w:hAnsi="Times New Roman" w:cs="Times New Roman"/>
          <w:sz w:val="24"/>
          <w:szCs w:val="24"/>
        </w:rPr>
        <w:t>;</w:t>
      </w:r>
      <w:r w:rsidRPr="00FB7F2A">
        <w:rPr>
          <w:rFonts w:ascii="Times New Roman" w:hAnsi="Times New Roman" w:cs="Times New Roman"/>
          <w:sz w:val="24"/>
          <w:szCs w:val="24"/>
        </w:rPr>
        <w:t xml:space="preserve"> Specific Relief Act, 1963</w:t>
      </w:r>
      <w:r w:rsidR="00A37933">
        <w:rPr>
          <w:rFonts w:ascii="Times New Roman" w:hAnsi="Times New Roman" w:cs="Times New Roman"/>
          <w:sz w:val="24"/>
          <w:szCs w:val="24"/>
        </w:rPr>
        <w:t>;</w:t>
      </w:r>
      <w:r w:rsidRPr="00FB7F2A">
        <w:rPr>
          <w:rFonts w:ascii="Times New Roman" w:hAnsi="Times New Roman" w:cs="Times New Roman"/>
          <w:sz w:val="24"/>
          <w:szCs w:val="24"/>
        </w:rPr>
        <w:t xml:space="preserve"> Indian Majority Act, 1875</w:t>
      </w:r>
      <w:r w:rsidR="00F91CF0" w:rsidRPr="00FB7F2A">
        <w:rPr>
          <w:rFonts w:ascii="Times New Roman" w:hAnsi="Times New Roman" w:cs="Times New Roman"/>
          <w:sz w:val="24"/>
          <w:szCs w:val="24"/>
        </w:rPr>
        <w:t>.</w:t>
      </w:r>
    </w:p>
    <w:p w:rsidR="00C3048C" w:rsidRPr="00FB7F2A" w:rsidRDefault="00C3048C" w:rsidP="00C3048C">
      <w:pPr>
        <w:jc w:val="both"/>
        <w:rPr>
          <w:rFonts w:ascii="Times New Roman" w:hAnsi="Times New Roman" w:cs="Times New Roman"/>
          <w:sz w:val="24"/>
          <w:szCs w:val="24"/>
        </w:rPr>
      </w:pPr>
      <w:r w:rsidRPr="00FB7F2A">
        <w:rPr>
          <w:rFonts w:ascii="Times New Roman" w:hAnsi="Times New Roman" w:cs="Times New Roman"/>
          <w:sz w:val="24"/>
          <w:szCs w:val="24"/>
        </w:rPr>
        <w:t xml:space="preserve"> </w:t>
      </w:r>
    </w:p>
    <w:p w:rsidR="00C3048C" w:rsidRPr="00FB7F2A" w:rsidRDefault="00C3048C" w:rsidP="00C3048C">
      <w:pPr>
        <w:rPr>
          <w:rFonts w:ascii="Times New Roman" w:hAnsi="Times New Roman" w:cs="Times New Roman"/>
          <w:b/>
          <w:bCs/>
          <w:sz w:val="24"/>
          <w:szCs w:val="24"/>
        </w:rPr>
      </w:pPr>
      <w:r w:rsidRPr="00FB7F2A">
        <w:rPr>
          <w:rFonts w:ascii="Times New Roman" w:hAnsi="Times New Roman" w:cs="Times New Roman"/>
          <w:b/>
          <w:bCs/>
          <w:sz w:val="24"/>
          <w:szCs w:val="24"/>
        </w:rPr>
        <w:t>Free Consent:                                                                                                                            5</w:t>
      </w:r>
    </w:p>
    <w:p w:rsidR="00C3048C" w:rsidRPr="00FB7F2A" w:rsidRDefault="00C3048C" w:rsidP="008C6990">
      <w:pPr>
        <w:jc w:val="both"/>
        <w:rPr>
          <w:rFonts w:ascii="Times New Roman" w:hAnsi="Times New Roman" w:cs="Times New Roman"/>
          <w:sz w:val="24"/>
          <w:szCs w:val="24"/>
        </w:rPr>
      </w:pPr>
      <w:r w:rsidRPr="00FB7F2A">
        <w:rPr>
          <w:rFonts w:ascii="Times New Roman" w:hAnsi="Times New Roman" w:cs="Times New Roman"/>
          <w:sz w:val="24"/>
          <w:szCs w:val="24"/>
        </w:rPr>
        <w:t>Free consent, Definition, Coercion, Undue influence, Fraud, Misrepresentation and Mistake, Effect on contracts influenced by any factor vitiating free consent</w:t>
      </w:r>
      <w:r w:rsidR="00002D26">
        <w:rPr>
          <w:rFonts w:ascii="Times New Roman" w:hAnsi="Times New Roman" w:cs="Times New Roman"/>
          <w:sz w:val="24"/>
          <w:szCs w:val="24"/>
        </w:rPr>
        <w:t>;</w:t>
      </w:r>
      <w:r w:rsidRPr="00FB7F2A">
        <w:rPr>
          <w:rFonts w:ascii="Times New Roman" w:hAnsi="Times New Roman" w:cs="Times New Roman"/>
          <w:sz w:val="24"/>
          <w:szCs w:val="24"/>
        </w:rPr>
        <w:t xml:space="preserve"> Indian Contract Act, 1872</w:t>
      </w:r>
      <w:r w:rsidR="00F91CF0"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p>
    <w:p w:rsidR="00C3048C" w:rsidRPr="00FB7F2A" w:rsidRDefault="00C3048C" w:rsidP="00C3048C">
      <w:pPr>
        <w:rPr>
          <w:rFonts w:ascii="Times New Roman" w:hAnsi="Times New Roman" w:cs="Times New Roman"/>
          <w:sz w:val="24"/>
          <w:szCs w:val="24"/>
        </w:rPr>
      </w:pPr>
    </w:p>
    <w:p w:rsidR="00C3048C" w:rsidRPr="00FB7F2A" w:rsidRDefault="00C3048C" w:rsidP="00C3048C">
      <w:pPr>
        <w:rPr>
          <w:rFonts w:ascii="Times New Roman" w:hAnsi="Times New Roman" w:cs="Times New Roman"/>
          <w:b/>
          <w:bCs/>
          <w:sz w:val="24"/>
          <w:szCs w:val="24"/>
        </w:rPr>
      </w:pPr>
      <w:r w:rsidRPr="00FB7F2A">
        <w:rPr>
          <w:rFonts w:ascii="Times New Roman" w:hAnsi="Times New Roman" w:cs="Times New Roman"/>
          <w:b/>
          <w:bCs/>
          <w:sz w:val="24"/>
          <w:szCs w:val="24"/>
        </w:rPr>
        <w:t>Limitations on Freedom of Contract:                                                                                     4</w:t>
      </w:r>
    </w:p>
    <w:p w:rsidR="00C3048C" w:rsidRPr="00FB7F2A" w:rsidRDefault="00C3048C" w:rsidP="00F91CF0">
      <w:pPr>
        <w:jc w:val="both"/>
        <w:rPr>
          <w:rFonts w:ascii="Times New Roman" w:hAnsi="Times New Roman" w:cs="Times New Roman"/>
          <w:sz w:val="24"/>
          <w:szCs w:val="24"/>
        </w:rPr>
      </w:pPr>
      <w:r w:rsidRPr="00FB7F2A">
        <w:rPr>
          <w:rFonts w:ascii="Times New Roman" w:hAnsi="Times New Roman" w:cs="Times New Roman"/>
          <w:sz w:val="24"/>
          <w:szCs w:val="24"/>
        </w:rPr>
        <w:t>Circumstances in which agreements become void or voidable, Distinction between void and voidable agreements, Unlawful Agreements, Public policy, Agreements with unlawful consideration in part and objects, Agreements without consideration, Agreements in restraint of marriage, Agreements in restraint of trade, Agreements in restraint of legal proceedings, uncertain a</w:t>
      </w:r>
      <w:r w:rsidR="00002D26">
        <w:rPr>
          <w:rFonts w:ascii="Times New Roman" w:hAnsi="Times New Roman" w:cs="Times New Roman"/>
          <w:sz w:val="24"/>
          <w:szCs w:val="24"/>
        </w:rPr>
        <w:t>greements &amp; Wagering agreements;</w:t>
      </w:r>
      <w:r w:rsidR="007D6C88" w:rsidRPr="00FB7F2A">
        <w:rPr>
          <w:rFonts w:ascii="Times New Roman" w:hAnsi="Times New Roman" w:cs="Times New Roman"/>
          <w:sz w:val="24"/>
          <w:szCs w:val="24"/>
        </w:rPr>
        <w:t xml:space="preserve"> </w:t>
      </w:r>
      <w:r w:rsidRPr="00FB7F2A">
        <w:rPr>
          <w:rFonts w:ascii="Times New Roman" w:hAnsi="Times New Roman" w:cs="Times New Roman"/>
          <w:sz w:val="24"/>
          <w:szCs w:val="24"/>
        </w:rPr>
        <w:t>Indian Contract Act, 1872</w:t>
      </w:r>
      <w:r w:rsidR="00F91CF0" w:rsidRPr="00FB7F2A">
        <w:rPr>
          <w:rFonts w:ascii="Times New Roman" w:hAnsi="Times New Roman" w:cs="Times New Roman"/>
          <w:sz w:val="24"/>
          <w:szCs w:val="24"/>
        </w:rPr>
        <w:t>.</w:t>
      </w:r>
    </w:p>
    <w:p w:rsidR="00C3048C" w:rsidRPr="00FB7F2A" w:rsidRDefault="00C3048C" w:rsidP="00C3048C">
      <w:pPr>
        <w:rPr>
          <w:rFonts w:ascii="Times New Roman" w:hAnsi="Times New Roman" w:cs="Times New Roman"/>
          <w:sz w:val="24"/>
          <w:szCs w:val="24"/>
        </w:rPr>
      </w:pPr>
    </w:p>
    <w:p w:rsidR="00B31795" w:rsidRPr="00FB7F2A" w:rsidRDefault="00B31795" w:rsidP="00C3048C">
      <w:pPr>
        <w:rPr>
          <w:rFonts w:ascii="Times New Roman" w:hAnsi="Times New Roman" w:cs="Times New Roman"/>
          <w:sz w:val="24"/>
          <w:szCs w:val="24"/>
        </w:rPr>
      </w:pPr>
    </w:p>
    <w:p w:rsidR="00C3048C" w:rsidRPr="00FB7F2A" w:rsidRDefault="00C3048C" w:rsidP="00C3048C">
      <w:pPr>
        <w:rPr>
          <w:rFonts w:ascii="Times New Roman" w:hAnsi="Times New Roman" w:cs="Times New Roman"/>
          <w:b/>
          <w:bCs/>
          <w:sz w:val="24"/>
          <w:szCs w:val="24"/>
        </w:rPr>
      </w:pPr>
      <w:r w:rsidRPr="00FB7F2A">
        <w:rPr>
          <w:rFonts w:ascii="Times New Roman" w:hAnsi="Times New Roman" w:cs="Times New Roman"/>
          <w:b/>
          <w:bCs/>
          <w:sz w:val="24"/>
          <w:szCs w:val="24"/>
        </w:rPr>
        <w:t xml:space="preserve">Discharge of a Contract:                                                                                                 </w:t>
      </w:r>
      <w:r w:rsidR="005B4DEE" w:rsidRPr="00FB7F2A">
        <w:rPr>
          <w:rFonts w:ascii="Times New Roman" w:hAnsi="Times New Roman" w:cs="Times New Roman"/>
          <w:b/>
          <w:bCs/>
          <w:sz w:val="24"/>
          <w:szCs w:val="24"/>
        </w:rPr>
        <w:t xml:space="preserve">        </w:t>
      </w:r>
      <w:r w:rsidRPr="00FB7F2A">
        <w:rPr>
          <w:rFonts w:ascii="Times New Roman" w:hAnsi="Times New Roman" w:cs="Times New Roman"/>
          <w:b/>
          <w:bCs/>
          <w:sz w:val="24"/>
          <w:szCs w:val="24"/>
        </w:rPr>
        <w:t>4</w:t>
      </w:r>
    </w:p>
    <w:p w:rsidR="00C3048C" w:rsidRPr="00FB7F2A" w:rsidRDefault="00C3048C" w:rsidP="008C6990">
      <w:pPr>
        <w:jc w:val="both"/>
        <w:rPr>
          <w:rFonts w:ascii="Times New Roman" w:hAnsi="Times New Roman" w:cs="Times New Roman"/>
          <w:sz w:val="24"/>
          <w:szCs w:val="24"/>
        </w:rPr>
      </w:pPr>
      <w:r w:rsidRPr="00FB7F2A">
        <w:rPr>
          <w:rFonts w:ascii="Times New Roman" w:hAnsi="Times New Roman" w:cs="Times New Roman"/>
          <w:sz w:val="24"/>
          <w:szCs w:val="24"/>
        </w:rPr>
        <w:t>Modes</w:t>
      </w:r>
      <w:r w:rsidRPr="00FB7F2A">
        <w:rPr>
          <w:rFonts w:ascii="Times New Roman" w:hAnsi="Times New Roman" w:cs="Times New Roman"/>
          <w:b/>
          <w:bCs/>
          <w:sz w:val="24"/>
          <w:szCs w:val="24"/>
        </w:rPr>
        <w:t xml:space="preserve">, </w:t>
      </w:r>
      <w:r w:rsidRPr="00FB7F2A">
        <w:rPr>
          <w:rFonts w:ascii="Times New Roman" w:hAnsi="Times New Roman" w:cs="Times New Roman"/>
          <w:sz w:val="24"/>
          <w:szCs w:val="24"/>
        </w:rPr>
        <w:t>Discharge by performance, Frustration, Supervening impossibility of performance, Grounds of Frustration and its effect, Discharge by Agreement and Novation</w:t>
      </w:r>
      <w:r w:rsidR="00002D26">
        <w:rPr>
          <w:rFonts w:ascii="Times New Roman" w:hAnsi="Times New Roman" w:cs="Times New Roman"/>
          <w:sz w:val="24"/>
          <w:szCs w:val="24"/>
        </w:rPr>
        <w:t>;</w:t>
      </w:r>
      <w:r w:rsidRPr="00FB7F2A">
        <w:rPr>
          <w:rFonts w:ascii="Times New Roman" w:hAnsi="Times New Roman" w:cs="Times New Roman"/>
          <w:sz w:val="24"/>
          <w:szCs w:val="24"/>
        </w:rPr>
        <w:t xml:space="preserve"> Indian Contract Act, 1872</w:t>
      </w:r>
      <w:r w:rsidR="00F91CF0" w:rsidRPr="00FB7F2A">
        <w:rPr>
          <w:rFonts w:ascii="Times New Roman" w:hAnsi="Times New Roman" w:cs="Times New Roman"/>
          <w:sz w:val="24"/>
          <w:szCs w:val="24"/>
        </w:rPr>
        <w:t>.</w:t>
      </w:r>
    </w:p>
    <w:p w:rsidR="00C3048C" w:rsidRPr="00FB7F2A" w:rsidRDefault="00C3048C" w:rsidP="00C3048C">
      <w:pPr>
        <w:rPr>
          <w:rFonts w:ascii="Times New Roman" w:hAnsi="Times New Roman" w:cs="Times New Roman"/>
          <w:sz w:val="24"/>
          <w:szCs w:val="24"/>
        </w:rPr>
      </w:pPr>
    </w:p>
    <w:p w:rsidR="007D6C88" w:rsidRPr="00FB7F2A" w:rsidRDefault="007D6C88" w:rsidP="00C3048C">
      <w:pPr>
        <w:rPr>
          <w:rFonts w:ascii="Times New Roman" w:hAnsi="Times New Roman" w:cs="Times New Roman"/>
          <w:b/>
          <w:bCs/>
          <w:sz w:val="24"/>
          <w:szCs w:val="24"/>
        </w:rPr>
      </w:pPr>
    </w:p>
    <w:p w:rsidR="007D6C88" w:rsidRPr="00FB7F2A" w:rsidRDefault="007D6C88" w:rsidP="00C3048C">
      <w:pPr>
        <w:rPr>
          <w:rFonts w:ascii="Times New Roman" w:hAnsi="Times New Roman" w:cs="Times New Roman"/>
          <w:b/>
          <w:bCs/>
          <w:sz w:val="24"/>
          <w:szCs w:val="24"/>
        </w:rPr>
      </w:pPr>
    </w:p>
    <w:p w:rsidR="00C3048C" w:rsidRPr="00FB7F2A" w:rsidRDefault="00C3048C" w:rsidP="00C3048C">
      <w:pPr>
        <w:rPr>
          <w:rFonts w:ascii="Times New Roman" w:hAnsi="Times New Roman" w:cs="Times New Roman"/>
          <w:b/>
          <w:bCs/>
          <w:sz w:val="24"/>
          <w:szCs w:val="24"/>
        </w:rPr>
      </w:pPr>
      <w:r w:rsidRPr="00FB7F2A">
        <w:rPr>
          <w:rFonts w:ascii="Times New Roman" w:hAnsi="Times New Roman" w:cs="Times New Roman"/>
          <w:b/>
          <w:bCs/>
          <w:sz w:val="24"/>
          <w:szCs w:val="24"/>
        </w:rPr>
        <w:t xml:space="preserve">Quasi-Contracts:                                                                                                        </w:t>
      </w:r>
      <w:r w:rsidR="005B4DEE" w:rsidRPr="00FB7F2A">
        <w:rPr>
          <w:rFonts w:ascii="Times New Roman" w:hAnsi="Times New Roman" w:cs="Times New Roman"/>
          <w:b/>
          <w:bCs/>
          <w:sz w:val="24"/>
          <w:szCs w:val="24"/>
        </w:rPr>
        <w:t xml:space="preserve">           </w:t>
      </w:r>
      <w:r w:rsidRPr="00FB7F2A">
        <w:rPr>
          <w:rFonts w:ascii="Times New Roman" w:hAnsi="Times New Roman" w:cs="Times New Roman"/>
          <w:b/>
          <w:bCs/>
          <w:sz w:val="24"/>
          <w:szCs w:val="24"/>
        </w:rPr>
        <w:t xml:space="preserve"> 2</w:t>
      </w:r>
    </w:p>
    <w:p w:rsidR="00C3048C" w:rsidRPr="00FB7F2A" w:rsidRDefault="00C3048C" w:rsidP="00F91CF0">
      <w:pPr>
        <w:jc w:val="both"/>
        <w:rPr>
          <w:rFonts w:ascii="Times New Roman" w:hAnsi="Times New Roman" w:cs="Times New Roman"/>
          <w:sz w:val="24"/>
          <w:szCs w:val="24"/>
        </w:rPr>
      </w:pPr>
      <w:r w:rsidRPr="00FB7F2A">
        <w:rPr>
          <w:rFonts w:ascii="Times New Roman" w:hAnsi="Times New Roman" w:cs="Times New Roman"/>
          <w:sz w:val="24"/>
          <w:szCs w:val="24"/>
        </w:rPr>
        <w:t>Obligations resembling those created by Contract (Quasi</w:t>
      </w:r>
      <w:r w:rsidR="00F91CF0" w:rsidRPr="00FB7F2A">
        <w:rPr>
          <w:rFonts w:ascii="Times New Roman" w:hAnsi="Times New Roman" w:cs="Times New Roman"/>
          <w:sz w:val="24"/>
          <w:szCs w:val="24"/>
        </w:rPr>
        <w:t>-</w:t>
      </w:r>
      <w:r w:rsidR="007D6C88" w:rsidRPr="00FB7F2A">
        <w:rPr>
          <w:rFonts w:ascii="Times New Roman" w:hAnsi="Times New Roman" w:cs="Times New Roman"/>
          <w:sz w:val="24"/>
          <w:szCs w:val="24"/>
        </w:rPr>
        <w:t xml:space="preserve">Contracts), </w:t>
      </w:r>
      <w:r w:rsidRPr="00FB7F2A">
        <w:rPr>
          <w:rFonts w:ascii="Times New Roman" w:hAnsi="Times New Roman" w:cs="Times New Roman"/>
          <w:sz w:val="24"/>
          <w:szCs w:val="24"/>
        </w:rPr>
        <w:t>Concept and</w:t>
      </w:r>
      <w:r w:rsidR="007D6C88" w:rsidRPr="00FB7F2A">
        <w:rPr>
          <w:rFonts w:ascii="Times New Roman" w:hAnsi="Times New Roman" w:cs="Times New Roman"/>
          <w:sz w:val="24"/>
          <w:szCs w:val="24"/>
        </w:rPr>
        <w:t xml:space="preserve"> c</w:t>
      </w:r>
      <w:r w:rsidRPr="00FB7F2A">
        <w:rPr>
          <w:rFonts w:ascii="Times New Roman" w:hAnsi="Times New Roman" w:cs="Times New Roman"/>
          <w:sz w:val="24"/>
          <w:szCs w:val="24"/>
        </w:rPr>
        <w:t>lassification</w:t>
      </w:r>
      <w:r w:rsidR="00002D26">
        <w:rPr>
          <w:rFonts w:ascii="Times New Roman" w:hAnsi="Times New Roman" w:cs="Times New Roman"/>
          <w:sz w:val="24"/>
          <w:szCs w:val="24"/>
        </w:rPr>
        <w:t>;</w:t>
      </w:r>
      <w:r w:rsidRPr="00FB7F2A">
        <w:rPr>
          <w:rFonts w:ascii="Times New Roman" w:hAnsi="Times New Roman" w:cs="Times New Roman"/>
          <w:sz w:val="24"/>
          <w:szCs w:val="24"/>
        </w:rPr>
        <w:t xml:space="preserve"> Indian Contract Act, 1872</w:t>
      </w:r>
      <w:r w:rsidR="00F91CF0" w:rsidRPr="00FB7F2A">
        <w:rPr>
          <w:rFonts w:ascii="Times New Roman" w:hAnsi="Times New Roman" w:cs="Times New Roman"/>
          <w:sz w:val="24"/>
          <w:szCs w:val="24"/>
        </w:rPr>
        <w:t>.</w:t>
      </w:r>
    </w:p>
    <w:p w:rsidR="00C3048C" w:rsidRPr="00FB7F2A" w:rsidRDefault="00C3048C" w:rsidP="00C3048C">
      <w:pPr>
        <w:rPr>
          <w:rFonts w:ascii="Times New Roman" w:hAnsi="Times New Roman" w:cs="Times New Roman"/>
          <w:sz w:val="24"/>
          <w:szCs w:val="24"/>
        </w:rPr>
      </w:pPr>
    </w:p>
    <w:p w:rsidR="00C3048C" w:rsidRPr="00FB7F2A" w:rsidRDefault="00C3048C" w:rsidP="00C3048C">
      <w:pPr>
        <w:rPr>
          <w:rFonts w:ascii="Times New Roman" w:hAnsi="Times New Roman" w:cs="Times New Roman"/>
          <w:b/>
          <w:bCs/>
          <w:sz w:val="24"/>
          <w:szCs w:val="24"/>
        </w:rPr>
      </w:pPr>
      <w:r w:rsidRPr="00FB7F2A">
        <w:rPr>
          <w:rFonts w:ascii="Times New Roman" w:hAnsi="Times New Roman" w:cs="Times New Roman"/>
          <w:b/>
          <w:bCs/>
          <w:sz w:val="24"/>
          <w:szCs w:val="24"/>
        </w:rPr>
        <w:t xml:space="preserve">Remedies for Breach of Contract:                                                                             </w:t>
      </w:r>
      <w:r w:rsidR="005B4DEE" w:rsidRPr="00FB7F2A">
        <w:rPr>
          <w:rFonts w:ascii="Times New Roman" w:hAnsi="Times New Roman" w:cs="Times New Roman"/>
          <w:b/>
          <w:bCs/>
          <w:sz w:val="24"/>
          <w:szCs w:val="24"/>
        </w:rPr>
        <w:t xml:space="preserve">           </w:t>
      </w:r>
      <w:r w:rsidRPr="00FB7F2A">
        <w:rPr>
          <w:rFonts w:ascii="Times New Roman" w:hAnsi="Times New Roman" w:cs="Times New Roman"/>
          <w:b/>
          <w:bCs/>
          <w:sz w:val="24"/>
          <w:szCs w:val="24"/>
        </w:rPr>
        <w:t xml:space="preserve"> 5</w:t>
      </w:r>
    </w:p>
    <w:p w:rsidR="00C3048C" w:rsidRPr="00FB7F2A" w:rsidRDefault="00C3048C" w:rsidP="00F91CF0">
      <w:pPr>
        <w:jc w:val="both"/>
        <w:rPr>
          <w:rFonts w:ascii="Times New Roman" w:hAnsi="Times New Roman" w:cs="Times New Roman"/>
          <w:sz w:val="24"/>
          <w:szCs w:val="24"/>
        </w:rPr>
      </w:pPr>
      <w:r w:rsidRPr="00FB7F2A">
        <w:rPr>
          <w:rFonts w:ascii="Times New Roman" w:hAnsi="Times New Roman" w:cs="Times New Roman"/>
          <w:sz w:val="24"/>
          <w:szCs w:val="24"/>
        </w:rPr>
        <w:t>Damages, Types of Damages, Basis of Assessment of Damages, Remoteness of Damages and Measures of Damages, Mitigation of Damages, Penalty &amp; Liquidated Damages</w:t>
      </w:r>
      <w:r w:rsidR="00002D26">
        <w:rPr>
          <w:rFonts w:ascii="Times New Roman" w:hAnsi="Times New Roman" w:cs="Times New Roman"/>
          <w:sz w:val="24"/>
          <w:szCs w:val="24"/>
        </w:rPr>
        <w:t>;</w:t>
      </w:r>
      <w:r w:rsidRPr="00FB7F2A">
        <w:rPr>
          <w:rFonts w:ascii="Times New Roman" w:hAnsi="Times New Roman" w:cs="Times New Roman"/>
          <w:sz w:val="24"/>
          <w:szCs w:val="24"/>
        </w:rPr>
        <w:t xml:space="preserve"> Indian Contract Act, 1872.</w:t>
      </w:r>
    </w:p>
    <w:p w:rsidR="00C3048C" w:rsidRPr="00FB7F2A" w:rsidRDefault="00C3048C" w:rsidP="00C3048C">
      <w:pPr>
        <w:rPr>
          <w:rFonts w:ascii="Times New Roman" w:hAnsi="Times New Roman" w:cs="Times New Roman"/>
          <w:sz w:val="24"/>
          <w:szCs w:val="24"/>
        </w:rPr>
      </w:pPr>
    </w:p>
    <w:p w:rsidR="00C3048C" w:rsidRPr="00FB7F2A" w:rsidRDefault="00C3048C" w:rsidP="00C3048C">
      <w:pPr>
        <w:jc w:val="both"/>
        <w:rPr>
          <w:rFonts w:ascii="Times New Roman" w:hAnsi="Times New Roman" w:cs="Times New Roman"/>
          <w:b/>
          <w:bCs/>
          <w:sz w:val="24"/>
          <w:szCs w:val="24"/>
        </w:rPr>
      </w:pPr>
      <w:r w:rsidRPr="00FB7F2A">
        <w:rPr>
          <w:rFonts w:ascii="Times New Roman" w:hAnsi="Times New Roman" w:cs="Times New Roman"/>
          <w:b/>
          <w:bCs/>
          <w:sz w:val="24"/>
          <w:szCs w:val="24"/>
        </w:rPr>
        <w:t>Specific Relief Act, 1963:</w:t>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t xml:space="preserve">     </w:t>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t xml:space="preserve">             </w:t>
      </w:r>
      <w:r w:rsidR="005B4DEE" w:rsidRPr="00FB7F2A">
        <w:rPr>
          <w:rFonts w:ascii="Times New Roman" w:hAnsi="Times New Roman" w:cs="Times New Roman"/>
          <w:b/>
          <w:bCs/>
          <w:sz w:val="24"/>
          <w:szCs w:val="24"/>
        </w:rPr>
        <w:t xml:space="preserve">            </w:t>
      </w:r>
      <w:r w:rsidRPr="00FB7F2A">
        <w:rPr>
          <w:rFonts w:ascii="Times New Roman" w:hAnsi="Times New Roman" w:cs="Times New Roman"/>
          <w:b/>
          <w:bCs/>
          <w:sz w:val="24"/>
          <w:szCs w:val="24"/>
        </w:rPr>
        <w:t xml:space="preserve"> 3</w:t>
      </w:r>
    </w:p>
    <w:p w:rsidR="00C3048C" w:rsidRPr="00FB7F2A" w:rsidRDefault="00C3048C" w:rsidP="00F91CF0">
      <w:pPr>
        <w:jc w:val="both"/>
        <w:rPr>
          <w:rFonts w:ascii="Times New Roman" w:hAnsi="Times New Roman" w:cs="Times New Roman"/>
          <w:sz w:val="24"/>
          <w:szCs w:val="24"/>
        </w:rPr>
      </w:pPr>
      <w:r w:rsidRPr="00FB7F2A">
        <w:rPr>
          <w:rFonts w:ascii="Times New Roman" w:eastAsia="Calibri" w:hAnsi="Times New Roman" w:cs="Times New Roman"/>
          <w:sz w:val="24"/>
          <w:szCs w:val="24"/>
        </w:rPr>
        <w:t>Specific Relief, Recovery of Possession of Movable Property, Specific Performance of Contracts, Contracts which cannot be specifically enforced, Arbitration, Lack of Free Consent, Family settlement, Persons for or against whom Contracts may be specifically enforced, Declaratory Decrees, Injunction.</w:t>
      </w:r>
    </w:p>
    <w:p w:rsidR="00C3048C" w:rsidRPr="00FB7F2A" w:rsidRDefault="00C3048C" w:rsidP="00C3048C">
      <w:pPr>
        <w:jc w:val="both"/>
        <w:rPr>
          <w:rFonts w:ascii="Times New Roman" w:hAnsi="Times New Roman" w:cs="Times New Roman"/>
          <w:sz w:val="24"/>
          <w:szCs w:val="24"/>
        </w:rPr>
      </w:pPr>
    </w:p>
    <w:p w:rsidR="00C3048C" w:rsidRPr="00FB7F2A" w:rsidRDefault="00C3048C" w:rsidP="00C3048C">
      <w:pPr>
        <w:rPr>
          <w:rFonts w:ascii="Times New Roman" w:hAnsi="Times New Roman" w:cs="Times New Roman"/>
          <w:b/>
          <w:bCs/>
          <w:sz w:val="24"/>
          <w:szCs w:val="24"/>
        </w:rPr>
      </w:pPr>
      <w:r w:rsidRPr="00FB7F2A">
        <w:rPr>
          <w:rFonts w:ascii="Times New Roman" w:hAnsi="Times New Roman" w:cs="Times New Roman"/>
          <w:b/>
          <w:sz w:val="24"/>
          <w:szCs w:val="24"/>
        </w:rPr>
        <w:t>Suggested  Readings:</w:t>
      </w:r>
    </w:p>
    <w:p w:rsidR="00C3048C" w:rsidRPr="00FB7F2A" w:rsidRDefault="007D6C88" w:rsidP="007D6C88">
      <w:pPr>
        <w:rPr>
          <w:rFonts w:ascii="Times New Roman" w:hAnsi="Times New Roman" w:cs="Times New Roman"/>
          <w:sz w:val="24"/>
          <w:szCs w:val="24"/>
        </w:rPr>
      </w:pPr>
      <w:r w:rsidRPr="00FB7F2A">
        <w:rPr>
          <w:rFonts w:ascii="Times New Roman" w:hAnsi="Times New Roman" w:cs="Times New Roman"/>
          <w:sz w:val="24"/>
          <w:szCs w:val="24"/>
        </w:rPr>
        <w:t xml:space="preserve">1. </w:t>
      </w:r>
      <w:r w:rsidR="00C3048C" w:rsidRPr="00FB7F2A">
        <w:rPr>
          <w:rFonts w:ascii="Times New Roman" w:hAnsi="Times New Roman" w:cs="Times New Roman"/>
          <w:sz w:val="24"/>
          <w:szCs w:val="24"/>
        </w:rPr>
        <w:t>Singh</w:t>
      </w:r>
      <w:r w:rsidRPr="00FB7F2A">
        <w:rPr>
          <w:rFonts w:ascii="Times New Roman" w:hAnsi="Times New Roman" w:cs="Times New Roman"/>
          <w:sz w:val="24"/>
          <w:szCs w:val="24"/>
        </w:rPr>
        <w:t xml:space="preserve"> Avtar</w:t>
      </w:r>
      <w:r w:rsidR="005F1E39" w:rsidRPr="00FB7F2A">
        <w:rPr>
          <w:rFonts w:ascii="Times New Roman" w:hAnsi="Times New Roman" w:cs="Times New Roman"/>
          <w:sz w:val="24"/>
          <w:szCs w:val="24"/>
        </w:rPr>
        <w:t>,</w:t>
      </w:r>
      <w:r w:rsidR="005B4DEE" w:rsidRPr="00FB7F2A">
        <w:rPr>
          <w:rFonts w:ascii="Times New Roman" w:hAnsi="Times New Roman" w:cs="Times New Roman"/>
          <w:sz w:val="24"/>
          <w:szCs w:val="24"/>
        </w:rPr>
        <w:t xml:space="preserve"> </w:t>
      </w:r>
      <w:r w:rsidR="00C3048C" w:rsidRPr="00FB7F2A">
        <w:rPr>
          <w:rFonts w:ascii="Times New Roman" w:hAnsi="Times New Roman" w:cs="Times New Roman"/>
          <w:bCs/>
          <w:i/>
          <w:iCs/>
          <w:sz w:val="24"/>
          <w:szCs w:val="24"/>
        </w:rPr>
        <w:t>Law of Contract and Specific Relief</w:t>
      </w:r>
      <w:r w:rsidR="005F1E39" w:rsidRPr="00FB7F2A">
        <w:rPr>
          <w:rFonts w:ascii="Times New Roman" w:hAnsi="Times New Roman" w:cs="Times New Roman"/>
          <w:bCs/>
          <w:i/>
          <w:iCs/>
          <w:sz w:val="24"/>
          <w:szCs w:val="24"/>
        </w:rPr>
        <w:t>, Eastern Book Company.</w:t>
      </w:r>
      <w:r w:rsidR="00C3048C" w:rsidRPr="00FB7F2A">
        <w:rPr>
          <w:rFonts w:ascii="Times New Roman" w:hAnsi="Times New Roman" w:cs="Times New Roman"/>
          <w:bCs/>
          <w:iCs/>
          <w:sz w:val="24"/>
          <w:szCs w:val="24"/>
        </w:rPr>
        <w:t xml:space="preserve"> </w:t>
      </w:r>
    </w:p>
    <w:p w:rsidR="00C3048C" w:rsidRPr="00FB7F2A" w:rsidRDefault="007D6C88" w:rsidP="007D6C88">
      <w:pPr>
        <w:rPr>
          <w:rFonts w:ascii="Times New Roman" w:hAnsi="Times New Roman" w:cs="Times New Roman"/>
          <w:sz w:val="24"/>
          <w:szCs w:val="24"/>
        </w:rPr>
      </w:pPr>
      <w:r w:rsidRPr="00FB7F2A">
        <w:rPr>
          <w:rFonts w:ascii="Times New Roman" w:hAnsi="Times New Roman" w:cs="Times New Roman"/>
          <w:sz w:val="24"/>
          <w:szCs w:val="24"/>
        </w:rPr>
        <w:t xml:space="preserve">2. </w:t>
      </w:r>
      <w:r w:rsidR="00C3048C" w:rsidRPr="00FB7F2A">
        <w:rPr>
          <w:rFonts w:ascii="Times New Roman" w:hAnsi="Times New Roman" w:cs="Times New Roman"/>
          <w:sz w:val="24"/>
          <w:szCs w:val="24"/>
        </w:rPr>
        <w:t>Bangia</w:t>
      </w:r>
      <w:r w:rsidRPr="00FB7F2A">
        <w:rPr>
          <w:rFonts w:ascii="Times New Roman" w:hAnsi="Times New Roman" w:cs="Times New Roman"/>
          <w:sz w:val="24"/>
          <w:szCs w:val="24"/>
        </w:rPr>
        <w:t xml:space="preserve"> </w:t>
      </w:r>
      <w:r w:rsidR="005F1E39" w:rsidRPr="00FB7F2A">
        <w:rPr>
          <w:rFonts w:ascii="Times New Roman" w:hAnsi="Times New Roman" w:cs="Times New Roman"/>
          <w:sz w:val="24"/>
          <w:szCs w:val="24"/>
        </w:rPr>
        <w:t xml:space="preserve">R.K, </w:t>
      </w:r>
      <w:r w:rsidR="005B4DEE" w:rsidRPr="00FB7F2A">
        <w:rPr>
          <w:rFonts w:ascii="Times New Roman" w:hAnsi="Times New Roman" w:cs="Times New Roman"/>
          <w:sz w:val="24"/>
          <w:szCs w:val="24"/>
        </w:rPr>
        <w:t xml:space="preserve"> </w:t>
      </w:r>
      <w:r w:rsidR="00C3048C" w:rsidRPr="00FB7F2A">
        <w:rPr>
          <w:rFonts w:ascii="Times New Roman" w:hAnsi="Times New Roman" w:cs="Times New Roman"/>
          <w:i/>
          <w:sz w:val="24"/>
          <w:szCs w:val="24"/>
        </w:rPr>
        <w:t>Law of Contract</w:t>
      </w:r>
      <w:r w:rsidR="00C3048C" w:rsidRPr="00FB7F2A">
        <w:rPr>
          <w:rFonts w:ascii="Times New Roman" w:hAnsi="Times New Roman" w:cs="Times New Roman"/>
          <w:sz w:val="24"/>
          <w:szCs w:val="24"/>
        </w:rPr>
        <w:t>, Allahabad law Agency</w:t>
      </w:r>
      <w:r w:rsidR="008C6990" w:rsidRPr="00FB7F2A">
        <w:rPr>
          <w:rFonts w:ascii="Times New Roman" w:hAnsi="Times New Roman" w:cs="Times New Roman"/>
          <w:sz w:val="24"/>
          <w:szCs w:val="24"/>
        </w:rPr>
        <w:t>.</w:t>
      </w:r>
      <w:r w:rsidR="00C3048C" w:rsidRPr="00FB7F2A">
        <w:rPr>
          <w:rFonts w:ascii="Times New Roman" w:hAnsi="Times New Roman" w:cs="Times New Roman"/>
          <w:sz w:val="24"/>
          <w:szCs w:val="24"/>
        </w:rPr>
        <w:t xml:space="preserve"> </w:t>
      </w:r>
    </w:p>
    <w:p w:rsidR="00C3048C" w:rsidRPr="00FB7F2A" w:rsidRDefault="007D6C88" w:rsidP="007D6C88">
      <w:pPr>
        <w:rPr>
          <w:rFonts w:ascii="Times New Roman" w:hAnsi="Times New Roman" w:cs="Times New Roman"/>
          <w:sz w:val="24"/>
          <w:szCs w:val="24"/>
        </w:rPr>
      </w:pPr>
      <w:r w:rsidRPr="00FB7F2A">
        <w:rPr>
          <w:rFonts w:ascii="Times New Roman" w:hAnsi="Times New Roman" w:cs="Times New Roman"/>
          <w:sz w:val="24"/>
          <w:szCs w:val="24"/>
        </w:rPr>
        <w:t xml:space="preserve">3. </w:t>
      </w:r>
      <w:r w:rsidR="005F1E39" w:rsidRPr="00FB7F2A">
        <w:rPr>
          <w:rFonts w:ascii="Times New Roman" w:hAnsi="Times New Roman" w:cs="Times New Roman"/>
          <w:sz w:val="24"/>
          <w:szCs w:val="24"/>
        </w:rPr>
        <w:t>Beatson J,</w:t>
      </w:r>
      <w:r w:rsidR="00C3048C" w:rsidRPr="00FB7F2A">
        <w:rPr>
          <w:rFonts w:ascii="Times New Roman" w:hAnsi="Times New Roman" w:cs="Times New Roman"/>
          <w:sz w:val="24"/>
          <w:szCs w:val="24"/>
        </w:rPr>
        <w:t xml:space="preserve"> </w:t>
      </w:r>
      <w:r w:rsidR="00C3048C" w:rsidRPr="00FB7F2A">
        <w:rPr>
          <w:rFonts w:ascii="Times New Roman" w:hAnsi="Times New Roman" w:cs="Times New Roman"/>
          <w:bCs/>
          <w:i/>
          <w:sz w:val="24"/>
          <w:szCs w:val="24"/>
        </w:rPr>
        <w:t xml:space="preserve">Anson’s </w:t>
      </w:r>
      <w:r w:rsidR="00C3048C" w:rsidRPr="00FB7F2A">
        <w:rPr>
          <w:rFonts w:ascii="Times New Roman" w:hAnsi="Times New Roman" w:cs="Times New Roman"/>
          <w:bCs/>
          <w:i/>
          <w:iCs/>
          <w:sz w:val="24"/>
          <w:szCs w:val="24"/>
        </w:rPr>
        <w:t>Law of Contract</w:t>
      </w:r>
      <w:r w:rsidR="008C6990" w:rsidRPr="00FB7F2A">
        <w:rPr>
          <w:rFonts w:ascii="Times New Roman" w:hAnsi="Times New Roman" w:cs="Times New Roman"/>
          <w:bCs/>
          <w:i/>
          <w:iCs/>
          <w:sz w:val="24"/>
          <w:szCs w:val="24"/>
        </w:rPr>
        <w:t>.</w:t>
      </w:r>
      <w:r w:rsidR="00C3048C" w:rsidRPr="00FB7F2A">
        <w:rPr>
          <w:rFonts w:ascii="Times New Roman" w:hAnsi="Times New Roman" w:cs="Times New Roman"/>
          <w:bCs/>
          <w:iCs/>
          <w:sz w:val="24"/>
          <w:szCs w:val="24"/>
        </w:rPr>
        <w:t xml:space="preserve"> </w:t>
      </w:r>
    </w:p>
    <w:p w:rsidR="00C3048C" w:rsidRPr="00FB7F2A" w:rsidRDefault="007D6C88" w:rsidP="007D6C88">
      <w:pPr>
        <w:rPr>
          <w:rFonts w:ascii="Times New Roman" w:hAnsi="Times New Roman" w:cs="Times New Roman"/>
          <w:bCs/>
          <w:iCs/>
          <w:sz w:val="24"/>
          <w:szCs w:val="24"/>
        </w:rPr>
      </w:pPr>
      <w:r w:rsidRPr="00FB7F2A">
        <w:rPr>
          <w:rFonts w:ascii="Times New Roman" w:hAnsi="Times New Roman" w:cs="Times New Roman"/>
          <w:sz w:val="24"/>
          <w:szCs w:val="24"/>
        </w:rPr>
        <w:t xml:space="preserve">4. </w:t>
      </w:r>
      <w:r w:rsidRPr="00FB7F2A">
        <w:rPr>
          <w:rFonts w:ascii="Times New Roman" w:hAnsi="Times New Roman" w:cs="Times New Roman"/>
          <w:bCs/>
          <w:sz w:val="24"/>
          <w:szCs w:val="24"/>
        </w:rPr>
        <w:t xml:space="preserve">Dutt  </w:t>
      </w:r>
      <w:r w:rsidR="005F1E39" w:rsidRPr="00FB7F2A">
        <w:rPr>
          <w:rFonts w:ascii="Times New Roman" w:hAnsi="Times New Roman" w:cs="Times New Roman"/>
          <w:sz w:val="24"/>
          <w:szCs w:val="24"/>
        </w:rPr>
        <w:t>H.K. Saharay,</w:t>
      </w:r>
      <w:r w:rsidR="00C3048C" w:rsidRPr="00FB7F2A">
        <w:rPr>
          <w:rFonts w:ascii="Times New Roman" w:hAnsi="Times New Roman" w:cs="Times New Roman"/>
          <w:bCs/>
          <w:sz w:val="24"/>
          <w:szCs w:val="24"/>
        </w:rPr>
        <w:t xml:space="preserve"> </w:t>
      </w:r>
      <w:r w:rsidRPr="00FB7F2A">
        <w:rPr>
          <w:rFonts w:ascii="Times New Roman" w:hAnsi="Times New Roman" w:cs="Times New Roman"/>
          <w:bCs/>
          <w:i/>
          <w:sz w:val="24"/>
          <w:szCs w:val="24"/>
        </w:rPr>
        <w:t xml:space="preserve">on </w:t>
      </w:r>
      <w:r w:rsidR="00C3048C" w:rsidRPr="00FB7F2A">
        <w:rPr>
          <w:rFonts w:ascii="Times New Roman" w:hAnsi="Times New Roman" w:cs="Times New Roman"/>
          <w:bCs/>
          <w:i/>
          <w:iCs/>
          <w:sz w:val="24"/>
          <w:szCs w:val="24"/>
        </w:rPr>
        <w:t>Contract , The Indian Contract Act, 1872</w:t>
      </w:r>
      <w:r w:rsidR="00C3048C" w:rsidRPr="00FB7F2A">
        <w:rPr>
          <w:rFonts w:ascii="Times New Roman" w:hAnsi="Times New Roman" w:cs="Times New Roman"/>
          <w:bCs/>
          <w:iCs/>
          <w:sz w:val="24"/>
          <w:szCs w:val="24"/>
        </w:rPr>
        <w:t>.</w:t>
      </w:r>
    </w:p>
    <w:p w:rsidR="00C3048C" w:rsidRPr="00FB7F2A" w:rsidRDefault="007D6C88" w:rsidP="00C3048C">
      <w:pPr>
        <w:jc w:val="both"/>
        <w:rPr>
          <w:rFonts w:ascii="Times New Roman" w:hAnsi="Times New Roman" w:cs="Times New Roman"/>
          <w:sz w:val="24"/>
          <w:szCs w:val="24"/>
        </w:rPr>
      </w:pPr>
      <w:r w:rsidRPr="00FB7F2A">
        <w:rPr>
          <w:rFonts w:ascii="Times New Roman" w:hAnsi="Times New Roman" w:cs="Times New Roman"/>
          <w:sz w:val="24"/>
          <w:szCs w:val="24"/>
        </w:rPr>
        <w:t>5.</w:t>
      </w:r>
      <w:r w:rsidR="00C3048C" w:rsidRPr="00FB7F2A">
        <w:rPr>
          <w:rFonts w:ascii="Times New Roman" w:hAnsi="Times New Roman" w:cs="Times New Roman"/>
          <w:sz w:val="24"/>
          <w:szCs w:val="24"/>
        </w:rPr>
        <w:t>Furmston</w:t>
      </w:r>
      <w:r w:rsidR="003B2F94">
        <w:rPr>
          <w:rFonts w:ascii="Times New Roman" w:hAnsi="Times New Roman" w:cs="Times New Roman"/>
          <w:sz w:val="24"/>
          <w:szCs w:val="24"/>
        </w:rPr>
        <w:t xml:space="preserve"> M.P.</w:t>
      </w:r>
      <w:r w:rsidR="00C3048C" w:rsidRPr="00FB7F2A">
        <w:rPr>
          <w:rFonts w:ascii="Times New Roman" w:hAnsi="Times New Roman" w:cs="Times New Roman"/>
          <w:sz w:val="24"/>
          <w:szCs w:val="24"/>
        </w:rPr>
        <w:t xml:space="preserve">, </w:t>
      </w:r>
      <w:r w:rsidR="00C3048C" w:rsidRPr="00AE2629">
        <w:rPr>
          <w:rFonts w:ascii="Times New Roman" w:hAnsi="Times New Roman" w:cs="Times New Roman"/>
          <w:bCs/>
          <w:i/>
          <w:sz w:val="24"/>
          <w:szCs w:val="24"/>
        </w:rPr>
        <w:t>Cheshire, Fifoot and Furmston’s</w:t>
      </w:r>
      <w:r w:rsidR="00C3048C" w:rsidRPr="00FB7F2A">
        <w:rPr>
          <w:rFonts w:ascii="Times New Roman" w:hAnsi="Times New Roman" w:cs="Times New Roman"/>
          <w:bCs/>
          <w:sz w:val="24"/>
          <w:szCs w:val="24"/>
        </w:rPr>
        <w:t xml:space="preserve"> </w:t>
      </w:r>
      <w:r w:rsidR="00C3048C" w:rsidRPr="00FB7F2A">
        <w:rPr>
          <w:rFonts w:ascii="Times New Roman" w:hAnsi="Times New Roman" w:cs="Times New Roman"/>
          <w:bCs/>
          <w:i/>
          <w:iCs/>
          <w:sz w:val="24"/>
          <w:szCs w:val="24"/>
        </w:rPr>
        <w:t>Law of Contract</w:t>
      </w:r>
      <w:r w:rsidR="00AE2629">
        <w:rPr>
          <w:rFonts w:ascii="Times New Roman" w:hAnsi="Times New Roman" w:cs="Times New Roman"/>
          <w:bCs/>
          <w:i/>
          <w:iCs/>
          <w:sz w:val="24"/>
          <w:szCs w:val="24"/>
        </w:rPr>
        <w:t xml:space="preserve">, </w:t>
      </w:r>
      <w:r w:rsidR="00AE2629">
        <w:rPr>
          <w:rFonts w:ascii="Times New Roman" w:hAnsi="Times New Roman" w:cs="Times New Roman"/>
          <w:bCs/>
          <w:iCs/>
          <w:sz w:val="24"/>
          <w:szCs w:val="24"/>
        </w:rPr>
        <w:t>Oxford Publishers, 17</w:t>
      </w:r>
      <w:r w:rsidR="00AE2629" w:rsidRPr="00AE2629">
        <w:rPr>
          <w:rFonts w:ascii="Times New Roman" w:hAnsi="Times New Roman" w:cs="Times New Roman"/>
          <w:bCs/>
          <w:iCs/>
          <w:sz w:val="24"/>
          <w:szCs w:val="24"/>
          <w:vertAlign w:val="superscript"/>
        </w:rPr>
        <w:t>th</w:t>
      </w:r>
      <w:r w:rsidR="00AE2629">
        <w:rPr>
          <w:rFonts w:ascii="Times New Roman" w:hAnsi="Times New Roman" w:cs="Times New Roman"/>
          <w:bCs/>
          <w:iCs/>
          <w:sz w:val="24"/>
          <w:szCs w:val="24"/>
        </w:rPr>
        <w:t xml:space="preserve"> Edition, 2017</w:t>
      </w:r>
      <w:r w:rsidR="00C3048C" w:rsidRPr="00FB7F2A">
        <w:rPr>
          <w:rFonts w:ascii="Times New Roman" w:hAnsi="Times New Roman" w:cs="Times New Roman"/>
          <w:bCs/>
          <w:i/>
          <w:iCs/>
          <w:sz w:val="24"/>
          <w:szCs w:val="24"/>
        </w:rPr>
        <w:t xml:space="preserve"> </w:t>
      </w:r>
    </w:p>
    <w:p w:rsidR="00C3048C" w:rsidRPr="00FB7F2A" w:rsidRDefault="00C3048C" w:rsidP="00C3048C">
      <w:pPr>
        <w:jc w:val="both"/>
        <w:rPr>
          <w:rFonts w:ascii="Times New Roman" w:hAnsi="Times New Roman" w:cs="Times New Roman"/>
          <w:sz w:val="24"/>
          <w:szCs w:val="24"/>
        </w:rPr>
      </w:pPr>
    </w:p>
    <w:p w:rsidR="00C3048C" w:rsidRPr="00FB7F2A" w:rsidRDefault="00C3048C" w:rsidP="00C3048C">
      <w:pPr>
        <w:jc w:val="both"/>
        <w:rPr>
          <w:rFonts w:ascii="Times New Roman" w:hAnsi="Times New Roman" w:cs="Times New Roman"/>
          <w:sz w:val="24"/>
          <w:szCs w:val="24"/>
        </w:rPr>
      </w:pPr>
    </w:p>
    <w:p w:rsidR="00C3048C" w:rsidRPr="00FB7F2A" w:rsidRDefault="00C3048C" w:rsidP="00C3048C">
      <w:pPr>
        <w:jc w:val="both"/>
        <w:rPr>
          <w:rFonts w:ascii="Times New Roman" w:hAnsi="Times New Roman" w:cs="Times New Roman"/>
          <w:sz w:val="24"/>
          <w:szCs w:val="24"/>
        </w:rPr>
      </w:pPr>
    </w:p>
    <w:p w:rsidR="00C3048C" w:rsidRPr="00FB7F2A" w:rsidRDefault="00C3048C" w:rsidP="00C3048C">
      <w:pPr>
        <w:jc w:val="both"/>
        <w:rPr>
          <w:rFonts w:ascii="Times New Roman" w:hAnsi="Times New Roman" w:cs="Times New Roman"/>
          <w:sz w:val="24"/>
          <w:szCs w:val="24"/>
        </w:rPr>
      </w:pPr>
    </w:p>
    <w:p w:rsidR="00C3048C" w:rsidRPr="00FB7F2A" w:rsidRDefault="00C3048C" w:rsidP="00C3048C">
      <w:pPr>
        <w:jc w:val="both"/>
        <w:rPr>
          <w:rFonts w:ascii="Times New Roman" w:hAnsi="Times New Roman" w:cs="Times New Roman"/>
          <w:sz w:val="24"/>
          <w:szCs w:val="24"/>
        </w:rPr>
      </w:pPr>
    </w:p>
    <w:p w:rsidR="00C3048C" w:rsidRPr="00FB7F2A" w:rsidRDefault="00C3048C" w:rsidP="00C3048C">
      <w:pPr>
        <w:jc w:val="both"/>
        <w:rPr>
          <w:rFonts w:ascii="Times New Roman" w:hAnsi="Times New Roman" w:cs="Times New Roman"/>
          <w:sz w:val="24"/>
          <w:szCs w:val="24"/>
        </w:rPr>
      </w:pPr>
    </w:p>
    <w:p w:rsidR="00B31795" w:rsidRPr="00FB7F2A" w:rsidRDefault="00B31795" w:rsidP="00C3048C">
      <w:pPr>
        <w:jc w:val="both"/>
        <w:rPr>
          <w:rFonts w:ascii="Times New Roman" w:hAnsi="Times New Roman" w:cs="Times New Roman"/>
          <w:sz w:val="24"/>
          <w:szCs w:val="24"/>
        </w:rPr>
      </w:pPr>
    </w:p>
    <w:p w:rsidR="00B31795" w:rsidRPr="00FB7F2A" w:rsidRDefault="00B31795" w:rsidP="00C3048C">
      <w:pPr>
        <w:jc w:val="both"/>
        <w:rPr>
          <w:rFonts w:ascii="Times New Roman" w:hAnsi="Times New Roman" w:cs="Times New Roman"/>
          <w:sz w:val="24"/>
          <w:szCs w:val="24"/>
        </w:rPr>
      </w:pPr>
    </w:p>
    <w:p w:rsidR="00B31795" w:rsidRPr="00FB7F2A" w:rsidRDefault="00B31795" w:rsidP="00C3048C">
      <w:pPr>
        <w:jc w:val="both"/>
        <w:rPr>
          <w:rFonts w:ascii="Times New Roman" w:hAnsi="Times New Roman" w:cs="Times New Roman"/>
          <w:sz w:val="24"/>
          <w:szCs w:val="24"/>
        </w:rPr>
      </w:pPr>
    </w:p>
    <w:p w:rsidR="00B31795" w:rsidRPr="00FB7F2A" w:rsidRDefault="00B31795" w:rsidP="00C3048C">
      <w:pPr>
        <w:jc w:val="both"/>
        <w:rPr>
          <w:rFonts w:ascii="Times New Roman" w:hAnsi="Times New Roman" w:cs="Times New Roman"/>
          <w:sz w:val="24"/>
          <w:szCs w:val="24"/>
        </w:rPr>
      </w:pPr>
    </w:p>
    <w:p w:rsidR="00B31795" w:rsidRPr="00FB7F2A" w:rsidRDefault="00B31795" w:rsidP="00C3048C">
      <w:pPr>
        <w:jc w:val="both"/>
        <w:rPr>
          <w:rFonts w:ascii="Times New Roman" w:hAnsi="Times New Roman" w:cs="Times New Roman"/>
          <w:sz w:val="24"/>
          <w:szCs w:val="24"/>
        </w:rPr>
      </w:pPr>
    </w:p>
    <w:p w:rsidR="00B31795" w:rsidRPr="00FB7F2A" w:rsidRDefault="00B31795" w:rsidP="00C3048C">
      <w:pPr>
        <w:jc w:val="both"/>
        <w:rPr>
          <w:rFonts w:ascii="Times New Roman" w:hAnsi="Times New Roman" w:cs="Times New Roman"/>
          <w:sz w:val="24"/>
          <w:szCs w:val="24"/>
        </w:rPr>
      </w:pPr>
    </w:p>
    <w:p w:rsidR="00B31795" w:rsidRPr="00FB7F2A" w:rsidRDefault="00B31795" w:rsidP="00C3048C">
      <w:pPr>
        <w:jc w:val="both"/>
        <w:rPr>
          <w:rFonts w:ascii="Times New Roman" w:hAnsi="Times New Roman" w:cs="Times New Roman"/>
          <w:sz w:val="24"/>
          <w:szCs w:val="24"/>
        </w:rPr>
      </w:pPr>
    </w:p>
    <w:p w:rsidR="00B31795" w:rsidRPr="00FB7F2A" w:rsidRDefault="00B31795" w:rsidP="00C3048C">
      <w:pPr>
        <w:jc w:val="both"/>
        <w:rPr>
          <w:rFonts w:ascii="Times New Roman" w:hAnsi="Times New Roman" w:cs="Times New Roman"/>
          <w:sz w:val="24"/>
          <w:szCs w:val="24"/>
        </w:rPr>
      </w:pPr>
    </w:p>
    <w:p w:rsidR="00B31795" w:rsidRPr="00FB7F2A" w:rsidRDefault="00B31795" w:rsidP="00C3048C">
      <w:pPr>
        <w:jc w:val="both"/>
        <w:rPr>
          <w:rFonts w:ascii="Times New Roman" w:hAnsi="Times New Roman" w:cs="Times New Roman"/>
          <w:sz w:val="24"/>
          <w:szCs w:val="24"/>
        </w:rPr>
      </w:pPr>
    </w:p>
    <w:p w:rsidR="00B31795" w:rsidRPr="00FB7F2A" w:rsidRDefault="00B31795" w:rsidP="00C3048C">
      <w:pPr>
        <w:jc w:val="both"/>
        <w:rPr>
          <w:rFonts w:ascii="Times New Roman" w:hAnsi="Times New Roman" w:cs="Times New Roman"/>
          <w:sz w:val="24"/>
          <w:szCs w:val="24"/>
        </w:rPr>
      </w:pPr>
    </w:p>
    <w:p w:rsidR="00B31795" w:rsidRPr="00FB7F2A" w:rsidRDefault="00B31795" w:rsidP="00C3048C">
      <w:pPr>
        <w:jc w:val="both"/>
        <w:rPr>
          <w:rFonts w:ascii="Times New Roman" w:hAnsi="Times New Roman" w:cs="Times New Roman"/>
          <w:sz w:val="24"/>
          <w:szCs w:val="24"/>
        </w:rPr>
      </w:pPr>
    </w:p>
    <w:p w:rsidR="004E53BE" w:rsidRPr="00FB7F2A" w:rsidRDefault="004E53BE" w:rsidP="00C3048C">
      <w:pPr>
        <w:jc w:val="both"/>
        <w:rPr>
          <w:rFonts w:ascii="Times New Roman" w:hAnsi="Times New Roman" w:cs="Times New Roman"/>
          <w:sz w:val="24"/>
          <w:szCs w:val="24"/>
        </w:rPr>
      </w:pPr>
    </w:p>
    <w:p w:rsidR="004E53BE" w:rsidRPr="00FB7F2A" w:rsidRDefault="004E53BE" w:rsidP="00C3048C">
      <w:pPr>
        <w:jc w:val="both"/>
        <w:rPr>
          <w:rFonts w:ascii="Times New Roman" w:hAnsi="Times New Roman" w:cs="Times New Roman"/>
          <w:sz w:val="24"/>
          <w:szCs w:val="24"/>
        </w:rPr>
      </w:pPr>
    </w:p>
    <w:p w:rsidR="004E53BE" w:rsidRPr="00FB7F2A" w:rsidRDefault="004E53BE" w:rsidP="00C3048C">
      <w:pPr>
        <w:jc w:val="both"/>
        <w:rPr>
          <w:rFonts w:ascii="Times New Roman" w:hAnsi="Times New Roman" w:cs="Times New Roman"/>
          <w:sz w:val="24"/>
          <w:szCs w:val="24"/>
        </w:rPr>
      </w:pPr>
    </w:p>
    <w:p w:rsidR="004E53BE" w:rsidRPr="00FB7F2A" w:rsidRDefault="004E53BE" w:rsidP="00C3048C">
      <w:pPr>
        <w:jc w:val="both"/>
        <w:rPr>
          <w:rFonts w:ascii="Times New Roman" w:hAnsi="Times New Roman" w:cs="Times New Roman"/>
          <w:sz w:val="24"/>
          <w:szCs w:val="24"/>
        </w:rPr>
      </w:pPr>
    </w:p>
    <w:p w:rsidR="004E53BE" w:rsidRPr="00FB7F2A" w:rsidRDefault="004E53BE" w:rsidP="00C3048C">
      <w:pPr>
        <w:jc w:val="both"/>
        <w:rPr>
          <w:rFonts w:ascii="Times New Roman" w:hAnsi="Times New Roman" w:cs="Times New Roman"/>
          <w:sz w:val="24"/>
          <w:szCs w:val="24"/>
        </w:rPr>
      </w:pPr>
    </w:p>
    <w:p w:rsidR="004E53BE" w:rsidRPr="00FB7F2A" w:rsidRDefault="004E53BE" w:rsidP="00C3048C">
      <w:pPr>
        <w:jc w:val="both"/>
        <w:rPr>
          <w:rFonts w:ascii="Times New Roman" w:hAnsi="Times New Roman" w:cs="Times New Roman"/>
          <w:sz w:val="24"/>
          <w:szCs w:val="24"/>
        </w:rPr>
      </w:pPr>
    </w:p>
    <w:p w:rsidR="004E53BE" w:rsidRPr="00FB7F2A" w:rsidRDefault="004E53BE" w:rsidP="00C3048C">
      <w:pPr>
        <w:jc w:val="both"/>
        <w:rPr>
          <w:rFonts w:ascii="Times New Roman" w:hAnsi="Times New Roman" w:cs="Times New Roman"/>
          <w:sz w:val="24"/>
          <w:szCs w:val="24"/>
        </w:rPr>
      </w:pPr>
    </w:p>
    <w:p w:rsidR="004E53BE" w:rsidRPr="00FB7F2A" w:rsidRDefault="004E53BE" w:rsidP="00C3048C">
      <w:pPr>
        <w:jc w:val="both"/>
        <w:rPr>
          <w:rFonts w:ascii="Times New Roman" w:hAnsi="Times New Roman" w:cs="Times New Roman"/>
          <w:sz w:val="24"/>
          <w:szCs w:val="24"/>
        </w:rPr>
      </w:pPr>
    </w:p>
    <w:p w:rsidR="004E53BE" w:rsidRPr="00FB7F2A" w:rsidRDefault="004E53BE" w:rsidP="00C3048C">
      <w:pPr>
        <w:jc w:val="both"/>
        <w:rPr>
          <w:rFonts w:ascii="Times New Roman" w:hAnsi="Times New Roman" w:cs="Times New Roman"/>
          <w:sz w:val="24"/>
          <w:szCs w:val="24"/>
        </w:rPr>
      </w:pPr>
    </w:p>
    <w:p w:rsidR="004E53BE" w:rsidRPr="00FB7F2A" w:rsidRDefault="004E53BE" w:rsidP="00C3048C">
      <w:pPr>
        <w:jc w:val="both"/>
        <w:rPr>
          <w:rFonts w:ascii="Times New Roman" w:hAnsi="Times New Roman" w:cs="Times New Roman"/>
          <w:sz w:val="24"/>
          <w:szCs w:val="24"/>
        </w:rPr>
      </w:pPr>
    </w:p>
    <w:p w:rsidR="004E53BE" w:rsidRPr="00FB7F2A" w:rsidRDefault="004E53BE" w:rsidP="00C3048C">
      <w:pPr>
        <w:jc w:val="both"/>
        <w:rPr>
          <w:rFonts w:ascii="Times New Roman" w:hAnsi="Times New Roman" w:cs="Times New Roman"/>
          <w:sz w:val="24"/>
          <w:szCs w:val="24"/>
        </w:rPr>
      </w:pPr>
    </w:p>
    <w:p w:rsidR="00B31795" w:rsidRPr="00FB7F2A" w:rsidRDefault="00B31795" w:rsidP="00C3048C">
      <w:pPr>
        <w:jc w:val="both"/>
        <w:rPr>
          <w:rFonts w:ascii="Times New Roman" w:hAnsi="Times New Roman" w:cs="Times New Roman"/>
          <w:sz w:val="24"/>
          <w:szCs w:val="24"/>
        </w:rPr>
      </w:pPr>
    </w:p>
    <w:tbl>
      <w:tblPr>
        <w:tblW w:w="4880" w:type="pct"/>
        <w:tblInd w:w="122" w:type="dxa"/>
        <w:tblLook w:val="01E0"/>
      </w:tblPr>
      <w:tblGrid>
        <w:gridCol w:w="7636"/>
        <w:gridCol w:w="1710"/>
      </w:tblGrid>
      <w:tr w:rsidR="00C3048C" w:rsidRPr="00FB7F2A" w:rsidTr="00900C3C">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C3048C" w:rsidRPr="00FB7F2A" w:rsidRDefault="00C3048C" w:rsidP="00900C3C">
            <w:pPr>
              <w:jc w:val="both"/>
              <w:rPr>
                <w:rFonts w:ascii="Times New Roman" w:hAnsi="Times New Roman" w:cs="Times New Roman"/>
                <w:sz w:val="24"/>
                <w:szCs w:val="24"/>
              </w:rPr>
            </w:pPr>
            <w:r w:rsidRPr="00FB7F2A">
              <w:rPr>
                <w:rFonts w:ascii="Times New Roman" w:hAnsi="Times New Roman" w:cs="Times New Roman"/>
                <w:b/>
                <w:sz w:val="24"/>
                <w:szCs w:val="24"/>
              </w:rPr>
              <w:t xml:space="preserve">Course: </w:t>
            </w:r>
            <w:r w:rsidR="005F1E39" w:rsidRPr="00FB7F2A">
              <w:rPr>
                <w:rFonts w:ascii="Times New Roman" w:hAnsi="Times New Roman" w:cs="Times New Roman"/>
                <w:sz w:val="24"/>
                <w:szCs w:val="24"/>
              </w:rPr>
              <w:t>Family Law-I</w:t>
            </w:r>
          </w:p>
          <w:p w:rsidR="00C3048C" w:rsidRPr="00FB7F2A" w:rsidRDefault="00C3048C" w:rsidP="00900C3C">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C3048C" w:rsidRPr="00FB7F2A" w:rsidRDefault="00C3048C" w:rsidP="003A01A7">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w:t>
            </w:r>
          </w:p>
        </w:tc>
      </w:tr>
      <w:tr w:rsidR="00C3048C" w:rsidRPr="00FB7F2A" w:rsidTr="00900C3C">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C3048C" w:rsidRPr="00FB7F2A" w:rsidRDefault="00C3048C" w:rsidP="00D06419">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w:t>
            </w:r>
            <w:r w:rsidR="00F91CF0" w:rsidRPr="00FB7F2A">
              <w:rPr>
                <w:rFonts w:ascii="Times New Roman" w:hAnsi="Times New Roman" w:cs="Times New Roman"/>
                <w:b/>
                <w:sz w:val="24"/>
                <w:szCs w:val="24"/>
              </w:rPr>
              <w:t>-</w:t>
            </w:r>
            <w:r w:rsidRPr="00FB7F2A">
              <w:rPr>
                <w:rFonts w:ascii="Times New Roman" w:hAnsi="Times New Roman" w:cs="Times New Roman"/>
                <w:b/>
                <w:sz w:val="24"/>
                <w:szCs w:val="24"/>
              </w:rPr>
              <w:t xml:space="preserve"> 121        </w:t>
            </w:r>
            <w:r w:rsidRPr="00FB7F2A">
              <w:rPr>
                <w:rFonts w:ascii="Times New Roman" w:hAnsi="Times New Roman" w:cs="Times New Roman"/>
                <w:b/>
                <w:sz w:val="24"/>
                <w:szCs w:val="24"/>
                <w:lang w:val="en-GB"/>
              </w:rPr>
              <w:t xml:space="preserve">LTP                  </w:t>
            </w:r>
            <w:r w:rsidR="00D06419"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C3048C" w:rsidRPr="00FB7F2A" w:rsidRDefault="00C3048C" w:rsidP="00900C3C">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C3048C" w:rsidRPr="00FB7F2A" w:rsidRDefault="00C3048C" w:rsidP="000B20CE">
      <w:pPr>
        <w:widowControl/>
        <w:rPr>
          <w:rFonts w:ascii="Times New Roman" w:hAnsi="Times New Roman" w:cs="Times New Roman"/>
          <w:b/>
          <w:sz w:val="24"/>
          <w:szCs w:val="24"/>
        </w:rPr>
      </w:pPr>
      <w:r w:rsidRPr="00FB7F2A">
        <w:rPr>
          <w:rFonts w:ascii="Times New Roman" w:hAnsi="Times New Roman" w:cs="Times New Roman"/>
          <w:b/>
          <w:sz w:val="24"/>
          <w:szCs w:val="24"/>
        </w:rPr>
        <w:t xml:space="preserve">Objective: </w:t>
      </w:r>
      <w:r w:rsidR="000B20CE" w:rsidRPr="00FB7F2A">
        <w:rPr>
          <w:rFonts w:ascii="Times New Roman" w:hAnsi="Times New Roman" w:cs="Times New Roman"/>
          <w:b/>
          <w:sz w:val="24"/>
          <w:szCs w:val="24"/>
        </w:rPr>
        <w:t>T</w:t>
      </w:r>
      <w:r w:rsidR="004E53BE" w:rsidRPr="00FB7F2A">
        <w:rPr>
          <w:rFonts w:ascii="Times-Roman" w:eastAsiaTheme="minorHAnsi" w:hAnsi="Times-Roman" w:cs="Times-Roman"/>
          <w:sz w:val="23"/>
          <w:szCs w:val="23"/>
          <w:lang w:val="en-CA"/>
        </w:rPr>
        <w:t>o apprise the students with the laws relating to</w:t>
      </w:r>
      <w:r w:rsidR="000B20CE" w:rsidRPr="00FB7F2A">
        <w:rPr>
          <w:rFonts w:ascii="Times-Roman" w:eastAsiaTheme="minorHAnsi" w:hAnsi="Times-Roman" w:cs="Times-Roman"/>
          <w:sz w:val="23"/>
          <w:szCs w:val="23"/>
          <w:lang w:val="en-CA"/>
        </w:rPr>
        <w:t xml:space="preserve"> </w:t>
      </w:r>
      <w:r w:rsidR="004E53BE" w:rsidRPr="00FB7F2A">
        <w:rPr>
          <w:rFonts w:ascii="Times-Roman" w:eastAsiaTheme="minorHAnsi" w:hAnsi="Times-Roman" w:cs="Times-Roman"/>
          <w:sz w:val="23"/>
          <w:szCs w:val="23"/>
          <w:lang w:val="en-CA"/>
        </w:rPr>
        <w:t>marriage, dissolution, matrimonial remedies, adoption, contemporary trends in family institutions</w:t>
      </w:r>
      <w:r w:rsidR="000B20CE" w:rsidRPr="00FB7F2A">
        <w:rPr>
          <w:rFonts w:ascii="Times-Roman" w:eastAsiaTheme="minorHAnsi" w:hAnsi="Times-Roman" w:cs="Times-Roman"/>
          <w:sz w:val="23"/>
          <w:szCs w:val="23"/>
          <w:lang w:val="en-CA"/>
        </w:rPr>
        <w:t xml:space="preserve"> </w:t>
      </w:r>
      <w:r w:rsidR="004E53BE" w:rsidRPr="00FB7F2A">
        <w:rPr>
          <w:rFonts w:ascii="Times-Roman" w:eastAsiaTheme="minorHAnsi" w:hAnsi="Times-Roman" w:cs="Times-Roman"/>
          <w:sz w:val="23"/>
          <w:szCs w:val="23"/>
          <w:lang w:val="en-CA"/>
        </w:rPr>
        <w:t>in India, in particular the Hindus.</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sz w:val="24"/>
          <w:szCs w:val="24"/>
        </w:rPr>
      </w:pPr>
    </w:p>
    <w:p w:rsidR="00C3048C" w:rsidRPr="00FB7F2A" w:rsidRDefault="00C3048C" w:rsidP="00C3048C">
      <w:pPr>
        <w:tabs>
          <w:tab w:val="left" w:pos="425"/>
          <w:tab w:val="left" w:pos="851"/>
          <w:tab w:val="left" w:pos="1276"/>
          <w:tab w:val="left" w:pos="1701"/>
        </w:tabs>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C3048C" w:rsidRPr="00FB7F2A" w:rsidRDefault="00C3048C" w:rsidP="00C3048C">
      <w:pPr>
        <w:tabs>
          <w:tab w:val="left" w:pos="425"/>
          <w:tab w:val="left" w:pos="851"/>
          <w:tab w:val="left" w:pos="1276"/>
          <w:tab w:val="left" w:pos="1701"/>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Evolution of Family and Family Law:</w:t>
      </w:r>
      <w:r w:rsidRPr="00FB7F2A">
        <w:rPr>
          <w:rFonts w:ascii="Times New Roman" w:hAnsi="Times New Roman" w:cs="Times New Roman"/>
          <w:b/>
          <w:sz w:val="24"/>
          <w:szCs w:val="24"/>
        </w:rPr>
        <w:tab/>
        <w:t>3</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sz w:val="24"/>
          <w:szCs w:val="24"/>
        </w:rPr>
      </w:pPr>
      <w:r w:rsidRPr="00FB7F2A">
        <w:rPr>
          <w:rFonts w:ascii="Times New Roman" w:hAnsi="Times New Roman" w:cs="Times New Roman"/>
          <w:sz w:val="24"/>
          <w:szCs w:val="24"/>
        </w:rPr>
        <w:t>Matriarchal and Patriarchal Family, Joint Family and Nuclear Family, Hindu Joint Family and duties of Karta and liabilities towards society.</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sz w:val="24"/>
          <w:szCs w:val="24"/>
        </w:rPr>
      </w:pPr>
    </w:p>
    <w:p w:rsidR="00C3048C" w:rsidRPr="00FB7F2A" w:rsidRDefault="00C3048C" w:rsidP="00C3048C">
      <w:pPr>
        <w:tabs>
          <w:tab w:val="left" w:pos="425"/>
          <w:tab w:val="left" w:pos="851"/>
          <w:tab w:val="left" w:pos="1276"/>
          <w:tab w:val="left" w:pos="1701"/>
          <w:tab w:val="right" w:pos="9027"/>
        </w:tabs>
        <w:jc w:val="both"/>
        <w:rPr>
          <w:rFonts w:ascii="Times New Roman" w:hAnsi="Times New Roman" w:cs="Times New Roman"/>
          <w:b/>
          <w:bCs/>
          <w:sz w:val="24"/>
          <w:szCs w:val="24"/>
        </w:rPr>
      </w:pPr>
      <w:r w:rsidRPr="00FB7F2A">
        <w:rPr>
          <w:rFonts w:ascii="Times New Roman" w:hAnsi="Times New Roman" w:cs="Times New Roman"/>
          <w:b/>
          <w:bCs/>
          <w:sz w:val="24"/>
          <w:szCs w:val="24"/>
        </w:rPr>
        <w:t>Sources of Hindu Law:</w:t>
      </w:r>
      <w:r w:rsidRPr="00FB7F2A">
        <w:rPr>
          <w:rFonts w:ascii="Times New Roman" w:hAnsi="Times New Roman" w:cs="Times New Roman"/>
          <w:b/>
          <w:bCs/>
          <w:sz w:val="24"/>
          <w:szCs w:val="24"/>
        </w:rPr>
        <w:tab/>
        <w:t>4</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sz w:val="24"/>
          <w:szCs w:val="24"/>
        </w:rPr>
      </w:pPr>
      <w:r w:rsidRPr="00FB7F2A">
        <w:rPr>
          <w:rFonts w:ascii="Times New Roman" w:hAnsi="Times New Roman" w:cs="Times New Roman"/>
          <w:sz w:val="24"/>
          <w:szCs w:val="24"/>
        </w:rPr>
        <w:t>Ancient sources, Smriti &amp; Sruthi &amp; Modern Sources, Custom, Precedent, Legislations, Meaning of Hindu, Codification of Hindu Law</w:t>
      </w:r>
      <w:r w:rsidR="003A01A7" w:rsidRPr="00FB7F2A">
        <w:rPr>
          <w:rFonts w:ascii="Times New Roman" w:hAnsi="Times New Roman" w:cs="Times New Roman"/>
          <w:sz w:val="24"/>
          <w:szCs w:val="24"/>
        </w:rPr>
        <w:t>.</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bCs/>
          <w:sz w:val="24"/>
          <w:szCs w:val="24"/>
        </w:rPr>
      </w:pPr>
    </w:p>
    <w:p w:rsidR="00C3048C" w:rsidRPr="00FB7F2A" w:rsidRDefault="00C3048C" w:rsidP="00C3048C">
      <w:pPr>
        <w:tabs>
          <w:tab w:val="left" w:pos="425"/>
          <w:tab w:val="left" w:pos="851"/>
          <w:tab w:val="left" w:pos="1276"/>
          <w:tab w:val="left" w:pos="1701"/>
          <w:tab w:val="right" w:pos="9027"/>
        </w:tabs>
        <w:jc w:val="both"/>
        <w:rPr>
          <w:rFonts w:ascii="Times New Roman" w:hAnsi="Times New Roman" w:cs="Times New Roman"/>
          <w:b/>
          <w:sz w:val="24"/>
          <w:szCs w:val="24"/>
        </w:rPr>
      </w:pPr>
      <w:r w:rsidRPr="00FB7F2A">
        <w:rPr>
          <w:rFonts w:ascii="Times New Roman" w:hAnsi="Times New Roman" w:cs="Times New Roman"/>
          <w:b/>
          <w:bCs/>
          <w:sz w:val="24"/>
          <w:szCs w:val="24"/>
        </w:rPr>
        <w:t>Institution of Marriage</w:t>
      </w:r>
      <w:r w:rsidRPr="00FB7F2A">
        <w:rPr>
          <w:rFonts w:ascii="Times New Roman" w:hAnsi="Times New Roman" w:cs="Times New Roman"/>
          <w:b/>
          <w:sz w:val="24"/>
          <w:szCs w:val="24"/>
        </w:rPr>
        <w:t xml:space="preserve"> a Sacrament or a Contract:</w:t>
      </w:r>
      <w:r w:rsidRPr="00FB7F2A">
        <w:rPr>
          <w:rFonts w:ascii="Times New Roman" w:hAnsi="Times New Roman" w:cs="Times New Roman"/>
          <w:b/>
          <w:sz w:val="24"/>
          <w:szCs w:val="24"/>
        </w:rPr>
        <w:tab/>
        <w:t>5</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sz w:val="24"/>
          <w:szCs w:val="24"/>
        </w:rPr>
      </w:pPr>
      <w:r w:rsidRPr="00FB7F2A">
        <w:rPr>
          <w:rFonts w:ascii="Times New Roman" w:hAnsi="Times New Roman" w:cs="Times New Roman"/>
          <w:sz w:val="24"/>
          <w:szCs w:val="24"/>
        </w:rPr>
        <w:t xml:space="preserve">Kinds of Marriage, Prohibited Marriage among Hindus, Essential ceremonies of marriage &amp; Registration of Marriage  </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bCs/>
          <w:sz w:val="24"/>
          <w:szCs w:val="24"/>
        </w:rPr>
      </w:pPr>
    </w:p>
    <w:p w:rsidR="00C3048C" w:rsidRPr="00FB7F2A" w:rsidRDefault="00C3048C" w:rsidP="00C3048C">
      <w:pPr>
        <w:tabs>
          <w:tab w:val="left" w:pos="425"/>
          <w:tab w:val="left" w:pos="851"/>
          <w:tab w:val="left" w:pos="1276"/>
          <w:tab w:val="left" w:pos="1701"/>
          <w:tab w:val="right" w:pos="9027"/>
        </w:tabs>
        <w:jc w:val="both"/>
        <w:rPr>
          <w:rFonts w:ascii="Times New Roman" w:hAnsi="Times New Roman" w:cs="Times New Roman"/>
          <w:b/>
          <w:bCs/>
          <w:sz w:val="24"/>
          <w:szCs w:val="24"/>
        </w:rPr>
      </w:pPr>
      <w:r w:rsidRPr="00FB7F2A">
        <w:rPr>
          <w:rFonts w:ascii="Times New Roman" w:hAnsi="Times New Roman" w:cs="Times New Roman"/>
          <w:b/>
          <w:bCs/>
          <w:sz w:val="24"/>
          <w:szCs w:val="24"/>
        </w:rPr>
        <w:t>Matrimonial causes &amp; Remedies:</w:t>
      </w:r>
      <w:r w:rsidRPr="00FB7F2A">
        <w:rPr>
          <w:rFonts w:ascii="Times New Roman" w:hAnsi="Times New Roman" w:cs="Times New Roman"/>
          <w:b/>
          <w:bCs/>
          <w:sz w:val="24"/>
          <w:szCs w:val="24"/>
        </w:rPr>
        <w:tab/>
        <w:t>3</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sz w:val="24"/>
          <w:szCs w:val="24"/>
        </w:rPr>
      </w:pPr>
      <w:r w:rsidRPr="00FB7F2A">
        <w:rPr>
          <w:rFonts w:ascii="Times New Roman" w:hAnsi="Times New Roman" w:cs="Times New Roman"/>
          <w:sz w:val="24"/>
          <w:szCs w:val="24"/>
        </w:rPr>
        <w:t>Restitution of Conjugal Rights, Legal Implications, Judicial Separation, Nullity of Marriage</w:t>
      </w:r>
      <w:r w:rsidR="003A01A7" w:rsidRPr="00FB7F2A">
        <w:rPr>
          <w:rFonts w:ascii="Times New Roman" w:hAnsi="Times New Roman" w:cs="Times New Roman"/>
          <w:sz w:val="24"/>
          <w:szCs w:val="24"/>
        </w:rPr>
        <w:t>.</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sz w:val="24"/>
          <w:szCs w:val="24"/>
        </w:rPr>
      </w:pPr>
    </w:p>
    <w:p w:rsidR="00C3048C" w:rsidRPr="00FB7F2A" w:rsidRDefault="00C3048C" w:rsidP="00C3048C">
      <w:pPr>
        <w:tabs>
          <w:tab w:val="left" w:pos="425"/>
          <w:tab w:val="left" w:pos="851"/>
          <w:tab w:val="left" w:pos="1276"/>
          <w:tab w:val="left" w:pos="1701"/>
          <w:tab w:val="right" w:pos="9027"/>
        </w:tabs>
        <w:jc w:val="both"/>
        <w:rPr>
          <w:rFonts w:ascii="Times New Roman" w:hAnsi="Times New Roman" w:cs="Times New Roman"/>
          <w:b/>
          <w:bCs/>
          <w:sz w:val="24"/>
          <w:szCs w:val="24"/>
        </w:rPr>
      </w:pPr>
      <w:r w:rsidRPr="00FB7F2A">
        <w:rPr>
          <w:rFonts w:ascii="Times New Roman" w:hAnsi="Times New Roman" w:cs="Times New Roman"/>
          <w:b/>
          <w:bCs/>
          <w:sz w:val="24"/>
          <w:szCs w:val="24"/>
        </w:rPr>
        <w:t>Dissolution of Marriage:</w:t>
      </w:r>
      <w:r w:rsidRPr="00FB7F2A">
        <w:rPr>
          <w:rFonts w:ascii="Times New Roman" w:hAnsi="Times New Roman" w:cs="Times New Roman"/>
          <w:b/>
          <w:bCs/>
          <w:sz w:val="24"/>
          <w:szCs w:val="24"/>
        </w:rPr>
        <w:tab/>
        <w:t>5</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sz w:val="24"/>
          <w:szCs w:val="24"/>
        </w:rPr>
      </w:pPr>
      <w:r w:rsidRPr="00FB7F2A">
        <w:rPr>
          <w:rFonts w:ascii="Times New Roman" w:hAnsi="Times New Roman" w:cs="Times New Roman"/>
          <w:sz w:val="24"/>
          <w:szCs w:val="24"/>
        </w:rPr>
        <w:t>Theories of Dissolution of Marriage, Fault Grounds of Divorce under Hindu Marriage Act, 1955, Irretrievable breakdown of marriage, Grounds of Divorce under Special Marriage Act, 1954</w:t>
      </w:r>
      <w:r w:rsidR="003A01A7" w:rsidRPr="00FB7F2A">
        <w:rPr>
          <w:rFonts w:ascii="Times New Roman" w:hAnsi="Times New Roman" w:cs="Times New Roman"/>
          <w:sz w:val="24"/>
          <w:szCs w:val="24"/>
        </w:rPr>
        <w:t>.</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sz w:val="24"/>
          <w:szCs w:val="24"/>
        </w:rPr>
      </w:pPr>
    </w:p>
    <w:p w:rsidR="00C3048C" w:rsidRPr="00FB7F2A" w:rsidRDefault="00C3048C" w:rsidP="00C3048C">
      <w:pPr>
        <w:tabs>
          <w:tab w:val="left" w:pos="425"/>
          <w:tab w:val="left" w:pos="851"/>
          <w:tab w:val="left" w:pos="1276"/>
          <w:tab w:val="left" w:pos="1701"/>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Evolution of Family Courts:</w:t>
      </w:r>
      <w:r w:rsidRPr="00FB7F2A">
        <w:rPr>
          <w:rFonts w:ascii="Times New Roman" w:hAnsi="Times New Roman" w:cs="Times New Roman"/>
          <w:b/>
          <w:sz w:val="24"/>
          <w:szCs w:val="24"/>
        </w:rPr>
        <w:tab/>
        <w:t>3</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sz w:val="24"/>
          <w:szCs w:val="24"/>
        </w:rPr>
      </w:pPr>
      <w:r w:rsidRPr="00FB7F2A">
        <w:rPr>
          <w:rFonts w:ascii="Times New Roman" w:hAnsi="Times New Roman" w:cs="Times New Roman"/>
          <w:sz w:val="24"/>
          <w:szCs w:val="24"/>
        </w:rPr>
        <w:t xml:space="preserve">Salient Features </w:t>
      </w:r>
      <w:r w:rsidRPr="00FB7F2A">
        <w:rPr>
          <w:rFonts w:ascii="Times New Roman" w:hAnsi="Times New Roman" w:cs="Times New Roman"/>
          <w:bCs/>
          <w:sz w:val="24"/>
          <w:szCs w:val="24"/>
        </w:rPr>
        <w:t xml:space="preserve">Family Courts Act, 1984, </w:t>
      </w:r>
      <w:r w:rsidRPr="00FB7F2A">
        <w:rPr>
          <w:rFonts w:ascii="Times New Roman" w:hAnsi="Times New Roman" w:cs="Times New Roman"/>
          <w:sz w:val="24"/>
          <w:szCs w:val="24"/>
        </w:rPr>
        <w:t>Jurisdiction &amp; Procedure in Family Courts, Exclusion of Lawyers &amp; Application of ADR Methods in Family Courts</w:t>
      </w:r>
      <w:r w:rsidR="003A01A7" w:rsidRPr="00FB7F2A">
        <w:rPr>
          <w:rFonts w:ascii="Times New Roman" w:hAnsi="Times New Roman" w:cs="Times New Roman"/>
          <w:sz w:val="24"/>
          <w:szCs w:val="24"/>
        </w:rPr>
        <w:t>.</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bCs/>
          <w:sz w:val="24"/>
          <w:szCs w:val="24"/>
        </w:rPr>
      </w:pPr>
    </w:p>
    <w:p w:rsidR="00C3048C" w:rsidRPr="00FB7F2A" w:rsidRDefault="00C3048C" w:rsidP="00C3048C">
      <w:pPr>
        <w:tabs>
          <w:tab w:val="left" w:pos="425"/>
          <w:tab w:val="left" w:pos="851"/>
          <w:tab w:val="left" w:pos="1276"/>
          <w:tab w:val="left" w:pos="1701"/>
          <w:tab w:val="right" w:pos="9027"/>
        </w:tabs>
        <w:jc w:val="both"/>
        <w:rPr>
          <w:rFonts w:ascii="Times New Roman" w:hAnsi="Times New Roman" w:cs="Times New Roman"/>
          <w:b/>
          <w:sz w:val="24"/>
          <w:szCs w:val="24"/>
        </w:rPr>
      </w:pPr>
      <w:r w:rsidRPr="00FB7F2A">
        <w:rPr>
          <w:rFonts w:ascii="Times New Roman" w:hAnsi="Times New Roman" w:cs="Times New Roman"/>
          <w:b/>
          <w:bCs/>
          <w:sz w:val="24"/>
          <w:szCs w:val="24"/>
        </w:rPr>
        <w:t xml:space="preserve">Hindu Joint Family: </w:t>
      </w:r>
      <w:r w:rsidRPr="00FB7F2A">
        <w:rPr>
          <w:rFonts w:ascii="Times New Roman" w:hAnsi="Times New Roman" w:cs="Times New Roman"/>
          <w:b/>
          <w:sz w:val="24"/>
          <w:szCs w:val="24"/>
        </w:rPr>
        <w:t>Impact of Modernization on Hindu Joint Family :</w:t>
      </w:r>
      <w:r w:rsidRPr="00FB7F2A">
        <w:rPr>
          <w:rFonts w:ascii="Times New Roman" w:hAnsi="Times New Roman" w:cs="Times New Roman"/>
          <w:b/>
          <w:sz w:val="24"/>
          <w:szCs w:val="24"/>
        </w:rPr>
        <w:tab/>
        <w:t>4</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sz w:val="24"/>
          <w:szCs w:val="24"/>
        </w:rPr>
      </w:pPr>
    </w:p>
    <w:p w:rsidR="00C3048C" w:rsidRPr="00FB7F2A" w:rsidRDefault="00C3048C" w:rsidP="00C3048C">
      <w:pPr>
        <w:pStyle w:val="Body-text"/>
        <w:spacing w:after="0" w:line="240" w:lineRule="auto"/>
        <w:ind w:left="0"/>
        <w:rPr>
          <w:b/>
          <w:bCs/>
          <w:sz w:val="24"/>
        </w:rPr>
      </w:pPr>
      <w:r w:rsidRPr="00FB7F2A">
        <w:rPr>
          <w:sz w:val="24"/>
        </w:rPr>
        <w:t>Mitakshara and Dayabhaga Schools and Succession, Coparcenary, Ancestral, and Self,</w:t>
      </w:r>
      <w:r w:rsidR="000B20CE" w:rsidRPr="00FB7F2A">
        <w:rPr>
          <w:sz w:val="24"/>
        </w:rPr>
        <w:t xml:space="preserve"> </w:t>
      </w:r>
      <w:r w:rsidRPr="00FB7F2A">
        <w:rPr>
          <w:sz w:val="24"/>
        </w:rPr>
        <w:t xml:space="preserve">acquired Property, Partition and Alienation of Hindu Joint Family Property, Property of a Woman under the Hindu Law. </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bCs/>
          <w:sz w:val="24"/>
          <w:szCs w:val="24"/>
        </w:rPr>
      </w:pPr>
    </w:p>
    <w:p w:rsidR="00C3048C" w:rsidRPr="00FB7F2A" w:rsidRDefault="00C3048C" w:rsidP="00C3048C">
      <w:pPr>
        <w:tabs>
          <w:tab w:val="left" w:pos="425"/>
          <w:tab w:val="left" w:pos="851"/>
          <w:tab w:val="left" w:pos="1276"/>
          <w:tab w:val="left" w:pos="1701"/>
          <w:tab w:val="right" w:pos="9027"/>
        </w:tabs>
        <w:jc w:val="both"/>
        <w:rPr>
          <w:rFonts w:ascii="Times New Roman" w:hAnsi="Times New Roman" w:cs="Times New Roman"/>
          <w:b/>
          <w:sz w:val="24"/>
          <w:szCs w:val="24"/>
        </w:rPr>
      </w:pPr>
      <w:r w:rsidRPr="00FB7F2A">
        <w:rPr>
          <w:rFonts w:ascii="Times New Roman" w:hAnsi="Times New Roman" w:cs="Times New Roman"/>
          <w:b/>
          <w:bCs/>
          <w:sz w:val="24"/>
          <w:szCs w:val="24"/>
        </w:rPr>
        <w:t xml:space="preserve">Intestate Succession among Hindus: </w:t>
      </w:r>
      <w:r w:rsidRPr="00FB7F2A">
        <w:rPr>
          <w:rFonts w:ascii="Times New Roman" w:hAnsi="Times New Roman" w:cs="Times New Roman"/>
          <w:b/>
          <w:sz w:val="24"/>
          <w:szCs w:val="24"/>
        </w:rPr>
        <w:t>Intestate Succession of Property :</w:t>
      </w:r>
      <w:r w:rsidRPr="00FB7F2A">
        <w:rPr>
          <w:rFonts w:ascii="Times New Roman" w:hAnsi="Times New Roman" w:cs="Times New Roman"/>
          <w:b/>
          <w:sz w:val="24"/>
          <w:szCs w:val="24"/>
        </w:rPr>
        <w:tab/>
        <w:t>4</w:t>
      </w:r>
    </w:p>
    <w:p w:rsidR="00C3048C" w:rsidRPr="00FB7F2A" w:rsidRDefault="00C3048C" w:rsidP="00C3048C">
      <w:pPr>
        <w:pStyle w:val="Body-text"/>
        <w:spacing w:after="0" w:line="240" w:lineRule="auto"/>
        <w:ind w:left="0"/>
        <w:rPr>
          <w:bCs/>
          <w:sz w:val="24"/>
        </w:rPr>
      </w:pPr>
      <w:r w:rsidRPr="00FB7F2A">
        <w:rPr>
          <w:sz w:val="24"/>
        </w:rPr>
        <w:t>Succession to Property of a Hindu Male, Succession to Property of a Hindu Female, General and Special Provisions relating to Succession and Testamentary Succession</w:t>
      </w:r>
      <w:r w:rsidR="003A01A7" w:rsidRPr="00FB7F2A">
        <w:rPr>
          <w:sz w:val="24"/>
        </w:rPr>
        <w:t>.</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bCs/>
          <w:sz w:val="24"/>
          <w:szCs w:val="24"/>
        </w:rPr>
      </w:pPr>
    </w:p>
    <w:p w:rsidR="003A01A7" w:rsidRPr="00FB7F2A" w:rsidRDefault="003A01A7" w:rsidP="00C3048C">
      <w:pPr>
        <w:tabs>
          <w:tab w:val="left" w:pos="425"/>
          <w:tab w:val="left" w:pos="851"/>
          <w:tab w:val="left" w:pos="1276"/>
          <w:tab w:val="left" w:pos="1701"/>
        </w:tabs>
        <w:jc w:val="both"/>
        <w:rPr>
          <w:rFonts w:ascii="Times New Roman" w:hAnsi="Times New Roman" w:cs="Times New Roman"/>
          <w:b/>
          <w:bCs/>
          <w:sz w:val="24"/>
          <w:szCs w:val="24"/>
        </w:rPr>
      </w:pPr>
    </w:p>
    <w:p w:rsidR="00C3048C" w:rsidRPr="00FB7F2A" w:rsidRDefault="00C3048C" w:rsidP="00C3048C">
      <w:pPr>
        <w:tabs>
          <w:tab w:val="left" w:pos="425"/>
          <w:tab w:val="left" w:pos="851"/>
          <w:tab w:val="left" w:pos="1276"/>
          <w:tab w:val="left" w:pos="1701"/>
          <w:tab w:val="right" w:pos="9027"/>
        </w:tabs>
        <w:jc w:val="both"/>
        <w:rPr>
          <w:rFonts w:ascii="Times New Roman" w:hAnsi="Times New Roman" w:cs="Times New Roman"/>
          <w:b/>
          <w:bCs/>
          <w:sz w:val="24"/>
          <w:szCs w:val="24"/>
        </w:rPr>
      </w:pPr>
      <w:r w:rsidRPr="00FB7F2A">
        <w:rPr>
          <w:rFonts w:ascii="Times New Roman" w:hAnsi="Times New Roman" w:cs="Times New Roman"/>
          <w:b/>
          <w:bCs/>
          <w:sz w:val="24"/>
          <w:szCs w:val="24"/>
        </w:rPr>
        <w:t>Adoption among Hindus:</w:t>
      </w:r>
      <w:r w:rsidRPr="00FB7F2A">
        <w:rPr>
          <w:rFonts w:ascii="Times New Roman" w:hAnsi="Times New Roman" w:cs="Times New Roman"/>
          <w:b/>
          <w:bCs/>
          <w:sz w:val="24"/>
          <w:szCs w:val="24"/>
        </w:rPr>
        <w:tab/>
        <w:t>4</w:t>
      </w:r>
    </w:p>
    <w:p w:rsidR="00C3048C" w:rsidRPr="00FB7F2A" w:rsidRDefault="00C3048C" w:rsidP="00C3048C">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sz w:val="24"/>
          <w:szCs w:val="24"/>
        </w:rPr>
        <w:t>Rationale of Adoption under Ancient and Modern Hindu Law , Foreign Adoption</w:t>
      </w:r>
      <w:r w:rsidR="003A01A7" w:rsidRPr="00FB7F2A">
        <w:rPr>
          <w:rFonts w:ascii="Times New Roman" w:hAnsi="Times New Roman" w:cs="Times New Roman"/>
          <w:sz w:val="24"/>
          <w:szCs w:val="24"/>
        </w:rPr>
        <w:t>.</w:t>
      </w:r>
    </w:p>
    <w:p w:rsidR="00C3048C" w:rsidRPr="00FB7F2A" w:rsidRDefault="00C3048C" w:rsidP="00C3048C">
      <w:pPr>
        <w:tabs>
          <w:tab w:val="left" w:pos="425"/>
          <w:tab w:val="left" w:pos="851"/>
          <w:tab w:val="left" w:pos="1276"/>
          <w:tab w:val="left" w:pos="1701"/>
          <w:tab w:val="right" w:pos="9027"/>
        </w:tabs>
        <w:jc w:val="both"/>
        <w:rPr>
          <w:rFonts w:ascii="Times New Roman" w:hAnsi="Times New Roman" w:cs="Times New Roman"/>
          <w:b/>
          <w:bCs/>
          <w:sz w:val="24"/>
          <w:szCs w:val="24"/>
        </w:rPr>
      </w:pPr>
    </w:p>
    <w:p w:rsidR="00C3048C" w:rsidRPr="00FB7F2A" w:rsidRDefault="00C3048C" w:rsidP="00C3048C">
      <w:pPr>
        <w:tabs>
          <w:tab w:val="left" w:pos="425"/>
          <w:tab w:val="left" w:pos="851"/>
          <w:tab w:val="left" w:pos="1276"/>
          <w:tab w:val="left" w:pos="1701"/>
          <w:tab w:val="right" w:pos="9027"/>
        </w:tabs>
        <w:jc w:val="both"/>
        <w:rPr>
          <w:rFonts w:ascii="Times New Roman" w:hAnsi="Times New Roman" w:cs="Times New Roman"/>
          <w:b/>
          <w:bCs/>
          <w:sz w:val="24"/>
          <w:szCs w:val="24"/>
        </w:rPr>
      </w:pPr>
      <w:r w:rsidRPr="00FB7F2A">
        <w:rPr>
          <w:rFonts w:ascii="Times New Roman" w:hAnsi="Times New Roman" w:cs="Times New Roman"/>
          <w:b/>
          <w:bCs/>
          <w:sz w:val="24"/>
          <w:szCs w:val="24"/>
        </w:rPr>
        <w:t>Maintenance among Hindus:</w:t>
      </w:r>
      <w:r w:rsidRPr="00FB7F2A">
        <w:rPr>
          <w:rFonts w:ascii="Times New Roman" w:hAnsi="Times New Roman" w:cs="Times New Roman"/>
          <w:b/>
          <w:bCs/>
          <w:sz w:val="24"/>
          <w:szCs w:val="24"/>
        </w:rPr>
        <w:tab/>
        <w:t>4</w:t>
      </w:r>
    </w:p>
    <w:p w:rsidR="00C3048C" w:rsidRPr="00FB7F2A" w:rsidRDefault="00C3048C" w:rsidP="00C3048C">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sz w:val="24"/>
          <w:szCs w:val="24"/>
        </w:rPr>
        <w:t>Maintenance under Ancient and Modern Hindu Law. Right to Maintenance (under Cr. P. C &amp; Hindu Co</w:t>
      </w:r>
      <w:r w:rsidR="003A01A7" w:rsidRPr="00FB7F2A">
        <w:rPr>
          <w:rFonts w:ascii="Times New Roman" w:hAnsi="Times New Roman" w:cs="Times New Roman"/>
          <w:sz w:val="24"/>
          <w:szCs w:val="24"/>
        </w:rPr>
        <w:t>dified Law) Custody of Children</w:t>
      </w:r>
      <w:r w:rsidRPr="00FB7F2A">
        <w:rPr>
          <w:rFonts w:ascii="Times New Roman" w:hAnsi="Times New Roman" w:cs="Times New Roman"/>
          <w:sz w:val="24"/>
          <w:szCs w:val="24"/>
        </w:rPr>
        <w:t>, Post Divorce Settlements.</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sz w:val="24"/>
          <w:szCs w:val="24"/>
        </w:rPr>
      </w:pPr>
    </w:p>
    <w:p w:rsidR="000B20CE" w:rsidRPr="00FB7F2A" w:rsidRDefault="000B20CE" w:rsidP="00C3048C">
      <w:pPr>
        <w:tabs>
          <w:tab w:val="left" w:pos="425"/>
          <w:tab w:val="left" w:pos="851"/>
          <w:tab w:val="left" w:pos="1276"/>
          <w:tab w:val="left" w:pos="1701"/>
        </w:tabs>
        <w:jc w:val="both"/>
        <w:rPr>
          <w:rFonts w:ascii="Times New Roman" w:hAnsi="Times New Roman" w:cs="Times New Roman"/>
          <w:b/>
          <w:sz w:val="24"/>
          <w:szCs w:val="24"/>
        </w:rPr>
      </w:pPr>
    </w:p>
    <w:p w:rsidR="008C6990" w:rsidRPr="00FB7F2A" w:rsidRDefault="008C6990" w:rsidP="00C3048C">
      <w:pPr>
        <w:tabs>
          <w:tab w:val="left" w:pos="425"/>
          <w:tab w:val="left" w:pos="851"/>
          <w:tab w:val="left" w:pos="1276"/>
          <w:tab w:val="left" w:pos="1701"/>
        </w:tabs>
        <w:jc w:val="both"/>
        <w:rPr>
          <w:rFonts w:ascii="Times New Roman" w:hAnsi="Times New Roman" w:cs="Times New Roman"/>
          <w:b/>
          <w:sz w:val="24"/>
          <w:szCs w:val="24"/>
        </w:rPr>
      </w:pPr>
    </w:p>
    <w:p w:rsidR="00C3048C" w:rsidRPr="00FB7F2A" w:rsidRDefault="00C3048C" w:rsidP="00C3048C">
      <w:pPr>
        <w:tabs>
          <w:tab w:val="left" w:pos="425"/>
          <w:tab w:val="left" w:pos="851"/>
          <w:tab w:val="left" w:pos="1276"/>
          <w:tab w:val="left" w:pos="1701"/>
          <w:tab w:val="right" w:pos="9027"/>
        </w:tabs>
        <w:jc w:val="both"/>
        <w:rPr>
          <w:rFonts w:ascii="Times New Roman" w:hAnsi="Times New Roman" w:cs="Times New Roman"/>
          <w:b/>
          <w:bCs/>
          <w:sz w:val="24"/>
          <w:szCs w:val="24"/>
        </w:rPr>
      </w:pPr>
      <w:r w:rsidRPr="00FB7F2A">
        <w:rPr>
          <w:rFonts w:ascii="Times New Roman" w:hAnsi="Times New Roman" w:cs="Times New Roman"/>
          <w:b/>
          <w:bCs/>
          <w:sz w:val="24"/>
          <w:szCs w:val="24"/>
        </w:rPr>
        <w:t>Guardianship among Hindus:</w:t>
      </w:r>
      <w:r w:rsidRPr="00FB7F2A">
        <w:rPr>
          <w:rFonts w:ascii="Times New Roman" w:hAnsi="Times New Roman" w:cs="Times New Roman"/>
          <w:b/>
          <w:bCs/>
          <w:sz w:val="24"/>
          <w:szCs w:val="24"/>
        </w:rPr>
        <w:tab/>
        <w:t>5</w:t>
      </w:r>
    </w:p>
    <w:p w:rsidR="00C3048C" w:rsidRPr="00FB7F2A" w:rsidRDefault="00C3048C" w:rsidP="00C3048C">
      <w:pPr>
        <w:tabs>
          <w:tab w:val="left" w:pos="425"/>
          <w:tab w:val="left" w:pos="851"/>
          <w:tab w:val="left" w:pos="1276"/>
          <w:tab w:val="left" w:pos="1701"/>
        </w:tabs>
        <w:jc w:val="both"/>
        <w:rPr>
          <w:rFonts w:ascii="Times New Roman" w:hAnsi="Times New Roman" w:cs="Times New Roman"/>
          <w:b/>
          <w:sz w:val="24"/>
          <w:szCs w:val="24"/>
        </w:rPr>
      </w:pPr>
      <w:r w:rsidRPr="00FB7F2A">
        <w:rPr>
          <w:rFonts w:ascii="Times New Roman" w:hAnsi="Times New Roman" w:cs="Times New Roman"/>
          <w:sz w:val="24"/>
          <w:szCs w:val="24"/>
        </w:rPr>
        <w:t xml:space="preserve">Natural Guardian, Rights and Liabilities of a Guardian, Interest of the Minor, The </w:t>
      </w:r>
      <w:r w:rsidRPr="00FB7F2A">
        <w:rPr>
          <w:rFonts w:ascii="Times New Roman" w:hAnsi="Times New Roman" w:cs="Times New Roman"/>
          <w:bCs/>
          <w:sz w:val="24"/>
          <w:szCs w:val="24"/>
        </w:rPr>
        <w:t xml:space="preserve">Protection of Women from Domestic Violence , </w:t>
      </w:r>
      <w:r w:rsidRPr="00FB7F2A">
        <w:rPr>
          <w:rFonts w:ascii="Times New Roman" w:hAnsi="Times New Roman" w:cs="Times New Roman"/>
          <w:sz w:val="24"/>
          <w:szCs w:val="24"/>
        </w:rPr>
        <w:t xml:space="preserve">The </w:t>
      </w:r>
      <w:r w:rsidRPr="00FB7F2A">
        <w:rPr>
          <w:rFonts w:ascii="Times New Roman" w:hAnsi="Times New Roman" w:cs="Times New Roman"/>
          <w:bCs/>
          <w:sz w:val="24"/>
          <w:szCs w:val="24"/>
        </w:rPr>
        <w:t xml:space="preserve">Protection of Women from Domestic Violence Act 2005, </w:t>
      </w:r>
      <w:r w:rsidRPr="00FB7F2A">
        <w:rPr>
          <w:rFonts w:ascii="Times New Roman" w:hAnsi="Times New Roman" w:cs="Times New Roman"/>
          <w:sz w:val="24"/>
          <w:szCs w:val="24"/>
        </w:rPr>
        <w:t xml:space="preserve">Domestic Violence, Powers and duties of protection officers, Service providers, procedure for obtaining relief , </w:t>
      </w:r>
      <w:r w:rsidRPr="00FB7F2A">
        <w:rPr>
          <w:rFonts w:ascii="Times New Roman" w:hAnsi="Times New Roman" w:cs="Times New Roman"/>
          <w:bCs/>
          <w:sz w:val="24"/>
          <w:szCs w:val="24"/>
        </w:rPr>
        <w:t>Effects of Religious Conversions among Hindus On</w:t>
      </w:r>
      <w:r w:rsidRPr="00FB7F2A">
        <w:rPr>
          <w:rFonts w:ascii="Times New Roman" w:hAnsi="Times New Roman" w:cs="Times New Roman"/>
          <w:sz w:val="24"/>
          <w:szCs w:val="24"/>
        </w:rPr>
        <w:t xml:space="preserve"> Marriage, and in  Succession , Foreign Marriage  Foreign Marriage Act, 1969, </w:t>
      </w:r>
      <w:r w:rsidRPr="00FB7F2A">
        <w:rPr>
          <w:rFonts w:ascii="Times New Roman" w:hAnsi="Times New Roman" w:cs="Times New Roman"/>
          <w:bCs/>
          <w:sz w:val="24"/>
          <w:szCs w:val="24"/>
        </w:rPr>
        <w:t xml:space="preserve">NRI Marriages, </w:t>
      </w:r>
      <w:r w:rsidRPr="00FB7F2A">
        <w:rPr>
          <w:rFonts w:ascii="Times New Roman" w:hAnsi="Times New Roman" w:cs="Times New Roman"/>
          <w:sz w:val="24"/>
          <w:szCs w:val="24"/>
        </w:rPr>
        <w:t>Issues of Conflict of Laws , Enforcement of Foreign Decrees in India Enforcement of Indian Decrees in Foreign Countries , Disturbing Trends in NRI Marriages.</w:t>
      </w:r>
    </w:p>
    <w:p w:rsidR="00C3048C" w:rsidRPr="00FB7F2A" w:rsidRDefault="00C3048C" w:rsidP="00C3048C">
      <w:pPr>
        <w:pStyle w:val="BTitle"/>
        <w:spacing w:before="0" w:after="0"/>
        <w:rPr>
          <w:rFonts w:ascii="Times New Roman" w:hAnsi="Times New Roman"/>
          <w:sz w:val="24"/>
          <w:szCs w:val="24"/>
        </w:rPr>
      </w:pPr>
    </w:p>
    <w:p w:rsidR="00C3048C" w:rsidRPr="00FB7F2A" w:rsidRDefault="00C3048C" w:rsidP="00C3048C">
      <w:pPr>
        <w:pStyle w:val="BTitle"/>
        <w:spacing w:before="0" w:after="0"/>
        <w:rPr>
          <w:rFonts w:ascii="Times New Roman" w:hAnsi="Times New Roman"/>
          <w:sz w:val="24"/>
          <w:szCs w:val="24"/>
        </w:rPr>
      </w:pPr>
    </w:p>
    <w:p w:rsidR="00C3048C" w:rsidRPr="00FB7F2A" w:rsidRDefault="00C3048C" w:rsidP="00C3048C">
      <w:pPr>
        <w:tabs>
          <w:tab w:val="left" w:pos="283"/>
          <w:tab w:val="left" w:pos="624"/>
        </w:tabs>
        <w:jc w:val="both"/>
        <w:rPr>
          <w:rFonts w:ascii="Times New Roman" w:eastAsia="Calibri" w:hAnsi="Times New Roman" w:cs="Times New Roman"/>
          <w:b/>
          <w:bCs/>
          <w:spacing w:val="15"/>
          <w:sz w:val="24"/>
          <w:szCs w:val="24"/>
        </w:rPr>
      </w:pPr>
      <w:r w:rsidRPr="00FB7F2A">
        <w:rPr>
          <w:rFonts w:ascii="Times New Roman" w:hAnsi="Times New Roman" w:cs="Times New Roman"/>
          <w:b/>
          <w:bCs/>
          <w:spacing w:val="15"/>
          <w:sz w:val="24"/>
          <w:szCs w:val="24"/>
        </w:rPr>
        <w:t>Suggested Readings:</w:t>
      </w:r>
    </w:p>
    <w:p w:rsidR="000B20CE" w:rsidRPr="00FB7F2A" w:rsidRDefault="000B20CE" w:rsidP="000B20CE">
      <w:pPr>
        <w:jc w:val="both"/>
        <w:rPr>
          <w:rFonts w:ascii="Times New Roman" w:hAnsi="Times New Roman" w:cs="Times New Roman"/>
          <w:sz w:val="24"/>
          <w:szCs w:val="24"/>
        </w:rPr>
      </w:pPr>
      <w:r w:rsidRPr="00FB7F2A">
        <w:rPr>
          <w:rFonts w:ascii="Times New Roman" w:hAnsi="Times New Roman" w:cs="Times New Roman"/>
          <w:sz w:val="24"/>
          <w:szCs w:val="24"/>
        </w:rPr>
        <w:t xml:space="preserve">1. </w:t>
      </w:r>
      <w:r w:rsidR="00C3048C" w:rsidRPr="00FB7F2A">
        <w:rPr>
          <w:rFonts w:ascii="Times New Roman" w:hAnsi="Times New Roman" w:cs="Times New Roman"/>
          <w:sz w:val="24"/>
          <w:szCs w:val="24"/>
        </w:rPr>
        <w:t>Sexena</w:t>
      </w:r>
      <w:r w:rsidRPr="00FB7F2A">
        <w:rPr>
          <w:rFonts w:ascii="Times New Roman" w:hAnsi="Times New Roman" w:cs="Times New Roman"/>
          <w:sz w:val="24"/>
          <w:szCs w:val="24"/>
        </w:rPr>
        <w:t xml:space="preserve"> Poonam Pradhan Dr.</w:t>
      </w:r>
      <w:r w:rsidR="00C3048C" w:rsidRPr="00FB7F2A">
        <w:rPr>
          <w:rFonts w:ascii="Times New Roman" w:hAnsi="Times New Roman" w:cs="Times New Roman"/>
          <w:sz w:val="24"/>
          <w:szCs w:val="24"/>
        </w:rPr>
        <w:t xml:space="preserve"> </w:t>
      </w:r>
      <w:r w:rsidR="00C3048C" w:rsidRPr="00FB7F2A">
        <w:rPr>
          <w:rFonts w:ascii="Times New Roman" w:hAnsi="Times New Roman" w:cs="Times New Roman"/>
          <w:i/>
          <w:sz w:val="24"/>
          <w:szCs w:val="24"/>
        </w:rPr>
        <w:t>Family Law Lectures Family Law</w:t>
      </w:r>
      <w:r w:rsidRPr="00FB7F2A">
        <w:rPr>
          <w:rFonts w:ascii="Times New Roman" w:hAnsi="Times New Roman" w:cs="Times New Roman"/>
          <w:sz w:val="24"/>
          <w:szCs w:val="24"/>
        </w:rPr>
        <w:t xml:space="preserve"> </w:t>
      </w:r>
      <w:r w:rsidR="00C3048C" w:rsidRPr="00FB7F2A">
        <w:rPr>
          <w:rFonts w:ascii="Times New Roman" w:hAnsi="Times New Roman" w:cs="Times New Roman"/>
          <w:sz w:val="24"/>
          <w:szCs w:val="24"/>
        </w:rPr>
        <w:t>II</w:t>
      </w:r>
      <w:r w:rsidR="005716B6" w:rsidRPr="00FB7F2A">
        <w:rPr>
          <w:rFonts w:ascii="Times New Roman" w:hAnsi="Times New Roman" w:cs="Times New Roman"/>
          <w:sz w:val="24"/>
          <w:szCs w:val="24"/>
        </w:rPr>
        <w:t>,</w:t>
      </w:r>
      <w:r w:rsidR="00C3048C" w:rsidRPr="00FB7F2A">
        <w:rPr>
          <w:rFonts w:ascii="Times New Roman" w:hAnsi="Times New Roman" w:cs="Times New Roman"/>
          <w:sz w:val="24"/>
          <w:szCs w:val="24"/>
        </w:rPr>
        <w:t xml:space="preserve"> LexisNexis, (Third </w:t>
      </w:r>
    </w:p>
    <w:p w:rsidR="00C3048C" w:rsidRPr="00FB7F2A" w:rsidRDefault="000B20CE" w:rsidP="000B20CE">
      <w:pPr>
        <w:jc w:val="both"/>
        <w:rPr>
          <w:rFonts w:ascii="Times New Roman" w:hAnsi="Times New Roman" w:cs="Times New Roman"/>
          <w:sz w:val="24"/>
          <w:szCs w:val="24"/>
        </w:rPr>
      </w:pPr>
      <w:r w:rsidRPr="00FB7F2A">
        <w:rPr>
          <w:rFonts w:ascii="Times New Roman" w:hAnsi="Times New Roman" w:cs="Times New Roman"/>
          <w:sz w:val="24"/>
          <w:szCs w:val="24"/>
        </w:rPr>
        <w:t xml:space="preserve">    </w:t>
      </w:r>
      <w:r w:rsidR="00C3048C" w:rsidRPr="00FB7F2A">
        <w:rPr>
          <w:rFonts w:ascii="Times New Roman" w:hAnsi="Times New Roman" w:cs="Times New Roman"/>
          <w:sz w:val="24"/>
          <w:szCs w:val="24"/>
        </w:rPr>
        <w:t>Edn.)</w:t>
      </w:r>
      <w:r w:rsidR="005716B6" w:rsidRPr="00FB7F2A">
        <w:rPr>
          <w:rFonts w:ascii="Times New Roman" w:hAnsi="Times New Roman" w:cs="Times New Roman"/>
          <w:sz w:val="24"/>
          <w:szCs w:val="24"/>
        </w:rPr>
        <w:t>.</w:t>
      </w:r>
    </w:p>
    <w:p w:rsidR="00C3048C" w:rsidRPr="00FB7F2A" w:rsidRDefault="000B20CE" w:rsidP="000B20CE">
      <w:pPr>
        <w:jc w:val="both"/>
        <w:rPr>
          <w:rFonts w:ascii="Times New Roman" w:hAnsi="Times New Roman" w:cs="Times New Roman"/>
          <w:sz w:val="24"/>
          <w:szCs w:val="24"/>
        </w:rPr>
      </w:pPr>
      <w:r w:rsidRPr="00FB7F2A">
        <w:rPr>
          <w:rFonts w:ascii="Times New Roman" w:hAnsi="Times New Roman" w:cs="Times New Roman"/>
          <w:sz w:val="24"/>
          <w:szCs w:val="24"/>
        </w:rPr>
        <w:t xml:space="preserve">2. </w:t>
      </w:r>
      <w:r w:rsidR="005716B6" w:rsidRPr="00FB7F2A">
        <w:rPr>
          <w:rFonts w:ascii="Times New Roman" w:hAnsi="Times New Roman" w:cs="Times New Roman"/>
          <w:sz w:val="24"/>
          <w:szCs w:val="24"/>
        </w:rPr>
        <w:t>Prof. Kusum,</w:t>
      </w:r>
      <w:r w:rsidR="008C6990" w:rsidRPr="00FB7F2A">
        <w:rPr>
          <w:rFonts w:ascii="Times New Roman" w:hAnsi="Times New Roman" w:cs="Times New Roman"/>
          <w:sz w:val="24"/>
          <w:szCs w:val="24"/>
        </w:rPr>
        <w:t xml:space="preserve"> </w:t>
      </w:r>
      <w:r w:rsidR="00C3048C" w:rsidRPr="00FB7F2A">
        <w:rPr>
          <w:rFonts w:ascii="Times New Roman" w:hAnsi="Times New Roman" w:cs="Times New Roman"/>
          <w:sz w:val="24"/>
          <w:szCs w:val="24"/>
        </w:rPr>
        <w:t xml:space="preserve"> </w:t>
      </w:r>
      <w:r w:rsidR="00C3048C" w:rsidRPr="00FB7F2A">
        <w:rPr>
          <w:rFonts w:ascii="Times New Roman" w:hAnsi="Times New Roman" w:cs="Times New Roman"/>
          <w:i/>
          <w:sz w:val="24"/>
          <w:szCs w:val="24"/>
        </w:rPr>
        <w:t>Family Law Lectures Family Law</w:t>
      </w:r>
      <w:r w:rsidRPr="00FB7F2A">
        <w:rPr>
          <w:rFonts w:ascii="Times New Roman" w:hAnsi="Times New Roman" w:cs="Times New Roman"/>
          <w:sz w:val="24"/>
          <w:szCs w:val="24"/>
        </w:rPr>
        <w:t xml:space="preserve"> </w:t>
      </w:r>
      <w:r w:rsidR="005716B6" w:rsidRPr="00FB7F2A">
        <w:rPr>
          <w:rFonts w:ascii="Times New Roman" w:hAnsi="Times New Roman" w:cs="Times New Roman"/>
          <w:sz w:val="24"/>
          <w:szCs w:val="24"/>
        </w:rPr>
        <w:t>I,</w:t>
      </w:r>
      <w:r w:rsidRPr="00FB7F2A">
        <w:rPr>
          <w:rFonts w:ascii="Times New Roman" w:hAnsi="Times New Roman" w:cs="Times New Roman"/>
          <w:sz w:val="24"/>
          <w:szCs w:val="24"/>
        </w:rPr>
        <w:t xml:space="preserve"> </w:t>
      </w:r>
      <w:r w:rsidR="00C3048C" w:rsidRPr="00FB7F2A">
        <w:rPr>
          <w:rFonts w:ascii="Times New Roman" w:hAnsi="Times New Roman" w:cs="Times New Roman"/>
          <w:sz w:val="24"/>
          <w:szCs w:val="24"/>
        </w:rPr>
        <w:t>Lexis</w:t>
      </w:r>
      <w:r w:rsidRPr="00FB7F2A">
        <w:rPr>
          <w:rFonts w:ascii="Times New Roman" w:hAnsi="Times New Roman" w:cs="Times New Roman"/>
          <w:sz w:val="24"/>
          <w:szCs w:val="24"/>
        </w:rPr>
        <w:t xml:space="preserve"> </w:t>
      </w:r>
      <w:r w:rsidR="00C3048C" w:rsidRPr="00FB7F2A">
        <w:rPr>
          <w:rFonts w:ascii="Times New Roman" w:hAnsi="Times New Roman" w:cs="Times New Roman"/>
          <w:sz w:val="24"/>
          <w:szCs w:val="24"/>
        </w:rPr>
        <w:t>Nexis, (4</w:t>
      </w:r>
      <w:r w:rsidR="00C3048C" w:rsidRPr="00FB7F2A">
        <w:rPr>
          <w:rFonts w:ascii="Times New Roman" w:hAnsi="Times New Roman" w:cs="Times New Roman"/>
          <w:sz w:val="24"/>
          <w:szCs w:val="24"/>
          <w:vertAlign w:val="superscript"/>
        </w:rPr>
        <w:t>th</w:t>
      </w:r>
      <w:r w:rsidR="00C3048C" w:rsidRPr="00FB7F2A">
        <w:rPr>
          <w:rFonts w:ascii="Times New Roman" w:hAnsi="Times New Roman" w:cs="Times New Roman"/>
          <w:sz w:val="24"/>
          <w:szCs w:val="24"/>
        </w:rPr>
        <w:t xml:space="preserve"> Edn , 2015)</w:t>
      </w:r>
      <w:r w:rsidRPr="00FB7F2A">
        <w:rPr>
          <w:rFonts w:ascii="Times New Roman" w:hAnsi="Times New Roman" w:cs="Times New Roman"/>
          <w:sz w:val="24"/>
          <w:szCs w:val="24"/>
        </w:rPr>
        <w:t>.</w:t>
      </w:r>
    </w:p>
    <w:p w:rsidR="00C3048C" w:rsidRPr="00FB7F2A" w:rsidRDefault="000B20CE" w:rsidP="000B20CE">
      <w:pPr>
        <w:jc w:val="both"/>
        <w:rPr>
          <w:rFonts w:ascii="Times New Roman" w:hAnsi="Times New Roman" w:cs="Times New Roman"/>
          <w:sz w:val="24"/>
          <w:szCs w:val="24"/>
        </w:rPr>
      </w:pPr>
      <w:r w:rsidRPr="00FB7F2A">
        <w:rPr>
          <w:rFonts w:ascii="Times New Roman" w:hAnsi="Times New Roman" w:cs="Times New Roman"/>
          <w:sz w:val="24"/>
          <w:szCs w:val="24"/>
        </w:rPr>
        <w:t xml:space="preserve">3. </w:t>
      </w:r>
      <w:r w:rsidR="00C3048C" w:rsidRPr="00FB7F2A">
        <w:rPr>
          <w:rFonts w:ascii="Times New Roman" w:hAnsi="Times New Roman" w:cs="Times New Roman"/>
          <w:sz w:val="24"/>
          <w:szCs w:val="24"/>
        </w:rPr>
        <w:t>Diwan</w:t>
      </w:r>
      <w:r w:rsidRPr="00FB7F2A">
        <w:rPr>
          <w:rFonts w:ascii="Times New Roman" w:hAnsi="Times New Roman" w:cs="Times New Roman"/>
          <w:sz w:val="24"/>
          <w:szCs w:val="24"/>
        </w:rPr>
        <w:t xml:space="preserve"> Paras</w:t>
      </w:r>
      <w:r w:rsidR="005716B6" w:rsidRPr="00FB7F2A">
        <w:rPr>
          <w:rFonts w:ascii="Times New Roman" w:hAnsi="Times New Roman" w:cs="Times New Roman"/>
          <w:sz w:val="24"/>
          <w:szCs w:val="24"/>
        </w:rPr>
        <w:t>,</w:t>
      </w:r>
      <w:r w:rsidR="00C3048C" w:rsidRPr="00FB7F2A">
        <w:rPr>
          <w:rFonts w:ascii="Times New Roman" w:hAnsi="Times New Roman" w:cs="Times New Roman"/>
          <w:sz w:val="24"/>
          <w:szCs w:val="24"/>
        </w:rPr>
        <w:t xml:space="preserve"> </w:t>
      </w:r>
      <w:r w:rsidR="00C3048C" w:rsidRPr="00FB7F2A">
        <w:rPr>
          <w:rFonts w:ascii="Times New Roman" w:hAnsi="Times New Roman" w:cs="Times New Roman"/>
          <w:i/>
          <w:sz w:val="24"/>
          <w:szCs w:val="24"/>
        </w:rPr>
        <w:t>Law of Marriage and Divorce</w:t>
      </w:r>
      <w:r w:rsidR="005716B6" w:rsidRPr="00FB7F2A">
        <w:rPr>
          <w:rFonts w:ascii="Times New Roman" w:hAnsi="Times New Roman" w:cs="Times New Roman"/>
          <w:i/>
          <w:sz w:val="24"/>
          <w:szCs w:val="24"/>
        </w:rPr>
        <w:t>,</w:t>
      </w:r>
      <w:r w:rsidR="00C3048C" w:rsidRPr="00FB7F2A">
        <w:rPr>
          <w:rFonts w:ascii="Times New Roman" w:hAnsi="Times New Roman" w:cs="Times New Roman"/>
          <w:sz w:val="24"/>
          <w:szCs w:val="24"/>
        </w:rPr>
        <w:t xml:space="preserve"> Universal Law Publication,</w:t>
      </w:r>
      <w:r w:rsidR="005716B6" w:rsidRPr="00FB7F2A">
        <w:rPr>
          <w:rFonts w:ascii="Times New Roman" w:hAnsi="Times New Roman" w:cs="Times New Roman"/>
          <w:sz w:val="24"/>
          <w:szCs w:val="24"/>
        </w:rPr>
        <w:t xml:space="preserve"> </w:t>
      </w:r>
      <w:r w:rsidR="00C3048C" w:rsidRPr="00FB7F2A">
        <w:rPr>
          <w:rFonts w:ascii="Times New Roman" w:hAnsi="Times New Roman" w:cs="Times New Roman"/>
          <w:sz w:val="24"/>
          <w:szCs w:val="24"/>
        </w:rPr>
        <w:t>(7</w:t>
      </w:r>
      <w:r w:rsidR="00C3048C" w:rsidRPr="00FB7F2A">
        <w:rPr>
          <w:rFonts w:ascii="Times New Roman" w:hAnsi="Times New Roman" w:cs="Times New Roman"/>
          <w:sz w:val="24"/>
          <w:szCs w:val="24"/>
          <w:vertAlign w:val="superscript"/>
        </w:rPr>
        <w:t>th</w:t>
      </w:r>
      <w:r w:rsidR="00C3048C" w:rsidRPr="00FB7F2A">
        <w:rPr>
          <w:rFonts w:ascii="Times New Roman" w:hAnsi="Times New Roman" w:cs="Times New Roman"/>
          <w:sz w:val="24"/>
          <w:szCs w:val="24"/>
        </w:rPr>
        <w:t xml:space="preserve"> Edn)</w:t>
      </w:r>
      <w:r w:rsidRPr="00FB7F2A">
        <w:rPr>
          <w:rFonts w:ascii="Times New Roman" w:hAnsi="Times New Roman" w:cs="Times New Roman"/>
          <w:sz w:val="24"/>
          <w:szCs w:val="24"/>
        </w:rPr>
        <w:t>.</w:t>
      </w:r>
    </w:p>
    <w:p w:rsidR="00C3048C" w:rsidRPr="00FB7F2A" w:rsidRDefault="000B20CE" w:rsidP="000B20CE">
      <w:pPr>
        <w:tabs>
          <w:tab w:val="left" w:pos="283"/>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pacing w:val="15"/>
          <w:sz w:val="24"/>
          <w:szCs w:val="24"/>
        </w:rPr>
        <w:t xml:space="preserve">4. Diwan </w:t>
      </w:r>
      <w:r w:rsidR="00C3048C" w:rsidRPr="00FB7F2A">
        <w:rPr>
          <w:rFonts w:ascii="Times New Roman" w:eastAsia="Calibri" w:hAnsi="Times New Roman" w:cs="Times New Roman"/>
          <w:spacing w:val="15"/>
          <w:sz w:val="24"/>
          <w:szCs w:val="24"/>
        </w:rPr>
        <w:t>Paras</w:t>
      </w:r>
      <w:r w:rsidR="005716B6" w:rsidRPr="00FB7F2A">
        <w:rPr>
          <w:rFonts w:ascii="Times New Roman" w:eastAsia="Calibri" w:hAnsi="Times New Roman" w:cs="Times New Roman"/>
          <w:spacing w:val="15"/>
          <w:sz w:val="24"/>
          <w:szCs w:val="24"/>
        </w:rPr>
        <w:t>,</w:t>
      </w:r>
      <w:r w:rsidR="00C3048C" w:rsidRPr="00FB7F2A">
        <w:rPr>
          <w:rFonts w:ascii="Times New Roman" w:eastAsia="Calibri" w:hAnsi="Times New Roman" w:cs="Times New Roman"/>
          <w:spacing w:val="15"/>
          <w:sz w:val="24"/>
          <w:szCs w:val="24"/>
        </w:rPr>
        <w:t xml:space="preserve"> </w:t>
      </w:r>
      <w:r w:rsidR="00C3048C" w:rsidRPr="00FB7F2A">
        <w:rPr>
          <w:rFonts w:ascii="Times New Roman" w:eastAsia="Calibri" w:hAnsi="Times New Roman" w:cs="Times New Roman"/>
          <w:i/>
          <w:spacing w:val="15"/>
          <w:sz w:val="24"/>
          <w:szCs w:val="24"/>
        </w:rPr>
        <w:t>Modern Hindu Law</w:t>
      </w:r>
      <w:r w:rsidR="005716B6" w:rsidRPr="00FB7F2A">
        <w:rPr>
          <w:rFonts w:ascii="Times New Roman" w:eastAsia="Calibri" w:hAnsi="Times New Roman" w:cs="Times New Roman"/>
          <w:i/>
          <w:spacing w:val="15"/>
          <w:sz w:val="24"/>
          <w:szCs w:val="24"/>
        </w:rPr>
        <w:t>,</w:t>
      </w:r>
      <w:r w:rsidR="00C3048C" w:rsidRPr="00FB7F2A">
        <w:rPr>
          <w:rFonts w:ascii="Times New Roman" w:eastAsia="Calibri" w:hAnsi="Times New Roman" w:cs="Times New Roman"/>
          <w:spacing w:val="15"/>
          <w:sz w:val="24"/>
          <w:szCs w:val="24"/>
        </w:rPr>
        <w:t xml:space="preserve"> Allahabad</w:t>
      </w:r>
      <w:r w:rsidRPr="00FB7F2A">
        <w:rPr>
          <w:rFonts w:ascii="Times New Roman" w:eastAsia="Calibri" w:hAnsi="Times New Roman" w:cs="Times New Roman"/>
          <w:spacing w:val="15"/>
          <w:sz w:val="24"/>
          <w:szCs w:val="24"/>
        </w:rPr>
        <w:t xml:space="preserve"> </w:t>
      </w:r>
      <w:r w:rsidR="00C3048C" w:rsidRPr="00FB7F2A">
        <w:rPr>
          <w:rFonts w:ascii="Times New Roman" w:eastAsia="Calibri" w:hAnsi="Times New Roman" w:cs="Times New Roman"/>
          <w:spacing w:val="15"/>
          <w:sz w:val="24"/>
          <w:szCs w:val="24"/>
        </w:rPr>
        <w:t>Agency</w:t>
      </w:r>
      <w:r w:rsidR="005716B6" w:rsidRPr="00FB7F2A">
        <w:rPr>
          <w:rFonts w:ascii="Times New Roman" w:eastAsia="Calibri" w:hAnsi="Times New Roman" w:cs="Times New Roman"/>
          <w:spacing w:val="15"/>
          <w:sz w:val="24"/>
          <w:szCs w:val="24"/>
        </w:rPr>
        <w:t>, Delhi</w:t>
      </w:r>
    </w:p>
    <w:p w:rsidR="00C3048C" w:rsidRPr="00FB7F2A" w:rsidRDefault="000B20CE" w:rsidP="000B20CE">
      <w:pPr>
        <w:tabs>
          <w:tab w:val="left" w:pos="283"/>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pacing w:val="15"/>
          <w:sz w:val="24"/>
          <w:szCs w:val="24"/>
        </w:rPr>
        <w:t xml:space="preserve">5. Diwan </w:t>
      </w:r>
      <w:r w:rsidR="00C3048C" w:rsidRPr="00FB7F2A">
        <w:rPr>
          <w:rFonts w:ascii="Times New Roman" w:eastAsia="Calibri" w:hAnsi="Times New Roman" w:cs="Times New Roman"/>
          <w:spacing w:val="15"/>
          <w:sz w:val="24"/>
          <w:szCs w:val="24"/>
        </w:rPr>
        <w:t>Paras</w:t>
      </w:r>
      <w:r w:rsidR="005716B6" w:rsidRPr="00FB7F2A">
        <w:rPr>
          <w:rFonts w:ascii="Times New Roman" w:eastAsia="Calibri" w:hAnsi="Times New Roman" w:cs="Times New Roman"/>
          <w:spacing w:val="15"/>
          <w:sz w:val="24"/>
          <w:szCs w:val="24"/>
        </w:rPr>
        <w:t xml:space="preserve">, </w:t>
      </w:r>
      <w:r w:rsidR="00C3048C" w:rsidRPr="00FB7F2A">
        <w:rPr>
          <w:rFonts w:ascii="Times New Roman" w:eastAsia="Calibri" w:hAnsi="Times New Roman" w:cs="Times New Roman"/>
          <w:i/>
          <w:spacing w:val="15"/>
          <w:sz w:val="24"/>
          <w:szCs w:val="24"/>
        </w:rPr>
        <w:t>Family Law</w:t>
      </w:r>
      <w:r w:rsidR="005716B6" w:rsidRPr="00FB7F2A">
        <w:rPr>
          <w:rFonts w:ascii="Times New Roman" w:eastAsia="Calibri" w:hAnsi="Times New Roman" w:cs="Times New Roman"/>
          <w:i/>
          <w:spacing w:val="15"/>
          <w:sz w:val="24"/>
          <w:szCs w:val="24"/>
        </w:rPr>
        <w:t>,</w:t>
      </w:r>
      <w:r w:rsidR="00C3048C" w:rsidRPr="00FB7F2A">
        <w:rPr>
          <w:rFonts w:ascii="Times New Roman" w:eastAsia="Calibri" w:hAnsi="Times New Roman" w:cs="Times New Roman"/>
          <w:spacing w:val="15"/>
          <w:sz w:val="24"/>
          <w:szCs w:val="24"/>
        </w:rPr>
        <w:t xml:space="preserve"> Allahabad Agency</w:t>
      </w:r>
      <w:r w:rsidR="005716B6" w:rsidRPr="00FB7F2A">
        <w:rPr>
          <w:rFonts w:ascii="Times New Roman" w:eastAsia="Calibri" w:hAnsi="Times New Roman" w:cs="Times New Roman"/>
          <w:spacing w:val="15"/>
          <w:sz w:val="24"/>
          <w:szCs w:val="24"/>
        </w:rPr>
        <w:t>, Delhi</w:t>
      </w:r>
    </w:p>
    <w:p w:rsidR="00C3048C" w:rsidRPr="00FB7F2A" w:rsidRDefault="000B20CE" w:rsidP="000B20CE">
      <w:pPr>
        <w:tabs>
          <w:tab w:val="left" w:pos="283"/>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pacing w:val="15"/>
          <w:sz w:val="24"/>
          <w:szCs w:val="24"/>
        </w:rPr>
        <w:t xml:space="preserve">6. </w:t>
      </w:r>
      <w:r w:rsidR="00C3048C" w:rsidRPr="00FB7F2A">
        <w:rPr>
          <w:rFonts w:ascii="Times New Roman" w:eastAsia="Calibri" w:hAnsi="Times New Roman" w:cs="Times New Roman"/>
          <w:spacing w:val="15"/>
          <w:sz w:val="24"/>
          <w:szCs w:val="24"/>
        </w:rPr>
        <w:t>Mayne</w:t>
      </w:r>
      <w:r w:rsidR="005716B6" w:rsidRPr="00FB7F2A">
        <w:rPr>
          <w:rFonts w:ascii="Times New Roman" w:eastAsia="Calibri" w:hAnsi="Times New Roman" w:cs="Times New Roman"/>
          <w:spacing w:val="15"/>
          <w:sz w:val="24"/>
          <w:szCs w:val="24"/>
        </w:rPr>
        <w:t>,</w:t>
      </w:r>
      <w:r w:rsidR="00C3048C" w:rsidRPr="00FB7F2A">
        <w:rPr>
          <w:rFonts w:ascii="Times New Roman" w:eastAsia="Calibri" w:hAnsi="Times New Roman" w:cs="Times New Roman"/>
          <w:spacing w:val="15"/>
          <w:sz w:val="24"/>
          <w:szCs w:val="24"/>
        </w:rPr>
        <w:t xml:space="preserve"> </w:t>
      </w:r>
      <w:r w:rsidR="00C3048C" w:rsidRPr="00FB7F2A">
        <w:rPr>
          <w:rFonts w:ascii="Times New Roman" w:eastAsia="Calibri" w:hAnsi="Times New Roman" w:cs="Times New Roman"/>
          <w:i/>
          <w:spacing w:val="15"/>
          <w:sz w:val="24"/>
          <w:szCs w:val="24"/>
        </w:rPr>
        <w:t>Hindu Law, Customs and Usages</w:t>
      </w:r>
      <w:r w:rsidR="005716B6" w:rsidRPr="00FB7F2A">
        <w:rPr>
          <w:rFonts w:ascii="Times New Roman" w:eastAsia="Calibri" w:hAnsi="Times New Roman" w:cs="Times New Roman"/>
          <w:i/>
          <w:spacing w:val="15"/>
          <w:sz w:val="24"/>
          <w:szCs w:val="24"/>
        </w:rPr>
        <w:t>,</w:t>
      </w:r>
      <w:r w:rsidR="008C6990" w:rsidRPr="00FB7F2A">
        <w:rPr>
          <w:rFonts w:ascii="Times New Roman" w:eastAsia="Calibri" w:hAnsi="Times New Roman" w:cs="Times New Roman"/>
          <w:spacing w:val="15"/>
          <w:sz w:val="24"/>
          <w:szCs w:val="24"/>
        </w:rPr>
        <w:t xml:space="preserve"> </w:t>
      </w:r>
      <w:r w:rsidR="005716B6" w:rsidRPr="00FB7F2A">
        <w:rPr>
          <w:rFonts w:ascii="Times New Roman" w:eastAsia="Calibri" w:hAnsi="Times New Roman" w:cs="Times New Roman"/>
          <w:spacing w:val="15"/>
          <w:sz w:val="24"/>
          <w:szCs w:val="24"/>
        </w:rPr>
        <w:t>Bharat Law House, Delhi.</w:t>
      </w:r>
    </w:p>
    <w:p w:rsidR="00C3048C" w:rsidRPr="00FB7F2A" w:rsidRDefault="00C3048C" w:rsidP="000B20CE">
      <w:pPr>
        <w:rPr>
          <w:rFonts w:ascii="Times New Roman" w:hAnsi="Times New Roman" w:cs="Times New Roman"/>
          <w:sz w:val="24"/>
          <w:szCs w:val="24"/>
        </w:rPr>
      </w:pPr>
    </w:p>
    <w:p w:rsidR="00C3048C" w:rsidRPr="00FB7F2A" w:rsidRDefault="00C3048C" w:rsidP="00C3048C">
      <w:pPr>
        <w:rPr>
          <w:rFonts w:ascii="Times New Roman" w:hAnsi="Times New Roman" w:cs="Times New Roman"/>
          <w:sz w:val="24"/>
          <w:szCs w:val="24"/>
        </w:rPr>
      </w:pPr>
    </w:p>
    <w:p w:rsidR="00C3048C" w:rsidRPr="00FB7F2A" w:rsidRDefault="00C3048C" w:rsidP="00C3048C">
      <w:pPr>
        <w:rPr>
          <w:rFonts w:ascii="Times New Roman" w:hAnsi="Times New Roman" w:cs="Times New Roman"/>
          <w:sz w:val="24"/>
          <w:szCs w:val="24"/>
        </w:rPr>
      </w:pPr>
    </w:p>
    <w:p w:rsidR="00C3048C" w:rsidRPr="00FB7F2A" w:rsidRDefault="00C3048C" w:rsidP="00C3048C">
      <w:pPr>
        <w:jc w:val="both"/>
        <w:rPr>
          <w:rFonts w:ascii="Times New Roman" w:hAnsi="Times New Roman" w:cs="Times New Roman"/>
          <w:sz w:val="24"/>
          <w:szCs w:val="24"/>
        </w:rPr>
      </w:pPr>
    </w:p>
    <w:p w:rsidR="00C3048C" w:rsidRPr="00FB7F2A" w:rsidRDefault="00C3048C" w:rsidP="00C3048C">
      <w:pPr>
        <w:jc w:val="both"/>
        <w:rPr>
          <w:rFonts w:ascii="Times New Roman" w:hAnsi="Times New Roman" w:cs="Times New Roman"/>
          <w:sz w:val="24"/>
          <w:szCs w:val="24"/>
        </w:rPr>
      </w:pPr>
    </w:p>
    <w:p w:rsidR="00C3048C" w:rsidRPr="00FB7F2A" w:rsidRDefault="00C3048C" w:rsidP="00C3048C">
      <w:pPr>
        <w:jc w:val="both"/>
        <w:rPr>
          <w:rFonts w:ascii="Times New Roman" w:hAnsi="Times New Roman" w:cs="Times New Roman"/>
          <w:sz w:val="24"/>
          <w:szCs w:val="24"/>
        </w:rPr>
      </w:pPr>
    </w:p>
    <w:p w:rsidR="00C3048C" w:rsidRPr="00FB7F2A" w:rsidRDefault="00C3048C">
      <w:pPr>
        <w:rPr>
          <w:rFonts w:ascii="Times New Roman" w:hAnsi="Times New Roman" w:cs="Times New Roman"/>
          <w:sz w:val="24"/>
          <w:szCs w:val="24"/>
        </w:rPr>
      </w:pPr>
    </w:p>
    <w:p w:rsidR="00C3048C" w:rsidRPr="00FB7F2A" w:rsidRDefault="00C3048C">
      <w:pPr>
        <w:rPr>
          <w:rFonts w:ascii="Times New Roman" w:hAnsi="Times New Roman" w:cs="Times New Roman"/>
          <w:sz w:val="24"/>
          <w:szCs w:val="24"/>
        </w:rPr>
      </w:pPr>
    </w:p>
    <w:p w:rsidR="00C3048C" w:rsidRPr="00FB7F2A" w:rsidRDefault="00C3048C">
      <w:pPr>
        <w:rPr>
          <w:rFonts w:ascii="Times New Roman" w:hAnsi="Times New Roman" w:cs="Times New Roman"/>
          <w:sz w:val="24"/>
          <w:szCs w:val="24"/>
        </w:rPr>
      </w:pPr>
    </w:p>
    <w:p w:rsidR="00C3048C" w:rsidRPr="00FB7F2A" w:rsidRDefault="00C3048C">
      <w:pPr>
        <w:rPr>
          <w:rFonts w:ascii="Times New Roman" w:hAnsi="Times New Roman" w:cs="Times New Roman"/>
          <w:sz w:val="24"/>
          <w:szCs w:val="24"/>
        </w:rPr>
      </w:pPr>
    </w:p>
    <w:p w:rsidR="00C3048C" w:rsidRPr="00FB7F2A" w:rsidRDefault="00C3048C">
      <w:pPr>
        <w:rPr>
          <w:rFonts w:ascii="Times New Roman" w:hAnsi="Times New Roman" w:cs="Times New Roman"/>
          <w:sz w:val="24"/>
          <w:szCs w:val="24"/>
        </w:rPr>
      </w:pPr>
    </w:p>
    <w:p w:rsidR="00C3048C" w:rsidRPr="00FB7F2A" w:rsidRDefault="00C3048C">
      <w:pPr>
        <w:rPr>
          <w:rFonts w:ascii="Times New Roman" w:hAnsi="Times New Roman" w:cs="Times New Roman"/>
          <w:sz w:val="24"/>
          <w:szCs w:val="24"/>
        </w:rPr>
      </w:pPr>
    </w:p>
    <w:p w:rsidR="00C3048C" w:rsidRPr="00FB7F2A" w:rsidRDefault="00C3048C">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2F44F7" w:rsidRPr="00FB7F2A" w:rsidRDefault="002F44F7">
      <w:pPr>
        <w:rPr>
          <w:rFonts w:ascii="Times New Roman" w:hAnsi="Times New Roman" w:cs="Times New Roman"/>
          <w:sz w:val="24"/>
          <w:szCs w:val="24"/>
        </w:rPr>
      </w:pPr>
    </w:p>
    <w:p w:rsidR="002F44F7" w:rsidRPr="00FB7F2A" w:rsidRDefault="002F44F7">
      <w:pPr>
        <w:rPr>
          <w:rFonts w:ascii="Times New Roman" w:hAnsi="Times New Roman" w:cs="Times New Roman"/>
          <w:sz w:val="24"/>
          <w:szCs w:val="24"/>
        </w:rPr>
      </w:pPr>
    </w:p>
    <w:p w:rsidR="002F44F7" w:rsidRPr="00FB7F2A" w:rsidRDefault="002F44F7">
      <w:pPr>
        <w:rPr>
          <w:rFonts w:ascii="Times New Roman" w:hAnsi="Times New Roman" w:cs="Times New Roman"/>
          <w:sz w:val="24"/>
          <w:szCs w:val="24"/>
        </w:rPr>
      </w:pPr>
    </w:p>
    <w:p w:rsidR="002F44F7" w:rsidRPr="00FB7F2A" w:rsidRDefault="002F44F7">
      <w:pPr>
        <w:rPr>
          <w:rFonts w:ascii="Times New Roman" w:hAnsi="Times New Roman" w:cs="Times New Roman"/>
          <w:sz w:val="24"/>
          <w:szCs w:val="24"/>
        </w:rPr>
      </w:pPr>
    </w:p>
    <w:p w:rsidR="002F44F7" w:rsidRPr="00FB7F2A" w:rsidRDefault="002F44F7">
      <w:pPr>
        <w:rPr>
          <w:rFonts w:ascii="Times New Roman" w:hAnsi="Times New Roman" w:cs="Times New Roman"/>
          <w:sz w:val="24"/>
          <w:szCs w:val="24"/>
        </w:rPr>
      </w:pPr>
    </w:p>
    <w:p w:rsidR="00C03469" w:rsidRPr="00FB7F2A" w:rsidRDefault="00C03469">
      <w:pPr>
        <w:rPr>
          <w:rFonts w:ascii="Times New Roman" w:hAnsi="Times New Roman" w:cs="Times New Roman"/>
          <w:sz w:val="24"/>
          <w:szCs w:val="24"/>
        </w:rPr>
      </w:pPr>
    </w:p>
    <w:p w:rsidR="002F44F7" w:rsidRPr="00FB7F2A" w:rsidRDefault="002F44F7">
      <w:pPr>
        <w:rPr>
          <w:rFonts w:ascii="Times New Roman" w:hAnsi="Times New Roman" w:cs="Times New Roman"/>
          <w:sz w:val="24"/>
          <w:szCs w:val="24"/>
        </w:rPr>
      </w:pPr>
    </w:p>
    <w:p w:rsidR="002F44F7" w:rsidRPr="00FB7F2A" w:rsidRDefault="002F44F7">
      <w:pPr>
        <w:rPr>
          <w:rFonts w:ascii="Times New Roman" w:hAnsi="Times New Roman" w:cs="Times New Roman"/>
          <w:sz w:val="24"/>
          <w:szCs w:val="24"/>
        </w:rPr>
      </w:pPr>
    </w:p>
    <w:p w:rsidR="002F44F7" w:rsidRPr="00FB7F2A" w:rsidRDefault="002F44F7">
      <w:pPr>
        <w:rPr>
          <w:rFonts w:ascii="Times New Roman" w:hAnsi="Times New Roman" w:cs="Times New Roman"/>
          <w:sz w:val="24"/>
          <w:szCs w:val="24"/>
        </w:rPr>
      </w:pPr>
    </w:p>
    <w:p w:rsidR="003A01A7" w:rsidRPr="00FB7F2A" w:rsidRDefault="003A01A7">
      <w:pPr>
        <w:rPr>
          <w:rFonts w:ascii="Times New Roman" w:hAnsi="Times New Roman" w:cs="Times New Roman"/>
          <w:sz w:val="24"/>
          <w:szCs w:val="24"/>
        </w:rPr>
      </w:pPr>
    </w:p>
    <w:p w:rsidR="00C3048C" w:rsidRPr="00FB7F2A" w:rsidRDefault="00C3048C">
      <w:pPr>
        <w:rPr>
          <w:rFonts w:ascii="Times New Roman" w:hAnsi="Times New Roman" w:cs="Times New Roman"/>
          <w:sz w:val="24"/>
          <w:szCs w:val="24"/>
        </w:rPr>
      </w:pPr>
    </w:p>
    <w:tbl>
      <w:tblPr>
        <w:tblW w:w="4880" w:type="pct"/>
        <w:tblInd w:w="122" w:type="dxa"/>
        <w:tblLook w:val="01E0"/>
      </w:tblPr>
      <w:tblGrid>
        <w:gridCol w:w="7636"/>
        <w:gridCol w:w="1710"/>
      </w:tblGrid>
      <w:tr w:rsidR="00C3048C" w:rsidRPr="00FB7F2A" w:rsidTr="00900C3C">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C3048C" w:rsidRPr="00FB7F2A" w:rsidRDefault="00C3048C" w:rsidP="00900C3C">
            <w:pPr>
              <w:jc w:val="both"/>
              <w:rPr>
                <w:rFonts w:ascii="Times New Roman" w:hAnsi="Times New Roman" w:cs="Times New Roman"/>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 xml:space="preserve">Law of Torts and Consumer </w:t>
            </w:r>
            <w:r w:rsidR="00403D5F" w:rsidRPr="00FB7F2A">
              <w:rPr>
                <w:rFonts w:ascii="Times New Roman" w:hAnsi="Times New Roman" w:cs="Times New Roman"/>
                <w:sz w:val="24"/>
                <w:szCs w:val="24"/>
              </w:rPr>
              <w:t xml:space="preserve"> Protection </w:t>
            </w:r>
            <w:r w:rsidRPr="00FB7F2A">
              <w:rPr>
                <w:rFonts w:ascii="Times New Roman" w:hAnsi="Times New Roman" w:cs="Times New Roman"/>
                <w:sz w:val="24"/>
                <w:szCs w:val="24"/>
              </w:rPr>
              <w:t>Law</w:t>
            </w:r>
            <w:r w:rsidR="00403D5F" w:rsidRPr="00FB7F2A">
              <w:rPr>
                <w:rFonts w:ascii="Times New Roman" w:hAnsi="Times New Roman" w:cs="Times New Roman"/>
                <w:sz w:val="24"/>
                <w:szCs w:val="24"/>
              </w:rPr>
              <w:t>s</w:t>
            </w:r>
            <w:r w:rsidRPr="00FB7F2A">
              <w:rPr>
                <w:rFonts w:ascii="Times New Roman" w:hAnsi="Times New Roman" w:cs="Times New Roman"/>
                <w:sz w:val="24"/>
                <w:szCs w:val="24"/>
              </w:rPr>
              <w:t> </w:t>
            </w:r>
          </w:p>
          <w:p w:rsidR="00C3048C" w:rsidRPr="00FB7F2A" w:rsidRDefault="00C3048C" w:rsidP="00900C3C">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C3048C" w:rsidRPr="00FB7F2A" w:rsidRDefault="003A01A7" w:rsidP="00900C3C">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w:t>
            </w:r>
          </w:p>
        </w:tc>
      </w:tr>
      <w:tr w:rsidR="00C3048C" w:rsidRPr="00FB7F2A" w:rsidTr="00900C3C">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C3048C" w:rsidRPr="00FB7F2A" w:rsidRDefault="00C3048C" w:rsidP="00D06419">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000D2F65" w:rsidRPr="00FB7F2A">
              <w:rPr>
                <w:rFonts w:ascii="Times New Roman" w:hAnsi="Times New Roman" w:cs="Times New Roman"/>
                <w:b/>
                <w:sz w:val="24"/>
                <w:szCs w:val="24"/>
              </w:rPr>
              <w:t>LIII-</w:t>
            </w:r>
            <w:r w:rsidRPr="00FB7F2A">
              <w:rPr>
                <w:rFonts w:ascii="Times New Roman" w:hAnsi="Times New Roman" w:cs="Times New Roman"/>
                <w:b/>
                <w:sz w:val="24"/>
                <w:szCs w:val="24"/>
              </w:rPr>
              <w:t xml:space="preserve">131              </w:t>
            </w:r>
            <w:r w:rsidRPr="00FB7F2A">
              <w:rPr>
                <w:rFonts w:ascii="Times New Roman" w:hAnsi="Times New Roman" w:cs="Times New Roman"/>
                <w:b/>
                <w:sz w:val="24"/>
                <w:szCs w:val="24"/>
                <w:lang w:val="en-GB"/>
              </w:rPr>
              <w:t xml:space="preserve">LTP                  </w:t>
            </w:r>
            <w:r w:rsidR="00D06419"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C3048C" w:rsidRPr="00FB7F2A" w:rsidRDefault="00C3048C" w:rsidP="00900C3C">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C3048C" w:rsidRPr="00FB7F2A" w:rsidRDefault="00C3048C" w:rsidP="00D24EE9">
      <w:pPr>
        <w:widowControl/>
        <w:jc w:val="both"/>
        <w:rPr>
          <w:rFonts w:ascii="Times New Roman" w:hAnsi="Times New Roman" w:cs="Times New Roman"/>
          <w:spacing w:val="-1"/>
          <w:sz w:val="24"/>
          <w:szCs w:val="24"/>
        </w:rPr>
      </w:pPr>
      <w:r w:rsidRPr="00FB7F2A">
        <w:rPr>
          <w:rFonts w:ascii="Times New Roman" w:hAnsi="Times New Roman" w:cs="Times New Roman"/>
          <w:b/>
          <w:sz w:val="24"/>
          <w:szCs w:val="24"/>
        </w:rPr>
        <w:t>Objective:</w:t>
      </w:r>
      <w:r w:rsidRPr="00FB7F2A">
        <w:rPr>
          <w:rFonts w:ascii="Times New Roman" w:hAnsi="Times New Roman" w:cs="Times New Roman"/>
          <w:sz w:val="24"/>
          <w:szCs w:val="24"/>
        </w:rPr>
        <w:t xml:space="preserve"> </w:t>
      </w:r>
      <w:r w:rsidR="002F44F7" w:rsidRPr="00FB7F2A">
        <w:rPr>
          <w:rFonts w:ascii="Times New Roman" w:hAnsi="Times New Roman" w:cs="Times New Roman"/>
          <w:sz w:val="24"/>
          <w:szCs w:val="24"/>
        </w:rPr>
        <w:t>T</w:t>
      </w:r>
      <w:r w:rsidR="002F44F7" w:rsidRPr="00FB7F2A">
        <w:rPr>
          <w:rFonts w:ascii="Times-Roman" w:eastAsiaTheme="minorHAnsi" w:hAnsi="Times-Roman" w:cs="Times-Roman"/>
          <w:sz w:val="23"/>
          <w:szCs w:val="23"/>
          <w:lang w:val="en-CA"/>
        </w:rPr>
        <w:t xml:space="preserve">o make students understand the nature of tort and conditions of liability with </w:t>
      </w:r>
      <w:r w:rsidR="00D24EE9" w:rsidRPr="00FB7F2A">
        <w:rPr>
          <w:rFonts w:ascii="Times-Roman" w:eastAsiaTheme="minorHAnsi" w:hAnsi="Times-Roman" w:cs="Times-Roman"/>
          <w:sz w:val="23"/>
          <w:szCs w:val="23"/>
          <w:lang w:val="en-CA"/>
        </w:rPr>
        <w:t>e</w:t>
      </w:r>
      <w:r w:rsidR="002F44F7" w:rsidRPr="00FB7F2A">
        <w:rPr>
          <w:rFonts w:ascii="Times-Roman" w:eastAsiaTheme="minorHAnsi" w:hAnsi="Times-Roman" w:cs="Times-Roman"/>
          <w:sz w:val="23"/>
          <w:szCs w:val="23"/>
          <w:lang w:val="en-CA"/>
        </w:rPr>
        <w:t>stablished cases along with the Consumer Protection Act, 1986.</w:t>
      </w:r>
    </w:p>
    <w:p w:rsidR="00C3048C" w:rsidRPr="00FB7F2A" w:rsidRDefault="00C3048C" w:rsidP="00C3048C">
      <w:pPr>
        <w:rPr>
          <w:rFonts w:ascii="Times New Roman" w:hAnsi="Times New Roman" w:cs="Times New Roman"/>
          <w:spacing w:val="-1"/>
          <w:sz w:val="24"/>
          <w:szCs w:val="24"/>
        </w:rPr>
      </w:pPr>
    </w:p>
    <w:p w:rsidR="00C3048C" w:rsidRPr="00FB7F2A" w:rsidRDefault="00C3048C" w:rsidP="00C3048C">
      <w:pPr>
        <w:jc w:val="center"/>
        <w:rPr>
          <w:rFonts w:ascii="Times New Roman" w:hAnsi="Times New Roman" w:cs="Times New Roman"/>
          <w:b/>
          <w:sz w:val="24"/>
          <w:szCs w:val="24"/>
        </w:rPr>
      </w:pPr>
      <w:r w:rsidRPr="00FB7F2A">
        <w:rPr>
          <w:rFonts w:ascii="Times New Roman" w:hAnsi="Times New Roman" w:cs="Times New Roman"/>
          <w:b/>
          <w:spacing w:val="-1"/>
          <w:sz w:val="24"/>
          <w:szCs w:val="24"/>
        </w:rPr>
        <w:t>Syllabus</w:t>
      </w:r>
    </w:p>
    <w:p w:rsidR="00C3048C" w:rsidRPr="00FB7F2A" w:rsidRDefault="00C3048C" w:rsidP="00C3048C">
      <w:pPr>
        <w:pStyle w:val="BTitle"/>
        <w:tabs>
          <w:tab w:val="right" w:pos="9027"/>
        </w:tabs>
        <w:spacing w:before="0" w:after="0"/>
        <w:jc w:val="both"/>
        <w:rPr>
          <w:rFonts w:ascii="Times New Roman" w:hAnsi="Times New Roman"/>
          <w:bCs/>
          <w:sz w:val="24"/>
          <w:szCs w:val="24"/>
        </w:rPr>
      </w:pPr>
      <w:r w:rsidRPr="00FB7F2A">
        <w:rPr>
          <w:rFonts w:ascii="Times New Roman" w:hAnsi="Times New Roman"/>
          <w:bCs/>
          <w:sz w:val="24"/>
          <w:szCs w:val="24"/>
        </w:rPr>
        <w:t xml:space="preserve">Introduction: </w:t>
      </w:r>
      <w:r w:rsidRPr="00FB7F2A">
        <w:rPr>
          <w:rFonts w:ascii="Times New Roman" w:hAnsi="Times New Roman"/>
          <w:bCs/>
          <w:sz w:val="24"/>
          <w:szCs w:val="24"/>
        </w:rPr>
        <w:tab/>
        <w:t>3</w:t>
      </w:r>
    </w:p>
    <w:p w:rsidR="00C3048C" w:rsidRPr="00FB7F2A" w:rsidRDefault="000D2F65" w:rsidP="00C3048C">
      <w:pPr>
        <w:pStyle w:val="BTitle"/>
        <w:spacing w:before="0" w:after="0"/>
        <w:jc w:val="both"/>
        <w:rPr>
          <w:rFonts w:ascii="Times New Roman" w:hAnsi="Times New Roman"/>
          <w:b w:val="0"/>
          <w:sz w:val="24"/>
          <w:szCs w:val="24"/>
        </w:rPr>
      </w:pPr>
      <w:r w:rsidRPr="00FB7F2A">
        <w:rPr>
          <w:rFonts w:ascii="Times New Roman" w:hAnsi="Times New Roman"/>
          <w:b w:val="0"/>
          <w:bCs/>
          <w:sz w:val="24"/>
          <w:szCs w:val="24"/>
        </w:rPr>
        <w:t>Tort</w:t>
      </w:r>
      <w:r w:rsidR="00C3048C" w:rsidRPr="00FB7F2A">
        <w:rPr>
          <w:rFonts w:ascii="Times New Roman" w:hAnsi="Times New Roman"/>
          <w:b w:val="0"/>
          <w:bCs/>
          <w:sz w:val="24"/>
          <w:szCs w:val="24"/>
        </w:rPr>
        <w:t>, Nature</w:t>
      </w:r>
      <w:r w:rsidR="00C3048C" w:rsidRPr="00FB7F2A">
        <w:rPr>
          <w:rFonts w:ascii="Times New Roman" w:hAnsi="Times New Roman"/>
          <w:b w:val="0"/>
          <w:sz w:val="24"/>
          <w:szCs w:val="24"/>
        </w:rPr>
        <w:t xml:space="preserve"> and Definition of Torts</w:t>
      </w:r>
      <w:r w:rsidRPr="00FB7F2A">
        <w:rPr>
          <w:rFonts w:ascii="Times New Roman" w:hAnsi="Times New Roman"/>
          <w:b w:val="0"/>
          <w:sz w:val="24"/>
          <w:szCs w:val="24"/>
        </w:rPr>
        <w:t>, Tort and Crime</w:t>
      </w:r>
      <w:r w:rsidR="00C3048C" w:rsidRPr="00FB7F2A">
        <w:rPr>
          <w:rFonts w:ascii="Times New Roman" w:hAnsi="Times New Roman"/>
          <w:b w:val="0"/>
          <w:sz w:val="24"/>
          <w:szCs w:val="24"/>
        </w:rPr>
        <w:t>, Tort and Contracts, Tort and Breach of Trust, Elements of Tort,</w:t>
      </w:r>
      <w:r w:rsidRPr="00FB7F2A">
        <w:rPr>
          <w:rFonts w:ascii="Times New Roman" w:hAnsi="Times New Roman"/>
          <w:b w:val="0"/>
          <w:sz w:val="24"/>
          <w:szCs w:val="24"/>
        </w:rPr>
        <w:t xml:space="preserve"> </w:t>
      </w:r>
      <w:r w:rsidR="00C3048C" w:rsidRPr="00FB7F2A">
        <w:rPr>
          <w:rFonts w:ascii="Times New Roman" w:hAnsi="Times New Roman"/>
          <w:b w:val="0"/>
          <w:sz w:val="24"/>
          <w:szCs w:val="24"/>
        </w:rPr>
        <w:t>Mental Element in Tort, Malice in Law and Malice in Tort, Malfeasance, Misfeasance and Malfeasance, Foreign Torts.</w:t>
      </w:r>
    </w:p>
    <w:p w:rsidR="00C3048C" w:rsidRPr="00FB7F2A" w:rsidRDefault="00C3048C" w:rsidP="00C3048C">
      <w:pPr>
        <w:pStyle w:val="BTitle"/>
        <w:spacing w:before="0" w:after="0"/>
        <w:jc w:val="both"/>
        <w:rPr>
          <w:rFonts w:ascii="Times New Roman" w:hAnsi="Times New Roman"/>
          <w:bCs/>
          <w:sz w:val="24"/>
          <w:szCs w:val="24"/>
        </w:rPr>
      </w:pPr>
    </w:p>
    <w:p w:rsidR="00C3048C" w:rsidRPr="00FB7F2A" w:rsidRDefault="00C3048C" w:rsidP="00C3048C">
      <w:pPr>
        <w:pStyle w:val="BTitle"/>
        <w:tabs>
          <w:tab w:val="right" w:pos="9027"/>
        </w:tabs>
        <w:spacing w:before="0" w:after="0"/>
        <w:jc w:val="both"/>
        <w:rPr>
          <w:rFonts w:ascii="Times New Roman" w:hAnsi="Times New Roman"/>
          <w:bCs/>
          <w:sz w:val="24"/>
          <w:szCs w:val="24"/>
        </w:rPr>
      </w:pPr>
      <w:r w:rsidRPr="00FB7F2A">
        <w:rPr>
          <w:rFonts w:ascii="Times New Roman" w:hAnsi="Times New Roman"/>
          <w:bCs/>
          <w:sz w:val="24"/>
          <w:szCs w:val="24"/>
        </w:rPr>
        <w:t xml:space="preserve">General Defences: </w:t>
      </w:r>
      <w:r w:rsidRPr="00FB7F2A">
        <w:rPr>
          <w:rFonts w:ascii="Times New Roman" w:hAnsi="Times New Roman"/>
          <w:bCs/>
          <w:sz w:val="24"/>
          <w:szCs w:val="24"/>
        </w:rPr>
        <w:tab/>
        <w:t>5</w:t>
      </w:r>
    </w:p>
    <w:p w:rsidR="00C3048C" w:rsidRPr="00FB7F2A" w:rsidRDefault="00C3048C" w:rsidP="00C3048C">
      <w:pPr>
        <w:pStyle w:val="BTitle"/>
        <w:spacing w:before="0" w:after="0"/>
        <w:jc w:val="both"/>
        <w:rPr>
          <w:rFonts w:ascii="Times New Roman" w:hAnsi="Times New Roman"/>
          <w:sz w:val="24"/>
          <w:szCs w:val="24"/>
        </w:rPr>
      </w:pPr>
      <w:r w:rsidRPr="00FB7F2A">
        <w:rPr>
          <w:rFonts w:ascii="Times New Roman" w:hAnsi="Times New Roman"/>
          <w:b w:val="0"/>
          <w:sz w:val="24"/>
          <w:szCs w:val="24"/>
        </w:rPr>
        <w:t xml:space="preserve">Concept of General Defenses, Act of State, Judicial Acts, Executive Acts, Administrative Acts, Necessity, Statutory Authority, Inevitable Accident, Act of God, Exercise of Common Rights, </w:t>
      </w:r>
      <w:r w:rsidRPr="00FB7F2A">
        <w:rPr>
          <w:rFonts w:ascii="Times New Roman" w:hAnsi="Times New Roman"/>
          <w:b w:val="0"/>
          <w:i/>
          <w:iCs/>
          <w:sz w:val="24"/>
          <w:szCs w:val="24"/>
        </w:rPr>
        <w:t>Volenti non fit injuria</w:t>
      </w:r>
      <w:r w:rsidRPr="00FB7F2A">
        <w:rPr>
          <w:rFonts w:ascii="Times New Roman" w:hAnsi="Times New Roman"/>
          <w:b w:val="0"/>
          <w:iCs/>
          <w:sz w:val="24"/>
          <w:szCs w:val="24"/>
        </w:rPr>
        <w:t>, Private Defence, Plaintiff a Wrong Doer, Mistake</w:t>
      </w:r>
      <w:r w:rsidRPr="00FB7F2A">
        <w:rPr>
          <w:rFonts w:ascii="Times New Roman" w:hAnsi="Times New Roman"/>
          <w:iCs/>
          <w:sz w:val="24"/>
          <w:szCs w:val="24"/>
        </w:rPr>
        <w:t>.</w:t>
      </w:r>
    </w:p>
    <w:p w:rsidR="00C3048C" w:rsidRPr="00FB7F2A" w:rsidRDefault="00C3048C" w:rsidP="00C3048C">
      <w:pPr>
        <w:pStyle w:val="BTitle"/>
        <w:spacing w:before="0" w:after="0"/>
        <w:jc w:val="both"/>
        <w:rPr>
          <w:rFonts w:ascii="Times New Roman" w:hAnsi="Times New Roman"/>
          <w:bCs/>
          <w:sz w:val="24"/>
          <w:szCs w:val="24"/>
        </w:rPr>
      </w:pPr>
    </w:p>
    <w:p w:rsidR="00C3048C" w:rsidRPr="00FB7F2A" w:rsidRDefault="00C3048C" w:rsidP="00C3048C">
      <w:pPr>
        <w:pStyle w:val="BTitle"/>
        <w:tabs>
          <w:tab w:val="right" w:pos="9027"/>
        </w:tabs>
        <w:spacing w:before="0" w:after="0"/>
        <w:jc w:val="both"/>
        <w:rPr>
          <w:rFonts w:ascii="Times New Roman" w:hAnsi="Times New Roman"/>
          <w:bCs/>
          <w:sz w:val="24"/>
          <w:szCs w:val="24"/>
        </w:rPr>
      </w:pPr>
      <w:r w:rsidRPr="00FB7F2A">
        <w:rPr>
          <w:rFonts w:ascii="Times New Roman" w:hAnsi="Times New Roman"/>
          <w:bCs/>
          <w:sz w:val="24"/>
          <w:szCs w:val="24"/>
        </w:rPr>
        <w:t xml:space="preserve">Capacity: </w:t>
      </w:r>
      <w:r w:rsidRPr="00FB7F2A">
        <w:rPr>
          <w:rFonts w:ascii="Times New Roman" w:hAnsi="Times New Roman"/>
          <w:bCs/>
          <w:sz w:val="24"/>
          <w:szCs w:val="24"/>
        </w:rPr>
        <w:tab/>
        <w:t>3</w:t>
      </w:r>
    </w:p>
    <w:p w:rsidR="00C3048C" w:rsidRPr="00FB7F2A" w:rsidRDefault="00C3048C" w:rsidP="00C3048C">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Concept of Capacity and Wrong Doing, Minor, Lunatics, Insolvent, Husband and Wife, Convict,</w:t>
      </w:r>
      <w:r w:rsidR="002F44F7" w:rsidRPr="00FB7F2A">
        <w:rPr>
          <w:rFonts w:ascii="Times New Roman" w:hAnsi="Times New Roman"/>
          <w:b w:val="0"/>
          <w:sz w:val="24"/>
          <w:szCs w:val="24"/>
        </w:rPr>
        <w:t xml:space="preserve"> </w:t>
      </w:r>
      <w:r w:rsidRPr="00FB7F2A">
        <w:rPr>
          <w:rFonts w:ascii="Times New Roman" w:hAnsi="Times New Roman"/>
          <w:b w:val="0"/>
          <w:sz w:val="24"/>
          <w:szCs w:val="24"/>
        </w:rPr>
        <w:t>Legal Personalities, Corporatio</w:t>
      </w:r>
      <w:bookmarkStart w:id="0" w:name="_GoBack"/>
      <w:bookmarkEnd w:id="0"/>
      <w:r w:rsidRPr="00FB7F2A">
        <w:rPr>
          <w:rFonts w:ascii="Times New Roman" w:hAnsi="Times New Roman"/>
          <w:b w:val="0"/>
          <w:sz w:val="24"/>
          <w:szCs w:val="24"/>
        </w:rPr>
        <w:t xml:space="preserve">n, Highway Authorities, Foreign </w:t>
      </w:r>
      <w:r w:rsidR="002F44F7" w:rsidRPr="00FB7F2A">
        <w:rPr>
          <w:rFonts w:ascii="Times New Roman" w:hAnsi="Times New Roman"/>
          <w:b w:val="0"/>
          <w:sz w:val="24"/>
          <w:szCs w:val="24"/>
        </w:rPr>
        <w:t>Sovereign</w:t>
      </w:r>
      <w:r w:rsidRPr="00FB7F2A">
        <w:rPr>
          <w:rFonts w:ascii="Times New Roman" w:hAnsi="Times New Roman"/>
          <w:b w:val="0"/>
          <w:sz w:val="24"/>
          <w:szCs w:val="24"/>
        </w:rPr>
        <w:t>, Alien Enemy, Ambassadors, Trade Union, State and its Officers, Independent and Joint Tort Feasors, Easement Rights.</w:t>
      </w:r>
    </w:p>
    <w:p w:rsidR="00C3048C" w:rsidRPr="00FB7F2A" w:rsidRDefault="00C3048C" w:rsidP="00C3048C">
      <w:pPr>
        <w:pStyle w:val="BTitle"/>
        <w:spacing w:before="0" w:after="0"/>
        <w:jc w:val="both"/>
        <w:rPr>
          <w:rFonts w:ascii="Times New Roman" w:hAnsi="Times New Roman"/>
          <w:sz w:val="24"/>
          <w:szCs w:val="24"/>
        </w:rPr>
      </w:pPr>
    </w:p>
    <w:p w:rsidR="00C3048C" w:rsidRPr="00FB7F2A" w:rsidRDefault="00C3048C" w:rsidP="00C3048C">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 xml:space="preserve">Vicarious Liability: </w:t>
      </w:r>
      <w:r w:rsidRPr="00FB7F2A">
        <w:rPr>
          <w:rFonts w:ascii="Times New Roman" w:hAnsi="Times New Roman"/>
          <w:sz w:val="24"/>
          <w:szCs w:val="24"/>
        </w:rPr>
        <w:tab/>
        <w:t>2</w:t>
      </w:r>
    </w:p>
    <w:p w:rsidR="00C3048C" w:rsidRPr="00FB7F2A" w:rsidRDefault="00C3048C" w:rsidP="00C3048C">
      <w:pPr>
        <w:pStyle w:val="BTitle"/>
        <w:tabs>
          <w:tab w:val="right" w:pos="9027"/>
        </w:tabs>
        <w:spacing w:before="0" w:after="0"/>
        <w:jc w:val="both"/>
        <w:rPr>
          <w:rFonts w:ascii="Times New Roman" w:hAnsi="Times New Roman"/>
          <w:b w:val="0"/>
          <w:sz w:val="24"/>
          <w:szCs w:val="24"/>
        </w:rPr>
      </w:pPr>
      <w:r w:rsidRPr="00FB7F2A">
        <w:rPr>
          <w:rFonts w:ascii="Times New Roman" w:hAnsi="Times New Roman"/>
          <w:b w:val="0"/>
          <w:sz w:val="24"/>
          <w:szCs w:val="24"/>
        </w:rPr>
        <w:t>Concept, Liability by Ratification, Liability by Relationship, Master and Servan</w:t>
      </w:r>
      <w:r w:rsidR="00A93390" w:rsidRPr="00FB7F2A">
        <w:rPr>
          <w:rFonts w:ascii="Times New Roman" w:hAnsi="Times New Roman"/>
          <w:b w:val="0"/>
          <w:sz w:val="24"/>
          <w:szCs w:val="24"/>
        </w:rPr>
        <w:t>t</w:t>
      </w:r>
      <w:r w:rsidRPr="00FB7F2A">
        <w:rPr>
          <w:rFonts w:ascii="Times New Roman" w:hAnsi="Times New Roman"/>
          <w:b w:val="0"/>
          <w:sz w:val="24"/>
          <w:szCs w:val="24"/>
        </w:rPr>
        <w:t>, Principal and Agent, Company and Directors, Firm and Partners, Independent Contractor, Guardian and Ward, Vicarious Liabilities of the State, Concept in India and England.</w:t>
      </w:r>
    </w:p>
    <w:p w:rsidR="00C3048C" w:rsidRPr="00FB7F2A" w:rsidRDefault="00C3048C" w:rsidP="00C3048C">
      <w:pPr>
        <w:jc w:val="both"/>
        <w:rPr>
          <w:rFonts w:ascii="Times New Roman" w:hAnsi="Times New Roman" w:cs="Times New Roman"/>
          <w:b/>
          <w:sz w:val="24"/>
          <w:szCs w:val="24"/>
        </w:rPr>
      </w:pPr>
    </w:p>
    <w:p w:rsidR="00C3048C" w:rsidRPr="00FB7F2A" w:rsidRDefault="00C3048C" w:rsidP="00C3048C">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Death in Relation to Torts:</w:t>
      </w:r>
      <w:r w:rsidRPr="00FB7F2A">
        <w:rPr>
          <w:rFonts w:ascii="Times New Roman" w:hAnsi="Times New Roman" w:cs="Times New Roman"/>
          <w:b/>
          <w:sz w:val="24"/>
          <w:szCs w:val="24"/>
        </w:rPr>
        <w:tab/>
        <w:t>3</w:t>
      </w:r>
    </w:p>
    <w:p w:rsidR="00C3048C" w:rsidRPr="00FB7F2A" w:rsidRDefault="00C3048C" w:rsidP="00C3048C">
      <w:pPr>
        <w:jc w:val="both"/>
        <w:rPr>
          <w:rFonts w:ascii="Times New Roman" w:hAnsi="Times New Roman" w:cs="Times New Roman"/>
          <w:sz w:val="24"/>
          <w:szCs w:val="24"/>
        </w:rPr>
      </w:pPr>
      <w:r w:rsidRPr="00FB7F2A">
        <w:rPr>
          <w:rFonts w:ascii="Times New Roman" w:hAnsi="Times New Roman" w:cs="Times New Roman"/>
          <w:i/>
          <w:iCs/>
          <w:sz w:val="24"/>
          <w:szCs w:val="24"/>
        </w:rPr>
        <w:t xml:space="preserve">Actio Personalis Moritur Cum Persona, </w:t>
      </w:r>
      <w:r w:rsidRPr="00FB7F2A">
        <w:rPr>
          <w:rFonts w:ascii="Times New Roman" w:hAnsi="Times New Roman" w:cs="Times New Roman"/>
          <w:sz w:val="24"/>
          <w:szCs w:val="24"/>
        </w:rPr>
        <w:t>Exceptions to the Maxim, Principles in Awarding Damages.</w:t>
      </w:r>
    </w:p>
    <w:p w:rsidR="00C3048C" w:rsidRPr="00FB7F2A" w:rsidRDefault="00C3048C" w:rsidP="00C3048C">
      <w:pPr>
        <w:pStyle w:val="BTitle"/>
        <w:spacing w:before="0" w:after="0"/>
        <w:jc w:val="both"/>
        <w:rPr>
          <w:rFonts w:ascii="Times New Roman" w:hAnsi="Times New Roman"/>
          <w:bCs/>
          <w:sz w:val="24"/>
          <w:szCs w:val="24"/>
        </w:rPr>
      </w:pPr>
    </w:p>
    <w:p w:rsidR="00C3048C" w:rsidRPr="00FB7F2A" w:rsidRDefault="00C3048C" w:rsidP="00C3048C">
      <w:pPr>
        <w:pStyle w:val="BTitle"/>
        <w:spacing w:before="0" w:after="0"/>
        <w:jc w:val="both"/>
        <w:rPr>
          <w:rFonts w:ascii="Times New Roman" w:hAnsi="Times New Roman"/>
          <w:bCs/>
          <w:sz w:val="24"/>
          <w:szCs w:val="24"/>
        </w:rPr>
      </w:pPr>
      <w:r w:rsidRPr="00FB7F2A">
        <w:rPr>
          <w:rFonts w:ascii="Times New Roman" w:hAnsi="Times New Roman"/>
          <w:bCs/>
          <w:sz w:val="24"/>
          <w:szCs w:val="24"/>
        </w:rPr>
        <w:t xml:space="preserve">Discharge of Torts:                                                                                                       </w:t>
      </w:r>
      <w:r w:rsidR="004D182F" w:rsidRPr="00FB7F2A">
        <w:rPr>
          <w:rFonts w:ascii="Times New Roman" w:hAnsi="Times New Roman"/>
          <w:bCs/>
          <w:sz w:val="24"/>
          <w:szCs w:val="24"/>
        </w:rPr>
        <w:t xml:space="preserve">           </w:t>
      </w:r>
      <w:r w:rsidR="00D24EE9" w:rsidRPr="00FB7F2A">
        <w:rPr>
          <w:rFonts w:ascii="Times New Roman" w:hAnsi="Times New Roman"/>
          <w:bCs/>
          <w:sz w:val="24"/>
          <w:szCs w:val="24"/>
        </w:rPr>
        <w:t xml:space="preserve"> </w:t>
      </w:r>
      <w:r w:rsidRPr="00FB7F2A">
        <w:rPr>
          <w:rFonts w:ascii="Times New Roman" w:hAnsi="Times New Roman"/>
          <w:bCs/>
          <w:sz w:val="24"/>
          <w:szCs w:val="24"/>
        </w:rPr>
        <w:t>3</w:t>
      </w:r>
    </w:p>
    <w:p w:rsidR="00C3048C" w:rsidRPr="00FB7F2A" w:rsidRDefault="00C3048C" w:rsidP="00C3048C">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Different Types of Discharge, Discharge by Waiver, Accord and Satisfaction, Release</w:t>
      </w:r>
      <w:r w:rsidR="00A93390" w:rsidRPr="00FB7F2A">
        <w:rPr>
          <w:rFonts w:ascii="Times New Roman" w:hAnsi="Times New Roman"/>
          <w:b w:val="0"/>
          <w:sz w:val="24"/>
          <w:szCs w:val="24"/>
        </w:rPr>
        <w:t>, Acquiescence</w:t>
      </w:r>
      <w:r w:rsidRPr="00FB7F2A">
        <w:rPr>
          <w:rFonts w:ascii="Times New Roman" w:hAnsi="Times New Roman"/>
          <w:b w:val="0"/>
          <w:sz w:val="24"/>
          <w:szCs w:val="24"/>
        </w:rPr>
        <w:t>, Judgment Recovered, Limitation.</w:t>
      </w:r>
    </w:p>
    <w:p w:rsidR="00C3048C" w:rsidRPr="00FB7F2A" w:rsidRDefault="00C3048C" w:rsidP="00C3048C">
      <w:pPr>
        <w:pStyle w:val="BTitle"/>
        <w:spacing w:before="0" w:after="0"/>
        <w:jc w:val="both"/>
        <w:rPr>
          <w:rFonts w:ascii="Times New Roman" w:hAnsi="Times New Roman"/>
          <w:sz w:val="24"/>
          <w:szCs w:val="24"/>
        </w:rPr>
      </w:pPr>
    </w:p>
    <w:p w:rsidR="00C3048C" w:rsidRPr="00FB7F2A" w:rsidRDefault="00C3048C" w:rsidP="00C3048C">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 xml:space="preserve">Remedies: </w:t>
      </w:r>
      <w:r w:rsidRPr="00FB7F2A">
        <w:rPr>
          <w:rFonts w:ascii="Times New Roman" w:hAnsi="Times New Roman"/>
          <w:sz w:val="24"/>
          <w:szCs w:val="24"/>
        </w:rPr>
        <w:tab/>
        <w:t>3</w:t>
      </w:r>
    </w:p>
    <w:p w:rsidR="00C3048C" w:rsidRPr="00FB7F2A" w:rsidRDefault="00C3048C" w:rsidP="00C3048C">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Concept and Nature of Remedies</w:t>
      </w:r>
      <w:r w:rsidR="00A93390" w:rsidRPr="00FB7F2A">
        <w:rPr>
          <w:rFonts w:ascii="Times New Roman" w:hAnsi="Times New Roman"/>
          <w:b w:val="0"/>
          <w:sz w:val="24"/>
          <w:szCs w:val="24"/>
        </w:rPr>
        <w:t>, Judicial Remedies, Pecuniary Costs and Damage</w:t>
      </w:r>
      <w:r w:rsidRPr="00FB7F2A">
        <w:rPr>
          <w:rFonts w:ascii="Times New Roman" w:hAnsi="Times New Roman"/>
          <w:b w:val="0"/>
          <w:sz w:val="24"/>
          <w:szCs w:val="24"/>
        </w:rPr>
        <w:t xml:space="preserve"> , Damages, Claim and Compensation, Proximity of Damages, Kinds of Damages, Injunctions,</w:t>
      </w:r>
      <w:r w:rsidR="002F44F7" w:rsidRPr="00FB7F2A">
        <w:rPr>
          <w:rFonts w:ascii="Times New Roman" w:hAnsi="Times New Roman"/>
          <w:b w:val="0"/>
          <w:sz w:val="24"/>
          <w:szCs w:val="24"/>
        </w:rPr>
        <w:t xml:space="preserve"> Restitution of Property, Extra-</w:t>
      </w:r>
      <w:r w:rsidRPr="00FB7F2A">
        <w:rPr>
          <w:rFonts w:ascii="Times New Roman" w:hAnsi="Times New Roman"/>
          <w:b w:val="0"/>
          <w:sz w:val="24"/>
          <w:szCs w:val="24"/>
        </w:rPr>
        <w:t>Judicial Remedies.</w:t>
      </w:r>
    </w:p>
    <w:p w:rsidR="00C3048C" w:rsidRPr="00FB7F2A" w:rsidRDefault="00C3048C" w:rsidP="00C3048C">
      <w:pPr>
        <w:pStyle w:val="BTitle"/>
        <w:spacing w:before="0" w:after="0"/>
        <w:jc w:val="both"/>
        <w:rPr>
          <w:rFonts w:ascii="Times New Roman" w:hAnsi="Times New Roman"/>
          <w:sz w:val="24"/>
          <w:szCs w:val="24"/>
        </w:rPr>
      </w:pPr>
    </w:p>
    <w:p w:rsidR="00C3048C" w:rsidRPr="00FB7F2A" w:rsidRDefault="00C3048C" w:rsidP="00C3048C">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 xml:space="preserve">Torts Against Person: </w:t>
      </w:r>
      <w:r w:rsidRPr="00FB7F2A">
        <w:rPr>
          <w:rFonts w:ascii="Times New Roman" w:hAnsi="Times New Roman"/>
          <w:sz w:val="24"/>
          <w:szCs w:val="24"/>
        </w:rPr>
        <w:tab/>
        <w:t>3</w:t>
      </w:r>
    </w:p>
    <w:p w:rsidR="00C3048C" w:rsidRPr="00FB7F2A" w:rsidRDefault="00C3048C" w:rsidP="00C3048C">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Introduction</w:t>
      </w:r>
      <w:r w:rsidRPr="00FB7F2A">
        <w:rPr>
          <w:rFonts w:ascii="Times New Roman" w:hAnsi="Times New Roman"/>
          <w:sz w:val="24"/>
          <w:szCs w:val="24"/>
        </w:rPr>
        <w:t xml:space="preserve">, </w:t>
      </w:r>
      <w:r w:rsidRPr="00FB7F2A">
        <w:rPr>
          <w:rFonts w:ascii="Times New Roman" w:hAnsi="Times New Roman"/>
          <w:b w:val="0"/>
          <w:sz w:val="24"/>
          <w:szCs w:val="24"/>
        </w:rPr>
        <w:t>Assault and Battery, False Imprisonment, Damages.</w:t>
      </w:r>
    </w:p>
    <w:p w:rsidR="00C3048C" w:rsidRPr="00FB7F2A" w:rsidRDefault="00C3048C" w:rsidP="00C3048C">
      <w:pPr>
        <w:pStyle w:val="BTitle"/>
        <w:spacing w:before="0" w:after="0"/>
        <w:jc w:val="both"/>
        <w:rPr>
          <w:rFonts w:ascii="Times New Roman" w:hAnsi="Times New Roman"/>
          <w:sz w:val="24"/>
          <w:szCs w:val="24"/>
        </w:rPr>
      </w:pPr>
    </w:p>
    <w:p w:rsidR="00C3048C" w:rsidRPr="00FB7F2A" w:rsidRDefault="00C3048C" w:rsidP="00C3048C">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Defamation:</w:t>
      </w:r>
      <w:r w:rsidRPr="00FB7F2A">
        <w:rPr>
          <w:rFonts w:ascii="Times New Roman" w:hAnsi="Times New Roman"/>
          <w:sz w:val="24"/>
          <w:szCs w:val="24"/>
        </w:rPr>
        <w:tab/>
        <w:t>3</w:t>
      </w:r>
    </w:p>
    <w:p w:rsidR="00C3048C" w:rsidRPr="00FB7F2A" w:rsidRDefault="00C3048C" w:rsidP="00C3048C">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Nature and Meaning, Essentials of Defamation, Slander and Defamation, Defences, Privileges, Remedies.</w:t>
      </w:r>
    </w:p>
    <w:p w:rsidR="00C3048C" w:rsidRPr="00FB7F2A" w:rsidRDefault="00C3048C" w:rsidP="00C3048C">
      <w:pPr>
        <w:pStyle w:val="BTitle"/>
        <w:spacing w:before="0" w:after="0"/>
        <w:jc w:val="both"/>
        <w:rPr>
          <w:rFonts w:ascii="Times New Roman" w:hAnsi="Times New Roman"/>
          <w:bCs/>
          <w:sz w:val="24"/>
          <w:szCs w:val="24"/>
        </w:rPr>
      </w:pPr>
    </w:p>
    <w:p w:rsidR="00D24EE9" w:rsidRPr="00FB7F2A" w:rsidRDefault="00D24EE9" w:rsidP="00C3048C">
      <w:pPr>
        <w:pStyle w:val="BTitle"/>
        <w:spacing w:before="0" w:after="0"/>
        <w:jc w:val="both"/>
        <w:rPr>
          <w:rFonts w:ascii="Times New Roman" w:hAnsi="Times New Roman"/>
          <w:bCs/>
          <w:sz w:val="24"/>
          <w:szCs w:val="24"/>
        </w:rPr>
      </w:pPr>
    </w:p>
    <w:p w:rsidR="002F44F7" w:rsidRPr="00FB7F2A" w:rsidRDefault="002F44F7" w:rsidP="00C3048C">
      <w:pPr>
        <w:pStyle w:val="BTitle"/>
        <w:spacing w:before="0" w:after="0"/>
        <w:jc w:val="both"/>
        <w:rPr>
          <w:rFonts w:ascii="Times New Roman" w:hAnsi="Times New Roman"/>
          <w:bCs/>
          <w:sz w:val="24"/>
          <w:szCs w:val="24"/>
        </w:rPr>
      </w:pPr>
    </w:p>
    <w:p w:rsidR="00C3048C" w:rsidRPr="00FB7F2A" w:rsidRDefault="00C3048C" w:rsidP="00C3048C">
      <w:pPr>
        <w:pStyle w:val="BTitle"/>
        <w:tabs>
          <w:tab w:val="right" w:pos="9027"/>
        </w:tabs>
        <w:spacing w:before="0" w:after="0"/>
        <w:jc w:val="both"/>
        <w:rPr>
          <w:rFonts w:ascii="Times New Roman" w:hAnsi="Times New Roman"/>
          <w:bCs/>
          <w:sz w:val="24"/>
          <w:szCs w:val="24"/>
        </w:rPr>
      </w:pPr>
      <w:r w:rsidRPr="00FB7F2A">
        <w:rPr>
          <w:rFonts w:ascii="Times New Roman" w:hAnsi="Times New Roman"/>
          <w:bCs/>
          <w:sz w:val="24"/>
          <w:szCs w:val="24"/>
        </w:rPr>
        <w:t xml:space="preserve">Malicious Prosecution: </w:t>
      </w:r>
      <w:r w:rsidRPr="00FB7F2A">
        <w:rPr>
          <w:rFonts w:ascii="Times New Roman" w:hAnsi="Times New Roman"/>
          <w:bCs/>
          <w:sz w:val="24"/>
          <w:szCs w:val="24"/>
        </w:rPr>
        <w:tab/>
        <w:t>3</w:t>
      </w:r>
    </w:p>
    <w:p w:rsidR="00C3048C" w:rsidRPr="00FB7F2A" w:rsidRDefault="00C3048C" w:rsidP="00C3048C">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 xml:space="preserve">Meaning and </w:t>
      </w:r>
      <w:r w:rsidR="00A93390" w:rsidRPr="00FB7F2A">
        <w:rPr>
          <w:rFonts w:ascii="Times New Roman" w:hAnsi="Times New Roman"/>
          <w:b w:val="0"/>
          <w:sz w:val="24"/>
          <w:szCs w:val="24"/>
        </w:rPr>
        <w:t>Nature of Malicious Prosecution</w:t>
      </w:r>
      <w:r w:rsidRPr="00FB7F2A">
        <w:rPr>
          <w:rFonts w:ascii="Times New Roman" w:hAnsi="Times New Roman"/>
          <w:b w:val="0"/>
          <w:sz w:val="24"/>
          <w:szCs w:val="24"/>
        </w:rPr>
        <w:t>, Action Bas</w:t>
      </w:r>
      <w:r w:rsidR="00A93390" w:rsidRPr="00FB7F2A">
        <w:rPr>
          <w:rFonts w:ascii="Times New Roman" w:hAnsi="Times New Roman"/>
          <w:b w:val="0"/>
          <w:sz w:val="24"/>
          <w:szCs w:val="24"/>
        </w:rPr>
        <w:t>ed Upon a Prior Civil Proceedin</w:t>
      </w:r>
      <w:r w:rsidR="002F44F7" w:rsidRPr="00FB7F2A">
        <w:rPr>
          <w:rFonts w:ascii="Times New Roman" w:hAnsi="Times New Roman"/>
          <w:b w:val="0"/>
          <w:sz w:val="24"/>
          <w:szCs w:val="24"/>
        </w:rPr>
        <w:t>gs</w:t>
      </w:r>
      <w:r w:rsidRPr="00FB7F2A">
        <w:rPr>
          <w:rFonts w:ascii="Times New Roman" w:hAnsi="Times New Roman"/>
          <w:b w:val="0"/>
          <w:sz w:val="24"/>
          <w:szCs w:val="24"/>
        </w:rPr>
        <w:t>, Action Based Upon a Prior Criminal Procee</w:t>
      </w:r>
      <w:r w:rsidR="00A93390" w:rsidRPr="00FB7F2A">
        <w:rPr>
          <w:rFonts w:ascii="Times New Roman" w:hAnsi="Times New Roman"/>
          <w:b w:val="0"/>
          <w:sz w:val="24"/>
          <w:szCs w:val="24"/>
        </w:rPr>
        <w:t>din</w:t>
      </w:r>
      <w:r w:rsidR="002F44F7" w:rsidRPr="00FB7F2A">
        <w:rPr>
          <w:rFonts w:ascii="Times New Roman" w:hAnsi="Times New Roman"/>
          <w:b w:val="0"/>
          <w:sz w:val="24"/>
          <w:szCs w:val="24"/>
        </w:rPr>
        <w:t>gs</w:t>
      </w:r>
      <w:r w:rsidR="00A93390" w:rsidRPr="00FB7F2A">
        <w:rPr>
          <w:rFonts w:ascii="Times New Roman" w:hAnsi="Times New Roman"/>
          <w:b w:val="0"/>
          <w:sz w:val="24"/>
          <w:szCs w:val="24"/>
        </w:rPr>
        <w:t>, Maintenance and Champert</w:t>
      </w:r>
      <w:r w:rsidRPr="00FB7F2A">
        <w:rPr>
          <w:rFonts w:ascii="Times New Roman" w:hAnsi="Times New Roman"/>
          <w:b w:val="0"/>
          <w:sz w:val="24"/>
          <w:szCs w:val="24"/>
        </w:rPr>
        <w:t>, Damages for Malicious Prosecution.</w:t>
      </w:r>
    </w:p>
    <w:p w:rsidR="00C3048C" w:rsidRPr="00FB7F2A" w:rsidRDefault="00C3048C" w:rsidP="00C3048C">
      <w:pPr>
        <w:pStyle w:val="BTitle"/>
        <w:spacing w:before="0" w:after="0"/>
        <w:jc w:val="both"/>
        <w:rPr>
          <w:rFonts w:ascii="Times New Roman" w:hAnsi="Times New Roman"/>
          <w:bCs/>
          <w:sz w:val="24"/>
          <w:szCs w:val="24"/>
        </w:rPr>
      </w:pPr>
    </w:p>
    <w:p w:rsidR="00C3048C" w:rsidRPr="00FB7F2A" w:rsidRDefault="00C3048C" w:rsidP="00C3048C">
      <w:pPr>
        <w:pStyle w:val="BTitle"/>
        <w:tabs>
          <w:tab w:val="right" w:pos="9027"/>
        </w:tabs>
        <w:spacing w:before="0" w:after="0"/>
        <w:jc w:val="both"/>
        <w:rPr>
          <w:rFonts w:ascii="Times New Roman" w:hAnsi="Times New Roman"/>
          <w:bCs/>
          <w:sz w:val="24"/>
          <w:szCs w:val="24"/>
        </w:rPr>
      </w:pPr>
      <w:r w:rsidRPr="00FB7F2A">
        <w:rPr>
          <w:rFonts w:ascii="Times New Roman" w:hAnsi="Times New Roman"/>
          <w:bCs/>
          <w:sz w:val="24"/>
          <w:szCs w:val="24"/>
        </w:rPr>
        <w:t xml:space="preserve">Torts against Property: </w:t>
      </w:r>
      <w:r w:rsidRPr="00FB7F2A">
        <w:rPr>
          <w:rFonts w:ascii="Times New Roman" w:hAnsi="Times New Roman"/>
          <w:bCs/>
          <w:sz w:val="24"/>
          <w:szCs w:val="24"/>
        </w:rPr>
        <w:tab/>
        <w:t>2</w:t>
      </w:r>
    </w:p>
    <w:p w:rsidR="00C3048C" w:rsidRPr="00FB7F2A" w:rsidRDefault="00C3048C" w:rsidP="00C3048C">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 xml:space="preserve">Trespass to Land, Doctrine of Trespass </w:t>
      </w:r>
      <w:r w:rsidRPr="00FB7F2A">
        <w:rPr>
          <w:rFonts w:ascii="Times New Roman" w:hAnsi="Times New Roman"/>
          <w:b w:val="0"/>
          <w:i/>
          <w:iCs/>
          <w:sz w:val="24"/>
          <w:szCs w:val="24"/>
        </w:rPr>
        <w:t xml:space="preserve">ab initio, </w:t>
      </w:r>
      <w:r w:rsidRPr="00FB7F2A">
        <w:rPr>
          <w:rFonts w:ascii="Times New Roman" w:hAnsi="Times New Roman"/>
          <w:b w:val="0"/>
          <w:sz w:val="24"/>
          <w:szCs w:val="24"/>
        </w:rPr>
        <w:t>Trespass to Personal Property, Conversion of Chattels</w:t>
      </w:r>
      <w:r w:rsidR="00A93390" w:rsidRPr="00FB7F2A">
        <w:rPr>
          <w:rFonts w:ascii="Times New Roman" w:hAnsi="Times New Roman"/>
          <w:b w:val="0"/>
          <w:sz w:val="24"/>
          <w:szCs w:val="24"/>
        </w:rPr>
        <w:t>, Trover</w:t>
      </w:r>
      <w:r w:rsidRPr="00FB7F2A">
        <w:rPr>
          <w:rFonts w:ascii="Times New Roman" w:hAnsi="Times New Roman"/>
          <w:b w:val="0"/>
          <w:sz w:val="24"/>
          <w:szCs w:val="24"/>
        </w:rPr>
        <w:t>, Slander of Title, Slander of Goods.</w:t>
      </w:r>
    </w:p>
    <w:p w:rsidR="00C3048C" w:rsidRPr="00FB7F2A" w:rsidRDefault="00C3048C" w:rsidP="00C3048C">
      <w:pPr>
        <w:pStyle w:val="BTitle"/>
        <w:spacing w:before="0" w:after="0"/>
        <w:jc w:val="both"/>
        <w:rPr>
          <w:rFonts w:ascii="Times New Roman" w:hAnsi="Times New Roman"/>
          <w:sz w:val="24"/>
          <w:szCs w:val="24"/>
        </w:rPr>
      </w:pPr>
    </w:p>
    <w:p w:rsidR="00C3048C" w:rsidRPr="00FB7F2A" w:rsidRDefault="00C3048C" w:rsidP="00C3048C">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 xml:space="preserve">Negligence: </w:t>
      </w:r>
      <w:r w:rsidRPr="00FB7F2A">
        <w:rPr>
          <w:rFonts w:ascii="Times New Roman" w:hAnsi="Times New Roman"/>
          <w:sz w:val="24"/>
          <w:szCs w:val="24"/>
        </w:rPr>
        <w:tab/>
        <w:t>4</w:t>
      </w:r>
    </w:p>
    <w:p w:rsidR="00C3048C" w:rsidRPr="00FB7F2A" w:rsidRDefault="00C3048C" w:rsidP="00C3048C">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Meaning, Essentials of Negligence, Breach of Duty, Professional Negligence, Directors Negligence, Medical Negligence, Solicitors/Lawyers Negligence, Contributory Negligence, Remedies.</w:t>
      </w:r>
    </w:p>
    <w:p w:rsidR="00C3048C" w:rsidRPr="00FB7F2A" w:rsidRDefault="00C3048C" w:rsidP="00C3048C">
      <w:pPr>
        <w:pStyle w:val="BTitle"/>
        <w:spacing w:before="0" w:after="0"/>
        <w:jc w:val="both"/>
        <w:rPr>
          <w:rFonts w:ascii="Times New Roman" w:hAnsi="Times New Roman"/>
          <w:bCs/>
          <w:sz w:val="24"/>
          <w:szCs w:val="24"/>
        </w:rPr>
      </w:pPr>
    </w:p>
    <w:p w:rsidR="00C3048C" w:rsidRPr="00FB7F2A" w:rsidRDefault="00C3048C" w:rsidP="00C3048C">
      <w:pPr>
        <w:pStyle w:val="BTitle"/>
        <w:tabs>
          <w:tab w:val="right" w:pos="9027"/>
        </w:tabs>
        <w:spacing w:before="0" w:after="0"/>
        <w:jc w:val="both"/>
        <w:rPr>
          <w:rFonts w:ascii="Times New Roman" w:hAnsi="Times New Roman"/>
          <w:bCs/>
          <w:sz w:val="24"/>
          <w:szCs w:val="24"/>
        </w:rPr>
      </w:pPr>
      <w:r w:rsidRPr="00FB7F2A">
        <w:rPr>
          <w:rFonts w:ascii="Times New Roman" w:hAnsi="Times New Roman"/>
          <w:bCs/>
          <w:sz w:val="24"/>
          <w:szCs w:val="24"/>
        </w:rPr>
        <w:t xml:space="preserve">Nuisance: </w:t>
      </w:r>
      <w:r w:rsidRPr="00FB7F2A">
        <w:rPr>
          <w:rFonts w:ascii="Times New Roman" w:hAnsi="Times New Roman"/>
          <w:bCs/>
          <w:sz w:val="24"/>
          <w:szCs w:val="24"/>
        </w:rPr>
        <w:tab/>
        <w:t>2</w:t>
      </w:r>
    </w:p>
    <w:p w:rsidR="00C3048C" w:rsidRPr="00FB7F2A" w:rsidRDefault="00C3048C" w:rsidP="00C3048C">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Meaning and Nature of Tort of Nuisance, Public Nuisance, Private Nuisance, Defences to Nuisance.</w:t>
      </w:r>
    </w:p>
    <w:p w:rsidR="00C3048C" w:rsidRPr="00FB7F2A" w:rsidRDefault="00C3048C" w:rsidP="00C3048C">
      <w:pPr>
        <w:pStyle w:val="BTitle"/>
        <w:spacing w:before="0" w:after="0"/>
        <w:jc w:val="both"/>
        <w:rPr>
          <w:rFonts w:ascii="Times New Roman" w:hAnsi="Times New Roman"/>
          <w:sz w:val="24"/>
          <w:szCs w:val="24"/>
        </w:rPr>
      </w:pPr>
    </w:p>
    <w:p w:rsidR="00C3048C" w:rsidRPr="00FB7F2A" w:rsidRDefault="00C3048C" w:rsidP="00C3048C">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 xml:space="preserve">Liability: </w:t>
      </w:r>
      <w:r w:rsidRPr="00FB7F2A">
        <w:rPr>
          <w:rFonts w:ascii="Times New Roman" w:hAnsi="Times New Roman"/>
          <w:sz w:val="24"/>
          <w:szCs w:val="24"/>
        </w:rPr>
        <w:tab/>
        <w:t>2</w:t>
      </w:r>
    </w:p>
    <w:p w:rsidR="00C3048C" w:rsidRPr="00FB7F2A" w:rsidRDefault="00C3048C" w:rsidP="00C3048C">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Liability for Dangerous Premises, Liability for Dangerous Chatters, Rules of Strict and Absolute Liability, Liability for Fraud and Negligent Misstatements.</w:t>
      </w:r>
    </w:p>
    <w:p w:rsidR="00C3048C" w:rsidRPr="00FB7F2A" w:rsidRDefault="00C3048C" w:rsidP="00C3048C">
      <w:pPr>
        <w:pStyle w:val="BTitle"/>
        <w:spacing w:before="0" w:after="0"/>
        <w:jc w:val="both"/>
        <w:rPr>
          <w:rFonts w:ascii="Times New Roman" w:hAnsi="Times New Roman"/>
          <w:bCs/>
          <w:sz w:val="24"/>
          <w:szCs w:val="24"/>
        </w:rPr>
      </w:pPr>
    </w:p>
    <w:p w:rsidR="00C3048C" w:rsidRPr="00FB7F2A" w:rsidRDefault="00C3048C" w:rsidP="00C3048C">
      <w:pPr>
        <w:pStyle w:val="BTitle"/>
        <w:tabs>
          <w:tab w:val="right" w:pos="9027"/>
        </w:tabs>
        <w:spacing w:before="0" w:after="0"/>
        <w:jc w:val="both"/>
        <w:rPr>
          <w:rFonts w:ascii="Times New Roman" w:hAnsi="Times New Roman"/>
          <w:bCs/>
          <w:sz w:val="24"/>
          <w:szCs w:val="24"/>
        </w:rPr>
      </w:pPr>
      <w:r w:rsidRPr="00FB7F2A">
        <w:rPr>
          <w:rFonts w:ascii="Times New Roman" w:hAnsi="Times New Roman"/>
          <w:bCs/>
          <w:sz w:val="24"/>
          <w:szCs w:val="24"/>
        </w:rPr>
        <w:t xml:space="preserve">Consumer Protection Act 1986: </w:t>
      </w:r>
      <w:r w:rsidRPr="00FB7F2A">
        <w:rPr>
          <w:rFonts w:ascii="Times New Roman" w:hAnsi="Times New Roman"/>
          <w:bCs/>
          <w:sz w:val="24"/>
          <w:szCs w:val="24"/>
        </w:rPr>
        <w:tab/>
      </w:r>
      <w:r w:rsidR="004D182F" w:rsidRPr="00FB7F2A">
        <w:rPr>
          <w:rFonts w:ascii="Times New Roman" w:hAnsi="Times New Roman"/>
          <w:bCs/>
          <w:sz w:val="24"/>
          <w:szCs w:val="24"/>
        </w:rPr>
        <w:t>3</w:t>
      </w:r>
    </w:p>
    <w:p w:rsidR="00C3048C" w:rsidRPr="00FB7F2A" w:rsidRDefault="00C3048C" w:rsidP="00C3048C">
      <w:pPr>
        <w:pStyle w:val="BTitle"/>
        <w:spacing w:before="0" w:after="0"/>
        <w:jc w:val="both"/>
        <w:rPr>
          <w:rFonts w:ascii="Times New Roman" w:hAnsi="Times New Roman"/>
          <w:b w:val="0"/>
          <w:sz w:val="24"/>
          <w:szCs w:val="24"/>
        </w:rPr>
      </w:pPr>
      <w:r w:rsidRPr="00FB7F2A">
        <w:rPr>
          <w:rFonts w:ascii="Times New Roman" w:hAnsi="Times New Roman"/>
          <w:b w:val="0"/>
          <w:bCs/>
          <w:sz w:val="24"/>
          <w:szCs w:val="24"/>
        </w:rPr>
        <w:t>Defi</w:t>
      </w:r>
      <w:r w:rsidRPr="00FB7F2A">
        <w:rPr>
          <w:rFonts w:ascii="Times New Roman" w:hAnsi="Times New Roman"/>
          <w:b w:val="0"/>
          <w:sz w:val="24"/>
          <w:szCs w:val="24"/>
        </w:rPr>
        <w:t>nition, Defective and Deficiency in Service, Procedure of Consumer Case Filing, Consumer Protection Councils, Consumer Dispute Redressal Agencies, Other Provisions.</w:t>
      </w:r>
    </w:p>
    <w:p w:rsidR="00C3048C" w:rsidRPr="00FB7F2A" w:rsidRDefault="00C3048C" w:rsidP="00C3048C">
      <w:pPr>
        <w:tabs>
          <w:tab w:val="left" w:pos="283"/>
          <w:tab w:val="left" w:pos="624"/>
        </w:tabs>
        <w:ind w:left="624" w:hanging="624"/>
        <w:jc w:val="both"/>
        <w:rPr>
          <w:rFonts w:ascii="Times New Roman" w:hAnsi="Times New Roman" w:cs="Times New Roman"/>
          <w:b/>
          <w:bCs/>
          <w:spacing w:val="15"/>
          <w:sz w:val="24"/>
          <w:szCs w:val="24"/>
        </w:rPr>
      </w:pPr>
    </w:p>
    <w:p w:rsidR="00C3048C" w:rsidRPr="00FB7F2A" w:rsidRDefault="00C3048C" w:rsidP="00C3048C">
      <w:pPr>
        <w:tabs>
          <w:tab w:val="left" w:pos="283"/>
          <w:tab w:val="left" w:pos="624"/>
        </w:tabs>
        <w:ind w:left="624" w:hanging="624"/>
        <w:jc w:val="both"/>
        <w:rPr>
          <w:rFonts w:ascii="Times New Roman" w:eastAsia="Calibri" w:hAnsi="Times New Roman" w:cs="Times New Roman"/>
          <w:b/>
          <w:bCs/>
          <w:spacing w:val="15"/>
          <w:sz w:val="24"/>
          <w:szCs w:val="24"/>
        </w:rPr>
      </w:pPr>
      <w:r w:rsidRPr="00FB7F2A">
        <w:rPr>
          <w:rFonts w:ascii="Times New Roman" w:hAnsi="Times New Roman" w:cs="Times New Roman"/>
          <w:b/>
          <w:bCs/>
          <w:spacing w:val="15"/>
          <w:sz w:val="24"/>
          <w:szCs w:val="24"/>
        </w:rPr>
        <w:t>Suggested Readings:</w:t>
      </w:r>
    </w:p>
    <w:p w:rsidR="00C3048C" w:rsidRPr="00FB7F2A" w:rsidRDefault="00E67D78" w:rsidP="002F44F7">
      <w:pPr>
        <w:tabs>
          <w:tab w:val="left" w:pos="283"/>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pacing w:val="15"/>
          <w:sz w:val="24"/>
          <w:szCs w:val="24"/>
        </w:rPr>
        <w:t xml:space="preserve">1. </w:t>
      </w:r>
      <w:r w:rsidR="002F44F7" w:rsidRPr="00FB7F2A">
        <w:rPr>
          <w:rFonts w:ascii="Times New Roman" w:eastAsia="Calibri" w:hAnsi="Times New Roman" w:cs="Times New Roman"/>
          <w:spacing w:val="15"/>
          <w:sz w:val="24"/>
          <w:szCs w:val="24"/>
        </w:rPr>
        <w:t xml:space="preserve">Iyer </w:t>
      </w:r>
      <w:r w:rsidR="00C3048C" w:rsidRPr="00FB7F2A">
        <w:rPr>
          <w:rFonts w:ascii="Times New Roman" w:eastAsia="Calibri" w:hAnsi="Times New Roman" w:cs="Times New Roman"/>
          <w:spacing w:val="15"/>
          <w:sz w:val="24"/>
          <w:szCs w:val="24"/>
        </w:rPr>
        <w:t>Ramaswamy</w:t>
      </w:r>
      <w:r w:rsidR="002F44F7" w:rsidRPr="00FB7F2A">
        <w:rPr>
          <w:rFonts w:ascii="Times New Roman" w:eastAsia="Calibri" w:hAnsi="Times New Roman" w:cs="Times New Roman"/>
          <w:spacing w:val="15"/>
          <w:sz w:val="24"/>
          <w:szCs w:val="24"/>
        </w:rPr>
        <w:t>,</w:t>
      </w:r>
      <w:r w:rsidR="00C3048C" w:rsidRPr="00FB7F2A">
        <w:rPr>
          <w:rFonts w:ascii="Times New Roman" w:eastAsia="Calibri" w:hAnsi="Times New Roman" w:cs="Times New Roman"/>
          <w:spacing w:val="15"/>
          <w:sz w:val="24"/>
          <w:szCs w:val="24"/>
        </w:rPr>
        <w:t xml:space="preserve"> </w:t>
      </w:r>
      <w:r w:rsidR="00C3048C" w:rsidRPr="00FB7F2A">
        <w:rPr>
          <w:rFonts w:ascii="Times New Roman" w:eastAsia="Calibri" w:hAnsi="Times New Roman" w:cs="Times New Roman"/>
          <w:i/>
          <w:spacing w:val="15"/>
          <w:sz w:val="24"/>
          <w:szCs w:val="24"/>
        </w:rPr>
        <w:t>The Law of Torts</w:t>
      </w:r>
      <w:r w:rsidR="00C3048C" w:rsidRPr="00FB7F2A">
        <w:rPr>
          <w:rFonts w:ascii="Times New Roman" w:eastAsia="Calibri" w:hAnsi="Times New Roman" w:cs="Times New Roman"/>
          <w:spacing w:val="15"/>
          <w:sz w:val="24"/>
          <w:szCs w:val="24"/>
        </w:rPr>
        <w:t>, VII edition (Bombay, 1995).</w:t>
      </w:r>
    </w:p>
    <w:p w:rsidR="00E67D78" w:rsidRPr="00FB7F2A" w:rsidRDefault="00E67D78" w:rsidP="002F44F7">
      <w:pPr>
        <w:tabs>
          <w:tab w:val="left" w:pos="283"/>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pacing w:val="15"/>
          <w:sz w:val="24"/>
          <w:szCs w:val="24"/>
        </w:rPr>
        <w:t xml:space="preserve">2. </w:t>
      </w:r>
      <w:r w:rsidR="002F44F7" w:rsidRPr="00FB7F2A">
        <w:rPr>
          <w:rFonts w:ascii="Times New Roman" w:eastAsia="Calibri" w:hAnsi="Times New Roman" w:cs="Times New Roman"/>
          <w:spacing w:val="15"/>
          <w:sz w:val="24"/>
          <w:szCs w:val="24"/>
        </w:rPr>
        <w:t>Pillai Achuta,</w:t>
      </w:r>
      <w:r w:rsidR="00C3048C" w:rsidRPr="00FB7F2A">
        <w:rPr>
          <w:rFonts w:ascii="Times New Roman" w:eastAsia="Calibri" w:hAnsi="Times New Roman" w:cs="Times New Roman"/>
          <w:spacing w:val="15"/>
          <w:sz w:val="24"/>
          <w:szCs w:val="24"/>
        </w:rPr>
        <w:t xml:space="preserve"> </w:t>
      </w:r>
      <w:r w:rsidR="00C3048C" w:rsidRPr="00FB7F2A">
        <w:rPr>
          <w:rFonts w:ascii="Times New Roman" w:eastAsia="Calibri" w:hAnsi="Times New Roman" w:cs="Times New Roman"/>
          <w:i/>
          <w:spacing w:val="15"/>
          <w:sz w:val="24"/>
          <w:szCs w:val="24"/>
        </w:rPr>
        <w:t>Law of Tort</w:t>
      </w:r>
      <w:r w:rsidR="00C3048C" w:rsidRPr="00FB7F2A">
        <w:rPr>
          <w:rFonts w:ascii="Times New Roman" w:eastAsia="Calibri" w:hAnsi="Times New Roman" w:cs="Times New Roman"/>
          <w:spacing w:val="15"/>
          <w:sz w:val="24"/>
          <w:szCs w:val="24"/>
        </w:rPr>
        <w:t xml:space="preserve">, VIII edition, Eastern Book Company, Luncknow, </w:t>
      </w:r>
    </w:p>
    <w:p w:rsidR="00C3048C" w:rsidRPr="00FB7F2A" w:rsidRDefault="00E67D78" w:rsidP="002F44F7">
      <w:pPr>
        <w:tabs>
          <w:tab w:val="left" w:pos="283"/>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pacing w:val="15"/>
          <w:sz w:val="24"/>
          <w:szCs w:val="24"/>
        </w:rPr>
        <w:t xml:space="preserve">    </w:t>
      </w:r>
      <w:r w:rsidR="00C3048C" w:rsidRPr="00FB7F2A">
        <w:rPr>
          <w:rFonts w:ascii="Times New Roman" w:eastAsia="Calibri" w:hAnsi="Times New Roman" w:cs="Times New Roman"/>
          <w:spacing w:val="15"/>
          <w:sz w:val="24"/>
          <w:szCs w:val="24"/>
        </w:rPr>
        <w:t>1987.</w:t>
      </w:r>
    </w:p>
    <w:p w:rsidR="00E67D78" w:rsidRPr="00FB7F2A" w:rsidRDefault="00E67D78" w:rsidP="002F44F7">
      <w:pPr>
        <w:tabs>
          <w:tab w:val="left" w:pos="283"/>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pacing w:val="15"/>
          <w:sz w:val="24"/>
          <w:szCs w:val="24"/>
        </w:rPr>
        <w:t xml:space="preserve">3. </w:t>
      </w:r>
      <w:r w:rsidR="002F44F7" w:rsidRPr="00FB7F2A">
        <w:rPr>
          <w:rFonts w:ascii="Times New Roman" w:eastAsia="Calibri" w:hAnsi="Times New Roman" w:cs="Times New Roman"/>
          <w:spacing w:val="15"/>
          <w:sz w:val="24"/>
          <w:szCs w:val="24"/>
        </w:rPr>
        <w:t xml:space="preserve">Basu </w:t>
      </w:r>
      <w:r w:rsidR="00C3048C" w:rsidRPr="00FB7F2A">
        <w:rPr>
          <w:rFonts w:ascii="Times New Roman" w:eastAsia="Calibri" w:hAnsi="Times New Roman" w:cs="Times New Roman"/>
          <w:spacing w:val="15"/>
          <w:sz w:val="24"/>
          <w:szCs w:val="24"/>
        </w:rPr>
        <w:t>Durga Das</w:t>
      </w:r>
      <w:r w:rsidR="002F44F7" w:rsidRPr="00FB7F2A">
        <w:rPr>
          <w:rFonts w:ascii="Times New Roman" w:eastAsia="Calibri" w:hAnsi="Times New Roman" w:cs="Times New Roman"/>
          <w:spacing w:val="15"/>
          <w:sz w:val="24"/>
          <w:szCs w:val="24"/>
        </w:rPr>
        <w:t>,</w:t>
      </w:r>
      <w:r w:rsidR="00C3048C" w:rsidRPr="00FB7F2A">
        <w:rPr>
          <w:rFonts w:ascii="Times New Roman" w:eastAsia="Calibri" w:hAnsi="Times New Roman" w:cs="Times New Roman"/>
          <w:spacing w:val="15"/>
          <w:sz w:val="24"/>
          <w:szCs w:val="24"/>
        </w:rPr>
        <w:t xml:space="preserve"> </w:t>
      </w:r>
      <w:r w:rsidR="00C3048C" w:rsidRPr="00FB7F2A">
        <w:rPr>
          <w:rFonts w:ascii="Times New Roman" w:eastAsia="Calibri" w:hAnsi="Times New Roman" w:cs="Times New Roman"/>
          <w:i/>
          <w:spacing w:val="15"/>
          <w:sz w:val="24"/>
          <w:szCs w:val="24"/>
        </w:rPr>
        <w:t>The Law of Torts</w:t>
      </w:r>
      <w:r w:rsidR="00C3048C" w:rsidRPr="00FB7F2A">
        <w:rPr>
          <w:rFonts w:ascii="Times New Roman" w:eastAsia="Calibri" w:hAnsi="Times New Roman" w:cs="Times New Roman"/>
          <w:spacing w:val="15"/>
          <w:sz w:val="24"/>
          <w:szCs w:val="24"/>
        </w:rPr>
        <w:t xml:space="preserve">, 10th edition, Prentice Hall of India, New </w:t>
      </w:r>
    </w:p>
    <w:p w:rsidR="00C3048C" w:rsidRPr="00FB7F2A" w:rsidRDefault="00E67D78" w:rsidP="002F44F7">
      <w:pPr>
        <w:tabs>
          <w:tab w:val="left" w:pos="283"/>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pacing w:val="15"/>
          <w:sz w:val="24"/>
          <w:szCs w:val="24"/>
        </w:rPr>
        <w:t xml:space="preserve">    </w:t>
      </w:r>
      <w:r w:rsidR="00C3048C" w:rsidRPr="00FB7F2A">
        <w:rPr>
          <w:rFonts w:ascii="Times New Roman" w:eastAsia="Calibri" w:hAnsi="Times New Roman" w:cs="Times New Roman"/>
          <w:spacing w:val="15"/>
          <w:sz w:val="24"/>
          <w:szCs w:val="24"/>
        </w:rPr>
        <w:t>Delhi, 1998.</w:t>
      </w:r>
    </w:p>
    <w:p w:rsidR="00E67D78" w:rsidRPr="00FB7F2A" w:rsidRDefault="00E67D78" w:rsidP="002F44F7">
      <w:pPr>
        <w:tabs>
          <w:tab w:val="left" w:pos="283"/>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4.  </w:t>
      </w:r>
      <w:r w:rsidR="002F44F7" w:rsidRPr="00FB7F2A">
        <w:rPr>
          <w:rFonts w:ascii="Times New Roman" w:eastAsia="Calibri" w:hAnsi="Times New Roman" w:cs="Times New Roman"/>
          <w:sz w:val="24"/>
          <w:szCs w:val="24"/>
        </w:rPr>
        <w:t xml:space="preserve">Lal </w:t>
      </w:r>
      <w:r w:rsidR="00C3048C" w:rsidRPr="00FB7F2A">
        <w:rPr>
          <w:rFonts w:ascii="Times New Roman" w:eastAsia="Calibri" w:hAnsi="Times New Roman" w:cs="Times New Roman"/>
          <w:sz w:val="24"/>
          <w:szCs w:val="24"/>
        </w:rPr>
        <w:t xml:space="preserve">Ratan &amp; </w:t>
      </w:r>
      <w:r w:rsidR="002F44F7" w:rsidRPr="00FB7F2A">
        <w:rPr>
          <w:rFonts w:ascii="Times New Roman" w:eastAsia="Calibri" w:hAnsi="Times New Roman" w:cs="Times New Roman"/>
          <w:sz w:val="24"/>
          <w:szCs w:val="24"/>
        </w:rPr>
        <w:t xml:space="preserve">lal </w:t>
      </w:r>
      <w:r w:rsidR="00C3048C" w:rsidRPr="00FB7F2A">
        <w:rPr>
          <w:rFonts w:ascii="Times New Roman" w:eastAsia="Calibri" w:hAnsi="Times New Roman" w:cs="Times New Roman"/>
          <w:sz w:val="24"/>
          <w:szCs w:val="24"/>
        </w:rPr>
        <w:t>Dhiraj</w:t>
      </w:r>
      <w:r w:rsidRPr="00FB7F2A">
        <w:rPr>
          <w:rFonts w:ascii="Times New Roman" w:eastAsia="Calibri" w:hAnsi="Times New Roman" w:cs="Times New Roman"/>
          <w:sz w:val="24"/>
          <w:szCs w:val="24"/>
        </w:rPr>
        <w:t>,</w:t>
      </w:r>
      <w:r w:rsidR="00C3048C" w:rsidRPr="00FB7F2A">
        <w:rPr>
          <w:rFonts w:ascii="Times New Roman" w:eastAsia="Calibri" w:hAnsi="Times New Roman" w:cs="Times New Roman"/>
          <w:sz w:val="24"/>
          <w:szCs w:val="24"/>
        </w:rPr>
        <w:t xml:space="preserve"> </w:t>
      </w:r>
      <w:r w:rsidR="00C3048C" w:rsidRPr="00FB7F2A">
        <w:rPr>
          <w:rFonts w:ascii="Times New Roman" w:eastAsia="Calibri" w:hAnsi="Times New Roman" w:cs="Times New Roman"/>
          <w:i/>
          <w:sz w:val="24"/>
          <w:szCs w:val="24"/>
        </w:rPr>
        <w:t>The Law of Torts</w:t>
      </w:r>
      <w:r w:rsidR="00C3048C" w:rsidRPr="00FB7F2A">
        <w:rPr>
          <w:rFonts w:ascii="Times New Roman" w:eastAsia="Calibri" w:hAnsi="Times New Roman" w:cs="Times New Roman"/>
          <w:sz w:val="24"/>
          <w:szCs w:val="24"/>
        </w:rPr>
        <w:t xml:space="preserve">, 22nd edition, Wadhwa &amp; Company Nagpur, </w:t>
      </w:r>
    </w:p>
    <w:p w:rsidR="00C3048C" w:rsidRPr="00FB7F2A" w:rsidRDefault="00E67D78" w:rsidP="002F44F7">
      <w:pPr>
        <w:tabs>
          <w:tab w:val="left" w:pos="283"/>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z w:val="24"/>
          <w:szCs w:val="24"/>
        </w:rPr>
        <w:t xml:space="preserve">     </w:t>
      </w:r>
      <w:r w:rsidR="00C3048C" w:rsidRPr="00FB7F2A">
        <w:rPr>
          <w:rFonts w:ascii="Times New Roman" w:eastAsia="Calibri" w:hAnsi="Times New Roman" w:cs="Times New Roman"/>
          <w:sz w:val="24"/>
          <w:szCs w:val="24"/>
        </w:rPr>
        <w:t>1992.</w:t>
      </w:r>
    </w:p>
    <w:p w:rsidR="00E67D78" w:rsidRPr="00FB7F2A" w:rsidRDefault="00E67D78" w:rsidP="002F44F7">
      <w:pPr>
        <w:tabs>
          <w:tab w:val="left" w:pos="283"/>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pacing w:val="15"/>
          <w:sz w:val="24"/>
          <w:szCs w:val="24"/>
        </w:rPr>
        <w:t xml:space="preserve">5. </w:t>
      </w:r>
      <w:r w:rsidR="00C3048C" w:rsidRPr="00FB7F2A">
        <w:rPr>
          <w:rFonts w:ascii="Times New Roman" w:eastAsia="Calibri" w:hAnsi="Times New Roman" w:cs="Times New Roman"/>
          <w:spacing w:val="15"/>
          <w:sz w:val="24"/>
          <w:szCs w:val="24"/>
        </w:rPr>
        <w:t>Bangia</w:t>
      </w:r>
      <w:r w:rsidRPr="00FB7F2A">
        <w:rPr>
          <w:rFonts w:ascii="Times New Roman" w:eastAsia="Calibri" w:hAnsi="Times New Roman" w:cs="Times New Roman"/>
          <w:spacing w:val="15"/>
          <w:sz w:val="24"/>
          <w:szCs w:val="24"/>
        </w:rPr>
        <w:t xml:space="preserve"> R.K.,</w:t>
      </w:r>
      <w:r w:rsidR="00C3048C" w:rsidRPr="00FB7F2A">
        <w:rPr>
          <w:rFonts w:ascii="Times New Roman" w:eastAsia="Calibri" w:hAnsi="Times New Roman" w:cs="Times New Roman"/>
          <w:spacing w:val="15"/>
          <w:sz w:val="24"/>
          <w:szCs w:val="24"/>
        </w:rPr>
        <w:t xml:space="preserve"> </w:t>
      </w:r>
      <w:r w:rsidR="00C3048C" w:rsidRPr="00FB7F2A">
        <w:rPr>
          <w:rFonts w:ascii="Times New Roman" w:eastAsia="Calibri" w:hAnsi="Times New Roman" w:cs="Times New Roman"/>
          <w:i/>
          <w:spacing w:val="15"/>
          <w:sz w:val="24"/>
          <w:szCs w:val="24"/>
        </w:rPr>
        <w:t>Law of Torts</w:t>
      </w:r>
      <w:r w:rsidR="00C3048C" w:rsidRPr="00FB7F2A">
        <w:rPr>
          <w:rFonts w:ascii="Times New Roman" w:eastAsia="Calibri" w:hAnsi="Times New Roman" w:cs="Times New Roman"/>
          <w:spacing w:val="15"/>
          <w:sz w:val="24"/>
          <w:szCs w:val="24"/>
        </w:rPr>
        <w:t>, 14</w:t>
      </w:r>
      <w:r w:rsidR="00C3048C" w:rsidRPr="00FB7F2A">
        <w:rPr>
          <w:rFonts w:ascii="Times New Roman" w:eastAsia="Calibri" w:hAnsi="Times New Roman" w:cs="Times New Roman"/>
          <w:spacing w:val="15"/>
          <w:sz w:val="24"/>
          <w:szCs w:val="24"/>
          <w:vertAlign w:val="superscript"/>
        </w:rPr>
        <w:t>th</w:t>
      </w:r>
      <w:r w:rsidR="00C3048C" w:rsidRPr="00FB7F2A">
        <w:rPr>
          <w:rFonts w:ascii="Times New Roman" w:eastAsia="Calibri" w:hAnsi="Times New Roman" w:cs="Times New Roman"/>
          <w:spacing w:val="15"/>
          <w:sz w:val="24"/>
          <w:szCs w:val="24"/>
        </w:rPr>
        <w:t xml:space="preserve"> edition, Allahabad Law Agency, Allahabad, </w:t>
      </w:r>
    </w:p>
    <w:p w:rsidR="00C3048C" w:rsidRPr="00FB7F2A" w:rsidRDefault="00E67D78" w:rsidP="002F44F7">
      <w:pPr>
        <w:tabs>
          <w:tab w:val="left" w:pos="283"/>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pacing w:val="15"/>
          <w:sz w:val="24"/>
          <w:szCs w:val="24"/>
        </w:rPr>
        <w:t xml:space="preserve">    </w:t>
      </w:r>
      <w:r w:rsidR="00C3048C" w:rsidRPr="00FB7F2A">
        <w:rPr>
          <w:rFonts w:ascii="Times New Roman" w:eastAsia="Calibri" w:hAnsi="Times New Roman" w:cs="Times New Roman"/>
          <w:spacing w:val="15"/>
          <w:sz w:val="24"/>
          <w:szCs w:val="24"/>
        </w:rPr>
        <w:t>1999.</w:t>
      </w:r>
    </w:p>
    <w:p w:rsidR="00E67D78" w:rsidRPr="00FB7F2A" w:rsidRDefault="00E67D78" w:rsidP="002F44F7">
      <w:pPr>
        <w:tabs>
          <w:tab w:val="left" w:pos="283"/>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pacing w:val="15"/>
          <w:sz w:val="24"/>
          <w:szCs w:val="24"/>
        </w:rPr>
        <w:t xml:space="preserve">6. </w:t>
      </w:r>
      <w:r w:rsidR="00C3048C" w:rsidRPr="00FB7F2A">
        <w:rPr>
          <w:rFonts w:ascii="Times New Roman" w:eastAsia="Calibri" w:hAnsi="Times New Roman" w:cs="Times New Roman"/>
          <w:spacing w:val="15"/>
          <w:sz w:val="24"/>
          <w:szCs w:val="24"/>
        </w:rPr>
        <w:t>Pandey</w:t>
      </w:r>
      <w:r w:rsidRPr="00FB7F2A">
        <w:rPr>
          <w:rFonts w:ascii="Times New Roman" w:eastAsia="Calibri" w:hAnsi="Times New Roman" w:cs="Times New Roman"/>
          <w:spacing w:val="15"/>
          <w:sz w:val="24"/>
          <w:szCs w:val="24"/>
        </w:rPr>
        <w:t xml:space="preserve"> J.N.,</w:t>
      </w:r>
      <w:r w:rsidR="00C3048C" w:rsidRPr="00FB7F2A">
        <w:rPr>
          <w:rFonts w:ascii="Times New Roman" w:eastAsia="Calibri" w:hAnsi="Times New Roman" w:cs="Times New Roman"/>
          <w:spacing w:val="15"/>
          <w:sz w:val="24"/>
          <w:szCs w:val="24"/>
        </w:rPr>
        <w:t xml:space="preserve"> </w:t>
      </w:r>
      <w:r w:rsidR="00C3048C" w:rsidRPr="00FB7F2A">
        <w:rPr>
          <w:rFonts w:ascii="Times New Roman" w:eastAsia="Calibri" w:hAnsi="Times New Roman" w:cs="Times New Roman"/>
          <w:i/>
          <w:spacing w:val="15"/>
          <w:sz w:val="24"/>
          <w:szCs w:val="24"/>
        </w:rPr>
        <w:t>Law of Torts</w:t>
      </w:r>
      <w:r w:rsidR="00C3048C" w:rsidRPr="00FB7F2A">
        <w:rPr>
          <w:rFonts w:ascii="Times New Roman" w:eastAsia="Calibri" w:hAnsi="Times New Roman" w:cs="Times New Roman"/>
          <w:spacing w:val="15"/>
          <w:sz w:val="24"/>
          <w:szCs w:val="24"/>
        </w:rPr>
        <w:t xml:space="preserve">, 1st edition Central Law Publications, Allahabad, </w:t>
      </w:r>
    </w:p>
    <w:p w:rsidR="00C3048C" w:rsidRPr="00FB7F2A" w:rsidRDefault="00E67D78" w:rsidP="002F44F7">
      <w:pPr>
        <w:tabs>
          <w:tab w:val="left" w:pos="283"/>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pacing w:val="15"/>
          <w:sz w:val="24"/>
          <w:szCs w:val="24"/>
        </w:rPr>
        <w:t xml:space="preserve">    </w:t>
      </w:r>
      <w:r w:rsidR="00C3048C" w:rsidRPr="00FB7F2A">
        <w:rPr>
          <w:rFonts w:ascii="Times New Roman" w:eastAsia="Calibri" w:hAnsi="Times New Roman" w:cs="Times New Roman"/>
          <w:spacing w:val="15"/>
          <w:sz w:val="24"/>
          <w:szCs w:val="24"/>
        </w:rPr>
        <w:t>1999.</w:t>
      </w:r>
    </w:p>
    <w:p w:rsidR="00D24EE9" w:rsidRPr="00FB7F2A" w:rsidRDefault="00E67D78" w:rsidP="00E67D78">
      <w:pPr>
        <w:tabs>
          <w:tab w:val="left" w:pos="284"/>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7. </w:t>
      </w:r>
      <w:r w:rsidR="00C3048C" w:rsidRPr="00FB7F2A">
        <w:rPr>
          <w:rFonts w:ascii="Times New Roman" w:eastAsia="Calibri" w:hAnsi="Times New Roman" w:cs="Times New Roman"/>
          <w:sz w:val="24"/>
          <w:szCs w:val="24"/>
        </w:rPr>
        <w:t>Leelakrishnan</w:t>
      </w:r>
      <w:r w:rsidRPr="00FB7F2A">
        <w:rPr>
          <w:rFonts w:ascii="Times New Roman" w:eastAsia="Calibri" w:hAnsi="Times New Roman" w:cs="Times New Roman"/>
          <w:sz w:val="24"/>
          <w:szCs w:val="24"/>
        </w:rPr>
        <w:t xml:space="preserve"> P. </w:t>
      </w:r>
      <w:r w:rsidR="00C3048C" w:rsidRPr="00FB7F2A">
        <w:rPr>
          <w:rFonts w:ascii="Times New Roman" w:eastAsia="Calibri" w:hAnsi="Times New Roman" w:cs="Times New Roman"/>
          <w:sz w:val="24"/>
          <w:szCs w:val="24"/>
        </w:rPr>
        <w:t xml:space="preserve">(edited), </w:t>
      </w:r>
      <w:r w:rsidR="00C3048C" w:rsidRPr="00FB7F2A">
        <w:rPr>
          <w:rFonts w:ascii="Times New Roman" w:eastAsia="Calibri" w:hAnsi="Times New Roman" w:cs="Times New Roman"/>
          <w:i/>
          <w:iCs/>
          <w:sz w:val="24"/>
          <w:szCs w:val="24"/>
        </w:rPr>
        <w:t>Consumer Protection and Legal Control</w:t>
      </w:r>
      <w:r w:rsidR="00D24EE9" w:rsidRPr="00FB7F2A">
        <w:rPr>
          <w:rFonts w:ascii="Times New Roman" w:eastAsia="Calibri" w:hAnsi="Times New Roman" w:cs="Times New Roman"/>
          <w:i/>
          <w:iCs/>
          <w:sz w:val="24"/>
          <w:szCs w:val="24"/>
        </w:rPr>
        <w:t>,</w:t>
      </w:r>
      <w:r w:rsidR="00C3048C" w:rsidRPr="00FB7F2A">
        <w:rPr>
          <w:rFonts w:ascii="Times New Roman" w:eastAsia="Calibri" w:hAnsi="Times New Roman" w:cs="Times New Roman"/>
          <w:sz w:val="24"/>
          <w:szCs w:val="24"/>
        </w:rPr>
        <w:t xml:space="preserve"> EasternBook Company</w:t>
      </w:r>
      <w:r w:rsidR="00D24EE9" w:rsidRPr="00FB7F2A">
        <w:rPr>
          <w:rFonts w:ascii="Times New Roman" w:eastAsia="Calibri" w:hAnsi="Times New Roman" w:cs="Times New Roman"/>
          <w:sz w:val="24"/>
          <w:szCs w:val="24"/>
        </w:rPr>
        <w:t xml:space="preserve">, </w:t>
      </w:r>
    </w:p>
    <w:p w:rsidR="00C3048C" w:rsidRPr="00FB7F2A" w:rsidRDefault="00D24EE9" w:rsidP="00E67D78">
      <w:pPr>
        <w:tabs>
          <w:tab w:val="left" w:pos="284"/>
          <w:tab w:val="left" w:pos="624"/>
        </w:tabs>
        <w:jc w:val="both"/>
        <w:rPr>
          <w:rFonts w:ascii="Times New Roman" w:eastAsia="Calibri" w:hAnsi="Times New Roman" w:cs="Times New Roman"/>
          <w:spacing w:val="15"/>
          <w:sz w:val="24"/>
          <w:szCs w:val="24"/>
        </w:rPr>
      </w:pPr>
      <w:r w:rsidRPr="00FB7F2A">
        <w:rPr>
          <w:rFonts w:ascii="Times New Roman" w:eastAsia="Calibri" w:hAnsi="Times New Roman" w:cs="Times New Roman"/>
          <w:sz w:val="24"/>
          <w:szCs w:val="24"/>
        </w:rPr>
        <w:t xml:space="preserve">    Lucknow.</w:t>
      </w:r>
    </w:p>
    <w:p w:rsidR="00D24EE9" w:rsidRPr="00FB7F2A" w:rsidRDefault="00E67D78" w:rsidP="002F44F7">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8. </w:t>
      </w:r>
      <w:r w:rsidR="00C3048C" w:rsidRPr="00FB7F2A">
        <w:rPr>
          <w:rFonts w:ascii="Times New Roman" w:eastAsia="Calibri" w:hAnsi="Times New Roman" w:cs="Times New Roman"/>
          <w:sz w:val="24"/>
          <w:szCs w:val="24"/>
        </w:rPr>
        <w:t>Singh</w:t>
      </w:r>
      <w:r w:rsidRPr="00FB7F2A">
        <w:rPr>
          <w:rFonts w:ascii="Times New Roman" w:eastAsia="Calibri" w:hAnsi="Times New Roman" w:cs="Times New Roman"/>
          <w:sz w:val="24"/>
          <w:szCs w:val="24"/>
        </w:rPr>
        <w:t xml:space="preserve"> Avtar</w:t>
      </w:r>
      <w:r w:rsidR="00C3048C" w:rsidRPr="00FB7F2A">
        <w:rPr>
          <w:rFonts w:ascii="Times New Roman" w:eastAsia="Calibri" w:hAnsi="Times New Roman" w:cs="Times New Roman"/>
          <w:sz w:val="24"/>
          <w:szCs w:val="24"/>
        </w:rPr>
        <w:t xml:space="preserve">, </w:t>
      </w:r>
      <w:r w:rsidR="00C3048C" w:rsidRPr="00FB7F2A">
        <w:rPr>
          <w:rFonts w:ascii="Times New Roman" w:eastAsia="Calibri" w:hAnsi="Times New Roman" w:cs="Times New Roman"/>
          <w:i/>
          <w:iCs/>
          <w:sz w:val="24"/>
          <w:szCs w:val="24"/>
        </w:rPr>
        <w:t>Law of Consumer Protection: Principles and Practice</w:t>
      </w:r>
      <w:r w:rsidR="00D24EE9" w:rsidRPr="00FB7F2A">
        <w:rPr>
          <w:rFonts w:ascii="Times New Roman" w:eastAsia="Calibri" w:hAnsi="Times New Roman" w:cs="Times New Roman"/>
          <w:i/>
          <w:iCs/>
          <w:sz w:val="24"/>
          <w:szCs w:val="24"/>
        </w:rPr>
        <w:t>,</w:t>
      </w:r>
      <w:r w:rsidR="00C3048C" w:rsidRPr="00FB7F2A">
        <w:rPr>
          <w:rFonts w:ascii="Times New Roman" w:eastAsia="Calibri" w:hAnsi="Times New Roman" w:cs="Times New Roman"/>
          <w:sz w:val="24"/>
          <w:szCs w:val="24"/>
        </w:rPr>
        <w:t xml:space="preserve"> Eastern Book Company,</w:t>
      </w:r>
      <w:r w:rsidR="00D24EE9" w:rsidRPr="00FB7F2A">
        <w:rPr>
          <w:rFonts w:ascii="Times New Roman" w:eastAsia="Calibri" w:hAnsi="Times New Roman" w:cs="Times New Roman"/>
          <w:sz w:val="24"/>
          <w:szCs w:val="24"/>
        </w:rPr>
        <w:t xml:space="preserve">   </w:t>
      </w:r>
    </w:p>
    <w:p w:rsidR="00C3048C" w:rsidRPr="00FB7F2A" w:rsidRDefault="00D24EE9" w:rsidP="002F44F7">
      <w:pPr>
        <w:jc w:val="both"/>
        <w:rPr>
          <w:rFonts w:ascii="Times New Roman" w:hAnsi="Times New Roman" w:cs="Times New Roman"/>
          <w:sz w:val="24"/>
          <w:szCs w:val="24"/>
        </w:rPr>
      </w:pPr>
      <w:r w:rsidRPr="00FB7F2A">
        <w:rPr>
          <w:rFonts w:ascii="Times New Roman" w:eastAsia="Calibri" w:hAnsi="Times New Roman" w:cs="Times New Roman"/>
          <w:sz w:val="24"/>
          <w:szCs w:val="24"/>
        </w:rPr>
        <w:t xml:space="preserve">     Lucknow, 1997</w:t>
      </w:r>
      <w:r w:rsidR="00C3048C" w:rsidRPr="00FB7F2A">
        <w:rPr>
          <w:rFonts w:ascii="Times New Roman" w:eastAsia="Calibri" w:hAnsi="Times New Roman" w:cs="Times New Roman"/>
          <w:sz w:val="24"/>
          <w:szCs w:val="24"/>
        </w:rPr>
        <w:t>.</w:t>
      </w:r>
    </w:p>
    <w:p w:rsidR="00C3048C" w:rsidRPr="00FB7F2A" w:rsidRDefault="00E67D78" w:rsidP="002F44F7">
      <w:pPr>
        <w:jc w:val="both"/>
        <w:rPr>
          <w:rFonts w:ascii="Times New Roman" w:hAnsi="Times New Roman" w:cs="Times New Roman"/>
          <w:sz w:val="24"/>
          <w:szCs w:val="24"/>
        </w:rPr>
      </w:pPr>
      <w:r w:rsidRPr="00FB7F2A">
        <w:rPr>
          <w:rFonts w:ascii="Times New Roman" w:eastAsia="Calibri" w:hAnsi="Times New Roman" w:cs="Times New Roman"/>
          <w:sz w:val="24"/>
          <w:szCs w:val="24"/>
        </w:rPr>
        <w:t xml:space="preserve">9. </w:t>
      </w:r>
      <w:r w:rsidR="00C3048C" w:rsidRPr="00FB7F2A">
        <w:rPr>
          <w:rFonts w:ascii="Times New Roman" w:eastAsia="Calibri" w:hAnsi="Times New Roman" w:cs="Times New Roman"/>
          <w:sz w:val="24"/>
          <w:szCs w:val="24"/>
        </w:rPr>
        <w:t>Vats</w:t>
      </w:r>
      <w:r w:rsidRPr="00FB7F2A">
        <w:rPr>
          <w:rFonts w:ascii="Times New Roman" w:eastAsia="Calibri" w:hAnsi="Times New Roman" w:cs="Times New Roman"/>
          <w:sz w:val="24"/>
          <w:szCs w:val="24"/>
        </w:rPr>
        <w:t xml:space="preserve"> R. M.</w:t>
      </w:r>
      <w:r w:rsidR="00C3048C" w:rsidRPr="00FB7F2A">
        <w:rPr>
          <w:rFonts w:ascii="Times New Roman" w:eastAsia="Calibri" w:hAnsi="Times New Roman" w:cs="Times New Roman"/>
          <w:sz w:val="24"/>
          <w:szCs w:val="24"/>
        </w:rPr>
        <w:t xml:space="preserve">, </w:t>
      </w:r>
      <w:r w:rsidR="00C3048C" w:rsidRPr="00FB7F2A">
        <w:rPr>
          <w:rFonts w:ascii="Times New Roman" w:eastAsia="Calibri" w:hAnsi="Times New Roman" w:cs="Times New Roman"/>
          <w:i/>
          <w:iCs/>
          <w:sz w:val="24"/>
          <w:szCs w:val="24"/>
        </w:rPr>
        <w:t>Consumer and the Law</w:t>
      </w:r>
      <w:r w:rsidR="00D24EE9" w:rsidRPr="00FB7F2A">
        <w:rPr>
          <w:rFonts w:ascii="Times New Roman" w:eastAsia="Calibri" w:hAnsi="Times New Roman" w:cs="Times New Roman"/>
          <w:i/>
          <w:iCs/>
          <w:sz w:val="24"/>
          <w:szCs w:val="24"/>
        </w:rPr>
        <w:t>,</w:t>
      </w:r>
      <w:r w:rsidR="00C3048C" w:rsidRPr="00FB7F2A">
        <w:rPr>
          <w:rFonts w:ascii="Times New Roman" w:eastAsia="Calibri" w:hAnsi="Times New Roman" w:cs="Times New Roman"/>
          <w:sz w:val="24"/>
          <w:szCs w:val="24"/>
        </w:rPr>
        <w:t xml:space="preserve"> Universal Book Traders, </w:t>
      </w:r>
      <w:r w:rsidR="00D24EE9" w:rsidRPr="00FB7F2A">
        <w:rPr>
          <w:rFonts w:ascii="Times New Roman" w:eastAsia="Calibri" w:hAnsi="Times New Roman" w:cs="Times New Roman"/>
          <w:sz w:val="24"/>
          <w:szCs w:val="24"/>
        </w:rPr>
        <w:t>Delhi, 1994</w:t>
      </w:r>
      <w:r w:rsidR="00C3048C" w:rsidRPr="00FB7F2A">
        <w:rPr>
          <w:rFonts w:ascii="Times New Roman" w:eastAsia="Calibri" w:hAnsi="Times New Roman" w:cs="Times New Roman"/>
          <w:sz w:val="24"/>
          <w:szCs w:val="24"/>
        </w:rPr>
        <w:t>.</w:t>
      </w:r>
    </w:p>
    <w:p w:rsidR="00C3048C" w:rsidRPr="00FB7F2A" w:rsidRDefault="00E67D78" w:rsidP="002F44F7">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10. </w:t>
      </w:r>
      <w:r w:rsidR="00C3048C" w:rsidRPr="00FB7F2A">
        <w:rPr>
          <w:rFonts w:ascii="Times New Roman" w:eastAsia="Calibri" w:hAnsi="Times New Roman" w:cs="Times New Roman"/>
          <w:sz w:val="24"/>
          <w:szCs w:val="24"/>
        </w:rPr>
        <w:t>Saraf</w:t>
      </w:r>
      <w:r w:rsidRPr="00FB7F2A">
        <w:rPr>
          <w:rFonts w:ascii="Times New Roman" w:eastAsia="Calibri" w:hAnsi="Times New Roman" w:cs="Times New Roman"/>
          <w:sz w:val="24"/>
          <w:szCs w:val="24"/>
        </w:rPr>
        <w:t xml:space="preserve"> D. N.</w:t>
      </w:r>
      <w:r w:rsidR="00C3048C" w:rsidRPr="00FB7F2A">
        <w:rPr>
          <w:rFonts w:ascii="Times New Roman" w:eastAsia="Calibri" w:hAnsi="Times New Roman" w:cs="Times New Roman"/>
          <w:sz w:val="24"/>
          <w:szCs w:val="24"/>
        </w:rPr>
        <w:t>,</w:t>
      </w:r>
      <w:r w:rsidR="00C3048C" w:rsidRPr="00FB7F2A">
        <w:rPr>
          <w:rFonts w:ascii="Times New Roman" w:eastAsia="Calibri" w:hAnsi="Times New Roman" w:cs="Times New Roman"/>
          <w:i/>
          <w:sz w:val="24"/>
          <w:szCs w:val="24"/>
        </w:rPr>
        <w:t xml:space="preserve"> </w:t>
      </w:r>
      <w:r w:rsidR="00C3048C" w:rsidRPr="00FB7F2A">
        <w:rPr>
          <w:rFonts w:ascii="Times New Roman" w:eastAsia="Calibri" w:hAnsi="Times New Roman" w:cs="Times New Roman"/>
          <w:i/>
          <w:iCs/>
          <w:sz w:val="24"/>
          <w:szCs w:val="24"/>
        </w:rPr>
        <w:t>Law of Consumer Protection in India</w:t>
      </w:r>
      <w:r w:rsidR="00D24EE9" w:rsidRPr="00FB7F2A">
        <w:rPr>
          <w:rFonts w:ascii="Times New Roman" w:eastAsia="Calibri" w:hAnsi="Times New Roman" w:cs="Times New Roman"/>
          <w:i/>
          <w:iCs/>
          <w:sz w:val="24"/>
          <w:szCs w:val="24"/>
        </w:rPr>
        <w:t>,</w:t>
      </w:r>
      <w:r w:rsidR="00D24EE9" w:rsidRPr="00FB7F2A">
        <w:rPr>
          <w:rFonts w:ascii="Times New Roman" w:eastAsia="Calibri" w:hAnsi="Times New Roman" w:cs="Times New Roman"/>
          <w:sz w:val="24"/>
          <w:szCs w:val="24"/>
        </w:rPr>
        <w:t xml:space="preserve"> Tripathi, Bombay,  1995</w:t>
      </w:r>
      <w:r w:rsidR="00C3048C" w:rsidRPr="00FB7F2A">
        <w:rPr>
          <w:rFonts w:ascii="Times New Roman" w:eastAsia="Calibri" w:hAnsi="Times New Roman" w:cs="Times New Roman"/>
          <w:sz w:val="24"/>
          <w:szCs w:val="24"/>
        </w:rPr>
        <w:t>.</w:t>
      </w:r>
    </w:p>
    <w:p w:rsidR="00C3048C" w:rsidRPr="00FB7F2A" w:rsidRDefault="00E67D78" w:rsidP="002F44F7">
      <w:pPr>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11. </w:t>
      </w:r>
      <w:r w:rsidR="00C3048C" w:rsidRPr="00FB7F2A">
        <w:rPr>
          <w:rFonts w:ascii="Times New Roman" w:eastAsia="Calibri" w:hAnsi="Times New Roman" w:cs="Times New Roman"/>
          <w:sz w:val="24"/>
          <w:szCs w:val="24"/>
        </w:rPr>
        <w:t xml:space="preserve">Indian Law Institute, </w:t>
      </w:r>
      <w:r w:rsidR="00C3048C" w:rsidRPr="00FB7F2A">
        <w:rPr>
          <w:rFonts w:ascii="Times New Roman" w:eastAsia="Calibri" w:hAnsi="Times New Roman" w:cs="Times New Roman"/>
          <w:i/>
          <w:iCs/>
          <w:sz w:val="24"/>
          <w:szCs w:val="24"/>
        </w:rPr>
        <w:t>A Treatise on Consumer Protection laws</w:t>
      </w:r>
      <w:r w:rsidR="00D24EE9" w:rsidRPr="00FB7F2A">
        <w:rPr>
          <w:rFonts w:ascii="Times New Roman" w:eastAsia="Calibri" w:hAnsi="Times New Roman" w:cs="Times New Roman"/>
          <w:sz w:val="24"/>
          <w:szCs w:val="24"/>
        </w:rPr>
        <w:t xml:space="preserve"> 2004</w:t>
      </w:r>
      <w:r w:rsidR="00C3048C" w:rsidRPr="00FB7F2A">
        <w:rPr>
          <w:rFonts w:ascii="Times New Roman" w:eastAsia="Calibri" w:hAnsi="Times New Roman" w:cs="Times New Roman"/>
          <w:sz w:val="24"/>
          <w:szCs w:val="24"/>
        </w:rPr>
        <w:t>.</w:t>
      </w:r>
    </w:p>
    <w:p w:rsidR="00E67D78" w:rsidRPr="00FB7F2A" w:rsidRDefault="00E67D78" w:rsidP="002F44F7">
      <w:pPr>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12. Reddy </w:t>
      </w:r>
      <w:r w:rsidR="00C3048C" w:rsidRPr="00FB7F2A">
        <w:rPr>
          <w:rFonts w:ascii="Times New Roman" w:eastAsia="Calibri" w:hAnsi="Times New Roman" w:cs="Times New Roman"/>
          <w:sz w:val="24"/>
          <w:szCs w:val="24"/>
        </w:rPr>
        <w:t xml:space="preserve">G.B., </w:t>
      </w:r>
      <w:r w:rsidR="00C3048C" w:rsidRPr="00FB7F2A">
        <w:rPr>
          <w:rFonts w:ascii="Times New Roman" w:eastAsia="Calibri" w:hAnsi="Times New Roman" w:cs="Times New Roman"/>
          <w:i/>
          <w:sz w:val="24"/>
          <w:szCs w:val="24"/>
        </w:rPr>
        <w:t>Law of Consumer Protection in India</w:t>
      </w:r>
      <w:r w:rsidR="00D24EE9" w:rsidRPr="00FB7F2A">
        <w:rPr>
          <w:rFonts w:ascii="Times New Roman" w:eastAsia="Calibri" w:hAnsi="Times New Roman" w:cs="Times New Roman"/>
          <w:sz w:val="24"/>
          <w:szCs w:val="24"/>
        </w:rPr>
        <w:t xml:space="preserve">, </w:t>
      </w:r>
      <w:r w:rsidR="00C3048C" w:rsidRPr="00FB7F2A">
        <w:rPr>
          <w:rFonts w:ascii="Times New Roman" w:eastAsia="Calibri" w:hAnsi="Times New Roman" w:cs="Times New Roman"/>
          <w:sz w:val="24"/>
          <w:szCs w:val="24"/>
        </w:rPr>
        <w:t xml:space="preserve">Gogia Law Agency, Hyderabad,                                                                                          </w:t>
      </w:r>
    </w:p>
    <w:p w:rsidR="00C3048C" w:rsidRPr="00FB7F2A" w:rsidRDefault="00E67D78" w:rsidP="002F44F7">
      <w:pPr>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      </w:t>
      </w:r>
      <w:r w:rsidR="00D24EE9" w:rsidRPr="00FB7F2A">
        <w:rPr>
          <w:rFonts w:ascii="Times New Roman" w:eastAsia="Calibri" w:hAnsi="Times New Roman" w:cs="Times New Roman"/>
          <w:sz w:val="24"/>
          <w:szCs w:val="24"/>
        </w:rPr>
        <w:t>1999</w:t>
      </w:r>
      <w:r w:rsidR="00C3048C" w:rsidRPr="00FB7F2A">
        <w:rPr>
          <w:rFonts w:ascii="Times New Roman" w:eastAsia="Calibri" w:hAnsi="Times New Roman" w:cs="Times New Roman"/>
          <w:sz w:val="24"/>
          <w:szCs w:val="24"/>
        </w:rPr>
        <w:t>.</w:t>
      </w:r>
    </w:p>
    <w:p w:rsidR="00C3048C" w:rsidRPr="00FB7F2A" w:rsidRDefault="00C3048C" w:rsidP="002F44F7">
      <w:pPr>
        <w:rPr>
          <w:rFonts w:ascii="Times New Roman" w:hAnsi="Times New Roman" w:cs="Times New Roman"/>
          <w:sz w:val="24"/>
          <w:szCs w:val="24"/>
        </w:rPr>
      </w:pPr>
    </w:p>
    <w:p w:rsidR="00C3048C" w:rsidRPr="00FB7F2A" w:rsidRDefault="00C3048C">
      <w:pPr>
        <w:rPr>
          <w:rFonts w:ascii="Times New Roman" w:hAnsi="Times New Roman" w:cs="Times New Roman"/>
          <w:sz w:val="24"/>
          <w:szCs w:val="24"/>
        </w:rPr>
      </w:pPr>
    </w:p>
    <w:p w:rsidR="00C3048C" w:rsidRPr="00FB7F2A" w:rsidRDefault="00C3048C">
      <w:pPr>
        <w:rPr>
          <w:rFonts w:ascii="Times New Roman" w:hAnsi="Times New Roman" w:cs="Times New Roman"/>
          <w:sz w:val="24"/>
          <w:szCs w:val="24"/>
        </w:rPr>
      </w:pPr>
    </w:p>
    <w:tbl>
      <w:tblPr>
        <w:tblW w:w="4880" w:type="pct"/>
        <w:tblInd w:w="122" w:type="dxa"/>
        <w:tblLook w:val="01E0"/>
      </w:tblPr>
      <w:tblGrid>
        <w:gridCol w:w="7636"/>
        <w:gridCol w:w="1710"/>
      </w:tblGrid>
      <w:tr w:rsidR="000424E6" w:rsidRPr="00FB7F2A" w:rsidTr="00DA08C3">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0424E6" w:rsidRPr="00FB7F2A" w:rsidRDefault="000424E6" w:rsidP="00BE37AC">
            <w:pPr>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Indian Penal Code</w:t>
            </w:r>
          </w:p>
        </w:tc>
        <w:tc>
          <w:tcPr>
            <w:tcW w:w="915" w:type="pct"/>
            <w:tcBorders>
              <w:top w:val="single" w:sz="4" w:space="0" w:color="auto"/>
              <w:left w:val="single" w:sz="4" w:space="0" w:color="auto"/>
              <w:bottom w:val="single" w:sz="4" w:space="0" w:color="auto"/>
              <w:right w:val="single" w:sz="4" w:space="0" w:color="auto"/>
            </w:tcBorders>
            <w:vAlign w:val="center"/>
          </w:tcPr>
          <w:p w:rsidR="000424E6" w:rsidRPr="00FB7F2A" w:rsidRDefault="000424E6" w:rsidP="005A179E">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w:t>
            </w:r>
          </w:p>
        </w:tc>
      </w:tr>
      <w:tr w:rsidR="000424E6" w:rsidRPr="00FB7F2A" w:rsidTr="00DA08C3">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0424E6" w:rsidRPr="00FB7F2A" w:rsidRDefault="000424E6" w:rsidP="00D06419">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w:t>
            </w:r>
            <w:r w:rsidR="007B1A27" w:rsidRPr="00FB7F2A">
              <w:rPr>
                <w:rFonts w:ascii="Times New Roman" w:hAnsi="Times New Roman" w:cs="Times New Roman"/>
                <w:b/>
                <w:sz w:val="24"/>
                <w:szCs w:val="24"/>
              </w:rPr>
              <w:t>-</w:t>
            </w:r>
            <w:r w:rsidRPr="00FB7F2A">
              <w:rPr>
                <w:rFonts w:ascii="Times New Roman" w:hAnsi="Times New Roman" w:cs="Times New Roman"/>
                <w:b/>
                <w:sz w:val="24"/>
                <w:szCs w:val="24"/>
              </w:rPr>
              <w:t xml:space="preserve"> 141        </w:t>
            </w:r>
            <w:r w:rsidRPr="00FB7F2A">
              <w:rPr>
                <w:rFonts w:ascii="Times New Roman" w:hAnsi="Times New Roman" w:cs="Times New Roman"/>
                <w:b/>
                <w:sz w:val="24"/>
                <w:szCs w:val="24"/>
                <w:lang w:val="en-GB"/>
              </w:rPr>
              <w:t xml:space="preserve">LTP                  </w:t>
            </w:r>
            <w:r w:rsidR="00D06419"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0424E6" w:rsidRPr="00FB7F2A" w:rsidRDefault="000424E6" w:rsidP="00DA08C3">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0424E6" w:rsidRPr="00FB7F2A" w:rsidRDefault="000424E6" w:rsidP="003A1C60">
      <w:pPr>
        <w:widowControl/>
        <w:jc w:val="both"/>
        <w:rPr>
          <w:rFonts w:ascii="Times New Roman" w:hAnsi="Times New Roman" w:cs="Times New Roman"/>
          <w:sz w:val="24"/>
          <w:szCs w:val="24"/>
        </w:rPr>
      </w:pPr>
      <w:r w:rsidRPr="00FB7F2A">
        <w:rPr>
          <w:rFonts w:ascii="Times New Roman" w:hAnsi="Times New Roman" w:cs="Times New Roman"/>
          <w:b/>
          <w:sz w:val="24"/>
          <w:szCs w:val="24"/>
        </w:rPr>
        <w:t>Objective:</w:t>
      </w:r>
      <w:r w:rsidRPr="00FB7F2A">
        <w:rPr>
          <w:rFonts w:ascii="Times New Roman" w:hAnsi="Times New Roman" w:cs="Times New Roman"/>
          <w:sz w:val="24"/>
          <w:szCs w:val="24"/>
        </w:rPr>
        <w:t xml:space="preserve"> </w:t>
      </w:r>
      <w:r w:rsidR="00844A44" w:rsidRPr="00FB7F2A">
        <w:rPr>
          <w:rFonts w:ascii="Times New Roman" w:hAnsi="Times New Roman" w:cs="Times New Roman"/>
          <w:sz w:val="24"/>
          <w:szCs w:val="24"/>
        </w:rPr>
        <w:t xml:space="preserve">To learn </w:t>
      </w:r>
      <w:r w:rsidR="00844A44" w:rsidRPr="00FB7F2A">
        <w:rPr>
          <w:rFonts w:ascii="Times-Roman" w:eastAsiaTheme="minorHAnsi" w:hAnsi="Times-Roman" w:cs="Times-Roman"/>
          <w:sz w:val="23"/>
          <w:szCs w:val="23"/>
          <w:lang w:val="en-CA"/>
        </w:rPr>
        <w:t>the basic principles of criminal law determining criminal liability and punishment.</w:t>
      </w:r>
      <w:r w:rsidRPr="00FB7F2A">
        <w:rPr>
          <w:rFonts w:ascii="Times New Roman" w:hAnsi="Times New Roman" w:cs="Times New Roman"/>
          <w:b/>
          <w:sz w:val="24"/>
          <w:szCs w:val="24"/>
        </w:rPr>
        <w:tab/>
      </w:r>
    </w:p>
    <w:p w:rsidR="000424E6" w:rsidRPr="00FB7F2A" w:rsidRDefault="000424E6" w:rsidP="000424E6">
      <w:pPr>
        <w:rPr>
          <w:rFonts w:ascii="Times New Roman" w:hAnsi="Times New Roman" w:cs="Times New Roman"/>
          <w:b/>
          <w:sz w:val="24"/>
          <w:szCs w:val="24"/>
        </w:rPr>
      </w:pPr>
    </w:p>
    <w:p w:rsidR="000424E6" w:rsidRPr="00FB7F2A" w:rsidRDefault="000424E6" w:rsidP="000424E6">
      <w:pPr>
        <w:rPr>
          <w:rFonts w:ascii="Times New Roman" w:hAnsi="Times New Roman" w:cs="Times New Roman"/>
          <w:b/>
          <w:sz w:val="24"/>
          <w:szCs w:val="24"/>
        </w:rPr>
      </w:pPr>
    </w:p>
    <w:p w:rsidR="00571E41" w:rsidRPr="00FB7F2A" w:rsidRDefault="00571E41" w:rsidP="00571E41">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571E41" w:rsidRPr="00FB7F2A" w:rsidRDefault="00571E41" w:rsidP="00571E41">
      <w:pPr>
        <w:rPr>
          <w:rFonts w:ascii="Times New Roman" w:hAnsi="Times New Roman" w:cs="Times New Roman"/>
          <w:sz w:val="24"/>
          <w:szCs w:val="24"/>
        </w:rPr>
      </w:pPr>
      <w:r w:rsidRPr="00FB7F2A">
        <w:rPr>
          <w:rFonts w:ascii="Times New Roman" w:hAnsi="Times New Roman" w:cs="Times New Roman"/>
          <w:b/>
          <w:bCs/>
          <w:sz w:val="24"/>
          <w:szCs w:val="24"/>
        </w:rPr>
        <w:t xml:space="preserve">Introduction to Substantive Criminal Law:                                                         </w:t>
      </w:r>
      <w:r w:rsidRPr="00FB7F2A">
        <w:rPr>
          <w:rFonts w:ascii="Times New Roman" w:hAnsi="Times New Roman" w:cs="Times New Roman"/>
          <w:b/>
          <w:bCs/>
          <w:sz w:val="24"/>
          <w:szCs w:val="24"/>
        </w:rPr>
        <w:tab/>
        <w:t>4</w:t>
      </w:r>
      <w:r w:rsidRPr="00FB7F2A">
        <w:rPr>
          <w:rFonts w:ascii="Times New Roman" w:hAnsi="Times New Roman" w:cs="Times New Roman"/>
          <w:sz w:val="24"/>
          <w:szCs w:val="24"/>
        </w:rPr>
        <w:t xml:space="preserve"> </w:t>
      </w:r>
    </w:p>
    <w:p w:rsidR="00571E41" w:rsidRPr="00FB7F2A" w:rsidRDefault="00571E41" w:rsidP="00571E41">
      <w:pPr>
        <w:rPr>
          <w:rFonts w:ascii="Times New Roman" w:hAnsi="Times New Roman" w:cs="Times New Roman"/>
          <w:i/>
          <w:iCs/>
          <w:sz w:val="24"/>
          <w:szCs w:val="24"/>
        </w:rPr>
      </w:pPr>
      <w:r w:rsidRPr="00FB7F2A">
        <w:rPr>
          <w:rFonts w:ascii="Times New Roman" w:hAnsi="Times New Roman" w:cs="Times New Roman"/>
          <w:sz w:val="24"/>
          <w:szCs w:val="24"/>
        </w:rPr>
        <w:t xml:space="preserve">Extent and operation of the Indian Penal Code, Nature and  Definition of Crime, Constituents Elements of Crime: </w:t>
      </w:r>
      <w:r w:rsidRPr="00FB7F2A">
        <w:rPr>
          <w:rFonts w:ascii="Times New Roman" w:hAnsi="Times New Roman" w:cs="Times New Roman"/>
          <w:i/>
          <w:iCs/>
          <w:sz w:val="24"/>
          <w:szCs w:val="24"/>
        </w:rPr>
        <w:t xml:space="preserve">Actus Reus </w:t>
      </w:r>
      <w:r w:rsidRPr="00FB7F2A">
        <w:rPr>
          <w:rFonts w:ascii="Times New Roman" w:hAnsi="Times New Roman" w:cs="Times New Roman"/>
          <w:sz w:val="24"/>
          <w:szCs w:val="24"/>
        </w:rPr>
        <w:t xml:space="preserve">and </w:t>
      </w:r>
      <w:r w:rsidRPr="00FB7F2A">
        <w:rPr>
          <w:rFonts w:ascii="Times New Roman" w:hAnsi="Times New Roman" w:cs="Times New Roman"/>
          <w:i/>
          <w:iCs/>
          <w:sz w:val="24"/>
          <w:szCs w:val="24"/>
        </w:rPr>
        <w:t>Mens rea.</w:t>
      </w:r>
    </w:p>
    <w:p w:rsidR="00571E41" w:rsidRPr="00FB7F2A" w:rsidRDefault="00571E41" w:rsidP="00571E41">
      <w:pPr>
        <w:rPr>
          <w:rFonts w:ascii="Times New Roman" w:hAnsi="Times New Roman" w:cs="Times New Roman"/>
          <w:iCs/>
          <w:sz w:val="24"/>
          <w:szCs w:val="24"/>
        </w:rPr>
      </w:pPr>
    </w:p>
    <w:p w:rsidR="00571E41" w:rsidRPr="00FB7F2A" w:rsidRDefault="00571E41" w:rsidP="00571E41">
      <w:pPr>
        <w:rPr>
          <w:rFonts w:ascii="Times New Roman" w:hAnsi="Times New Roman" w:cs="Times New Roman"/>
          <w:b/>
          <w:bCs/>
          <w:sz w:val="24"/>
          <w:szCs w:val="24"/>
        </w:rPr>
      </w:pPr>
      <w:r w:rsidRPr="00FB7F2A">
        <w:rPr>
          <w:rFonts w:ascii="Times New Roman" w:hAnsi="Times New Roman" w:cs="Times New Roman"/>
          <w:b/>
          <w:bCs/>
          <w:sz w:val="24"/>
          <w:szCs w:val="24"/>
        </w:rPr>
        <w:t xml:space="preserve">General Explanations:   </w:t>
      </w:r>
      <w:r w:rsidRPr="00FB7F2A">
        <w:rPr>
          <w:rFonts w:ascii="Times New Roman" w:hAnsi="Times New Roman" w:cs="Times New Roman"/>
          <w:bCs/>
          <w:sz w:val="24"/>
          <w:szCs w:val="24"/>
        </w:rPr>
        <w:t>Important Definitions (Sections 6-52-A)</w:t>
      </w:r>
      <w:r w:rsidRPr="00FB7F2A">
        <w:rPr>
          <w:rFonts w:ascii="Times New Roman" w:hAnsi="Times New Roman" w:cs="Times New Roman"/>
          <w:b/>
          <w:bCs/>
          <w:sz w:val="24"/>
          <w:szCs w:val="24"/>
        </w:rPr>
        <w:t xml:space="preserve">                         </w:t>
      </w:r>
      <w:r w:rsidRPr="00FB7F2A">
        <w:rPr>
          <w:rFonts w:ascii="Times New Roman" w:hAnsi="Times New Roman" w:cs="Times New Roman"/>
          <w:b/>
          <w:bCs/>
          <w:sz w:val="24"/>
          <w:szCs w:val="24"/>
        </w:rPr>
        <w:tab/>
        <w:t>4</w:t>
      </w:r>
    </w:p>
    <w:p w:rsidR="00571E41" w:rsidRPr="00FB7F2A" w:rsidRDefault="00571E41" w:rsidP="00571E41">
      <w:pPr>
        <w:rPr>
          <w:rFonts w:ascii="Times New Roman" w:hAnsi="Times New Roman" w:cs="Times New Roman"/>
          <w:b/>
          <w:bCs/>
          <w:sz w:val="24"/>
          <w:szCs w:val="24"/>
        </w:rPr>
      </w:pPr>
    </w:p>
    <w:p w:rsidR="00571E41" w:rsidRPr="00FB7F2A" w:rsidRDefault="00571E41" w:rsidP="00571E41">
      <w:pPr>
        <w:rPr>
          <w:rFonts w:ascii="Times New Roman" w:hAnsi="Times New Roman" w:cs="Times New Roman"/>
          <w:b/>
          <w:bCs/>
          <w:sz w:val="24"/>
          <w:szCs w:val="24"/>
        </w:rPr>
      </w:pPr>
      <w:r w:rsidRPr="00FB7F2A">
        <w:rPr>
          <w:rFonts w:ascii="Times New Roman" w:hAnsi="Times New Roman" w:cs="Times New Roman"/>
          <w:b/>
          <w:bCs/>
          <w:sz w:val="24"/>
          <w:szCs w:val="24"/>
        </w:rPr>
        <w:t xml:space="preserve">General Exceptions (Sections 76-106): </w:t>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t>8</w:t>
      </w:r>
    </w:p>
    <w:p w:rsidR="00571E41" w:rsidRPr="00FB7F2A" w:rsidRDefault="00571E41" w:rsidP="00571E41">
      <w:pPr>
        <w:jc w:val="both"/>
        <w:rPr>
          <w:rFonts w:ascii="Times New Roman" w:hAnsi="Times New Roman" w:cs="Times New Roman"/>
          <w:sz w:val="24"/>
          <w:szCs w:val="24"/>
        </w:rPr>
      </w:pPr>
      <w:r w:rsidRPr="00FB7F2A">
        <w:rPr>
          <w:rFonts w:ascii="Times New Roman" w:hAnsi="Times New Roman" w:cs="Times New Roman"/>
          <w:sz w:val="24"/>
          <w:szCs w:val="24"/>
        </w:rPr>
        <w:t>Definitions, Mistake, Judicial and Executive acts,  Accident, Necessity, Infancy, Insanity, Intoxication, Consent, Good Faith, Private Defense against Body and Property.</w:t>
      </w:r>
    </w:p>
    <w:p w:rsidR="00571E41" w:rsidRPr="00FB7F2A" w:rsidRDefault="00571E41" w:rsidP="00571E41">
      <w:pPr>
        <w:rPr>
          <w:rFonts w:ascii="Times New Roman" w:hAnsi="Times New Roman" w:cs="Times New Roman"/>
          <w:sz w:val="24"/>
          <w:szCs w:val="24"/>
        </w:rPr>
      </w:pPr>
    </w:p>
    <w:p w:rsidR="00571E41" w:rsidRPr="00FB7F2A" w:rsidRDefault="00571E41" w:rsidP="00571E41">
      <w:pPr>
        <w:rPr>
          <w:rFonts w:ascii="Times New Roman" w:hAnsi="Times New Roman" w:cs="Times New Roman"/>
          <w:sz w:val="24"/>
          <w:szCs w:val="24"/>
        </w:rPr>
      </w:pPr>
      <w:r w:rsidRPr="00FB7F2A">
        <w:rPr>
          <w:rFonts w:ascii="Times New Roman" w:hAnsi="Times New Roman" w:cs="Times New Roman"/>
          <w:b/>
          <w:bCs/>
          <w:sz w:val="24"/>
          <w:szCs w:val="24"/>
        </w:rPr>
        <w:t>Inchoate Forms of Crime:</w:t>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t>5</w:t>
      </w:r>
    </w:p>
    <w:p w:rsidR="00571E41" w:rsidRPr="00FB7F2A" w:rsidRDefault="00571E41" w:rsidP="00571E41">
      <w:pPr>
        <w:jc w:val="both"/>
        <w:rPr>
          <w:rFonts w:ascii="Times New Roman" w:hAnsi="Times New Roman" w:cs="Times New Roman"/>
          <w:sz w:val="24"/>
          <w:szCs w:val="24"/>
        </w:rPr>
      </w:pPr>
      <w:r w:rsidRPr="00FB7F2A">
        <w:rPr>
          <w:rFonts w:ascii="Times New Roman" w:hAnsi="Times New Roman" w:cs="Times New Roman"/>
          <w:sz w:val="24"/>
          <w:szCs w:val="24"/>
        </w:rPr>
        <w:t>Joint and Constructive Liability, Criminal Conspiracy Sections 120-A to 120-B), Attempt, Abetment(Sections-107 to 120).</w:t>
      </w:r>
    </w:p>
    <w:p w:rsidR="00571E41" w:rsidRPr="00FB7F2A" w:rsidRDefault="00571E41" w:rsidP="00571E41">
      <w:pPr>
        <w:rPr>
          <w:rFonts w:ascii="Times New Roman" w:hAnsi="Times New Roman" w:cs="Times New Roman"/>
          <w:b/>
          <w:sz w:val="24"/>
          <w:szCs w:val="24"/>
        </w:rPr>
      </w:pPr>
    </w:p>
    <w:p w:rsidR="00571E41" w:rsidRPr="00FB7F2A" w:rsidRDefault="00571E41" w:rsidP="00571E41">
      <w:pPr>
        <w:jc w:val="both"/>
        <w:rPr>
          <w:rFonts w:ascii="Times New Roman" w:hAnsi="Times New Roman" w:cs="Times New Roman"/>
          <w:b/>
          <w:sz w:val="24"/>
          <w:szCs w:val="24"/>
        </w:rPr>
      </w:pPr>
      <w:r w:rsidRPr="00FB7F2A">
        <w:rPr>
          <w:rFonts w:ascii="Times New Roman" w:hAnsi="Times New Roman" w:cs="Times New Roman"/>
          <w:b/>
          <w:sz w:val="24"/>
          <w:szCs w:val="24"/>
        </w:rPr>
        <w:t>Offences affecting the Human Body of offences affecting Life (Sections 299 to 377):  10</w:t>
      </w:r>
    </w:p>
    <w:p w:rsidR="00571E41" w:rsidRPr="00FB7F2A" w:rsidRDefault="00571E41" w:rsidP="00571E41">
      <w:pPr>
        <w:jc w:val="both"/>
        <w:rPr>
          <w:rFonts w:ascii="Times New Roman" w:hAnsi="Times New Roman" w:cs="Times New Roman"/>
          <w:sz w:val="24"/>
          <w:szCs w:val="24"/>
        </w:rPr>
      </w:pPr>
      <w:r w:rsidRPr="00FB7F2A">
        <w:rPr>
          <w:rFonts w:ascii="Times New Roman" w:hAnsi="Times New Roman" w:cs="Times New Roman"/>
          <w:sz w:val="24"/>
          <w:szCs w:val="24"/>
        </w:rPr>
        <w:t>Culpable Homicide, Murder, Suicide, Dowry Death, Punishment, Hurt, Grievous hurt, wrongful restraint and wrongful confinement, Criminal Force and assault, Kidnapping, Abduction, Slavery and forced labour, Sexual offences, unnatural offences.</w:t>
      </w:r>
    </w:p>
    <w:p w:rsidR="00571E41" w:rsidRPr="00FB7F2A" w:rsidRDefault="00571E41" w:rsidP="00571E41">
      <w:pPr>
        <w:jc w:val="both"/>
        <w:rPr>
          <w:rFonts w:ascii="Times New Roman" w:hAnsi="Times New Roman" w:cs="Times New Roman"/>
          <w:sz w:val="24"/>
          <w:szCs w:val="24"/>
        </w:rPr>
      </w:pPr>
    </w:p>
    <w:p w:rsidR="00571E41" w:rsidRPr="00FB7F2A" w:rsidRDefault="00571E41" w:rsidP="00571E41">
      <w:pPr>
        <w:jc w:val="both"/>
        <w:rPr>
          <w:rFonts w:ascii="Times New Roman" w:hAnsi="Times New Roman" w:cs="Times New Roman"/>
          <w:sz w:val="24"/>
          <w:szCs w:val="24"/>
        </w:rPr>
      </w:pPr>
      <w:r w:rsidRPr="00FB7F2A">
        <w:rPr>
          <w:rFonts w:ascii="Times New Roman" w:hAnsi="Times New Roman" w:cs="Times New Roman"/>
          <w:b/>
          <w:sz w:val="24"/>
          <w:szCs w:val="24"/>
        </w:rPr>
        <w:t>Offence</w:t>
      </w:r>
      <w:r w:rsidRPr="00FB7F2A">
        <w:rPr>
          <w:rFonts w:ascii="Times New Roman" w:hAnsi="Times New Roman" w:cs="Times New Roman"/>
          <w:sz w:val="24"/>
          <w:szCs w:val="24"/>
        </w:rPr>
        <w:t xml:space="preserve">s </w:t>
      </w:r>
      <w:r w:rsidRPr="00FB7F2A">
        <w:rPr>
          <w:rFonts w:ascii="Times New Roman" w:hAnsi="Times New Roman" w:cs="Times New Roman"/>
          <w:b/>
          <w:sz w:val="24"/>
          <w:szCs w:val="24"/>
        </w:rPr>
        <w:t>against Property( Sections 378 to 462):</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t>8</w:t>
      </w:r>
    </w:p>
    <w:p w:rsidR="00571E41" w:rsidRPr="00FB7F2A" w:rsidRDefault="00571E41" w:rsidP="00571E41">
      <w:pPr>
        <w:jc w:val="both"/>
        <w:rPr>
          <w:rFonts w:ascii="Times New Roman" w:hAnsi="Times New Roman" w:cs="Times New Roman"/>
          <w:sz w:val="24"/>
          <w:szCs w:val="24"/>
        </w:rPr>
      </w:pPr>
      <w:r w:rsidRPr="00FB7F2A">
        <w:rPr>
          <w:rFonts w:ascii="Times New Roman" w:hAnsi="Times New Roman" w:cs="Times New Roman"/>
          <w:sz w:val="24"/>
          <w:szCs w:val="24"/>
        </w:rPr>
        <w:t>Theft, Extortion, Robbery and dacoity, Criminal misappropriation and property, Criminal Breach of Trust, Receving of stolen Property, Cheating, Fradulant deeds and disposition of property, mischief, Criminal Trespass.</w:t>
      </w:r>
    </w:p>
    <w:p w:rsidR="00571E41" w:rsidRPr="00FB7F2A" w:rsidRDefault="00571E41" w:rsidP="00571E41">
      <w:pPr>
        <w:jc w:val="both"/>
        <w:rPr>
          <w:rFonts w:ascii="Times New Roman" w:hAnsi="Times New Roman" w:cs="Times New Roman"/>
          <w:sz w:val="24"/>
          <w:szCs w:val="24"/>
        </w:rPr>
      </w:pPr>
    </w:p>
    <w:p w:rsidR="00571E41" w:rsidRPr="00FB7F2A" w:rsidRDefault="00571E41" w:rsidP="00571E41">
      <w:pPr>
        <w:jc w:val="both"/>
        <w:rPr>
          <w:rFonts w:ascii="Times New Roman" w:hAnsi="Times New Roman" w:cs="Times New Roman"/>
          <w:b/>
          <w:sz w:val="24"/>
          <w:szCs w:val="24"/>
        </w:rPr>
      </w:pPr>
      <w:r w:rsidRPr="00FB7F2A">
        <w:rPr>
          <w:rFonts w:ascii="Times New Roman" w:hAnsi="Times New Roman" w:cs="Times New Roman"/>
          <w:b/>
          <w:sz w:val="24"/>
          <w:szCs w:val="24"/>
        </w:rPr>
        <w:t>Offences Relating to Marriage(Sections 493 to 498-A):</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t>3</w:t>
      </w:r>
    </w:p>
    <w:p w:rsidR="00571E41" w:rsidRPr="00FB7F2A" w:rsidRDefault="00571E41" w:rsidP="00571E41">
      <w:pPr>
        <w:jc w:val="both"/>
        <w:rPr>
          <w:rFonts w:ascii="Times New Roman" w:hAnsi="Times New Roman" w:cs="Times New Roman"/>
          <w:sz w:val="24"/>
          <w:szCs w:val="24"/>
        </w:rPr>
      </w:pPr>
      <w:r w:rsidRPr="00FB7F2A">
        <w:rPr>
          <w:rFonts w:ascii="Times New Roman" w:hAnsi="Times New Roman" w:cs="Times New Roman"/>
          <w:sz w:val="24"/>
          <w:szCs w:val="24"/>
        </w:rPr>
        <w:t>Obscene acts and songs</w:t>
      </w:r>
      <w:r w:rsidR="00C04DF0">
        <w:rPr>
          <w:rFonts w:ascii="Times New Roman" w:hAnsi="Times New Roman" w:cs="Times New Roman"/>
          <w:sz w:val="24"/>
          <w:szCs w:val="24"/>
        </w:rPr>
        <w:t>,</w:t>
      </w:r>
      <w:r w:rsidRPr="00FB7F2A">
        <w:rPr>
          <w:rFonts w:ascii="Times New Roman" w:hAnsi="Times New Roman" w:cs="Times New Roman"/>
          <w:sz w:val="24"/>
          <w:szCs w:val="24"/>
        </w:rPr>
        <w:t xml:space="preserve"> Outraging the modesty of women</w:t>
      </w:r>
      <w:r w:rsidR="007D6309">
        <w:rPr>
          <w:rFonts w:ascii="Times New Roman" w:hAnsi="Times New Roman" w:cs="Times New Roman"/>
          <w:sz w:val="24"/>
          <w:szCs w:val="24"/>
        </w:rPr>
        <w:t>,</w:t>
      </w:r>
      <w:r w:rsidRPr="00FB7F2A">
        <w:rPr>
          <w:rFonts w:ascii="Times New Roman" w:hAnsi="Times New Roman" w:cs="Times New Roman"/>
          <w:sz w:val="24"/>
          <w:szCs w:val="24"/>
        </w:rPr>
        <w:t xml:space="preserve"> Rape</w:t>
      </w:r>
      <w:r w:rsidR="007D6309">
        <w:rPr>
          <w:rFonts w:ascii="Times New Roman" w:hAnsi="Times New Roman" w:cs="Times New Roman"/>
          <w:sz w:val="24"/>
          <w:szCs w:val="24"/>
        </w:rPr>
        <w:t>,</w:t>
      </w:r>
      <w:r w:rsidRPr="00FB7F2A">
        <w:rPr>
          <w:rFonts w:ascii="Times New Roman" w:hAnsi="Times New Roman" w:cs="Times New Roman"/>
          <w:sz w:val="24"/>
          <w:szCs w:val="24"/>
        </w:rPr>
        <w:t xml:space="preserve"> Cruelty by husband or relatives of husband</w:t>
      </w:r>
      <w:r w:rsidR="00323763">
        <w:rPr>
          <w:rFonts w:ascii="Times New Roman" w:hAnsi="Times New Roman" w:cs="Times New Roman"/>
          <w:sz w:val="24"/>
          <w:szCs w:val="24"/>
        </w:rPr>
        <w:t xml:space="preserve"> and</w:t>
      </w:r>
      <w:r w:rsidRPr="00FB7F2A">
        <w:rPr>
          <w:rFonts w:ascii="Times New Roman" w:hAnsi="Times New Roman" w:cs="Times New Roman"/>
          <w:sz w:val="24"/>
          <w:szCs w:val="24"/>
        </w:rPr>
        <w:t xml:space="preserve"> Offences relating to marriage.</w:t>
      </w:r>
    </w:p>
    <w:p w:rsidR="00571E41" w:rsidRPr="00FB7F2A" w:rsidRDefault="00571E41" w:rsidP="00571E41">
      <w:pPr>
        <w:rPr>
          <w:rFonts w:ascii="Times New Roman" w:hAnsi="Times New Roman" w:cs="Times New Roman"/>
          <w:b/>
          <w:sz w:val="24"/>
          <w:szCs w:val="24"/>
        </w:rPr>
      </w:pPr>
    </w:p>
    <w:p w:rsidR="000424E6" w:rsidRPr="00FB7F2A" w:rsidRDefault="00571E41" w:rsidP="00571E41">
      <w:pPr>
        <w:pStyle w:val="BTitle"/>
        <w:spacing w:before="0" w:after="0"/>
        <w:jc w:val="both"/>
        <w:rPr>
          <w:rFonts w:ascii="Times New Roman" w:hAnsi="Times New Roman"/>
          <w:sz w:val="24"/>
          <w:szCs w:val="24"/>
        </w:rPr>
      </w:pPr>
      <w:r w:rsidRPr="00FB7F2A">
        <w:rPr>
          <w:rFonts w:ascii="Times New Roman" w:hAnsi="Times New Roman"/>
          <w:b w:val="0"/>
          <w:sz w:val="24"/>
          <w:szCs w:val="24"/>
        </w:rPr>
        <w:t>Defamation (Sections 499-502),Criminal Intimidation(Sec.503 &amp; 506), Attempt to Commit Offences(Section 511</w:t>
      </w:r>
      <w:r w:rsidRPr="00FB7F2A">
        <w:rPr>
          <w:rFonts w:ascii="Times New Roman" w:hAnsi="Times New Roman"/>
          <w:sz w:val="24"/>
          <w:szCs w:val="24"/>
        </w:rPr>
        <w:t>).</w:t>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t>2</w:t>
      </w:r>
    </w:p>
    <w:p w:rsidR="00571E41" w:rsidRPr="00FB7F2A" w:rsidRDefault="00571E41" w:rsidP="00571E41">
      <w:pPr>
        <w:pStyle w:val="BTitle"/>
        <w:spacing w:before="0" w:after="0"/>
        <w:jc w:val="both"/>
        <w:rPr>
          <w:rFonts w:ascii="Times New Roman" w:hAnsi="Times New Roman"/>
          <w:b w:val="0"/>
          <w:sz w:val="24"/>
          <w:szCs w:val="24"/>
        </w:rPr>
      </w:pPr>
    </w:p>
    <w:p w:rsidR="000424E6" w:rsidRPr="00FB7F2A" w:rsidRDefault="000424E6" w:rsidP="000424E6">
      <w:pPr>
        <w:tabs>
          <w:tab w:val="left" w:pos="283"/>
          <w:tab w:val="left" w:pos="737"/>
        </w:tabs>
        <w:jc w:val="both"/>
        <w:rPr>
          <w:rFonts w:ascii="Times New Roman" w:hAnsi="Times New Roman" w:cs="Times New Roman"/>
          <w:b/>
          <w:bCs/>
          <w:sz w:val="24"/>
          <w:szCs w:val="24"/>
        </w:rPr>
      </w:pPr>
      <w:r w:rsidRPr="00FB7F2A">
        <w:rPr>
          <w:rFonts w:ascii="Times New Roman" w:hAnsi="Times New Roman" w:cs="Times New Roman"/>
          <w:b/>
          <w:bCs/>
          <w:sz w:val="24"/>
          <w:szCs w:val="24"/>
        </w:rPr>
        <w:t>Suggested Readings:</w:t>
      </w:r>
    </w:p>
    <w:p w:rsidR="000424E6" w:rsidRPr="00FB7F2A" w:rsidRDefault="00844A44" w:rsidP="00844A44">
      <w:pPr>
        <w:tabs>
          <w:tab w:val="left" w:pos="283"/>
          <w:tab w:val="left" w:pos="737"/>
        </w:tabs>
        <w:ind w:left="360" w:hanging="360"/>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 </w:t>
      </w:r>
      <w:r w:rsidR="000424E6" w:rsidRPr="00FB7F2A">
        <w:rPr>
          <w:rFonts w:ascii="Times New Roman" w:eastAsia="Calibri" w:hAnsi="Times New Roman" w:cs="Times New Roman"/>
          <w:sz w:val="24"/>
          <w:szCs w:val="24"/>
        </w:rPr>
        <w:t xml:space="preserve">Lal </w:t>
      </w:r>
      <w:r w:rsidRPr="00FB7F2A">
        <w:rPr>
          <w:rFonts w:ascii="Times New Roman" w:eastAsia="Calibri" w:hAnsi="Times New Roman" w:cs="Times New Roman"/>
          <w:sz w:val="24"/>
          <w:szCs w:val="24"/>
        </w:rPr>
        <w:t xml:space="preserve">Ratan </w:t>
      </w:r>
      <w:r w:rsidR="000424E6" w:rsidRPr="00FB7F2A">
        <w:rPr>
          <w:rFonts w:ascii="Times New Roman" w:eastAsia="Calibri" w:hAnsi="Times New Roman" w:cs="Times New Roman"/>
          <w:sz w:val="24"/>
          <w:szCs w:val="24"/>
        </w:rPr>
        <w:t xml:space="preserve">and </w:t>
      </w:r>
      <w:r w:rsidRPr="00FB7F2A">
        <w:rPr>
          <w:rFonts w:ascii="Times New Roman" w:eastAsia="Calibri" w:hAnsi="Times New Roman" w:cs="Times New Roman"/>
          <w:sz w:val="24"/>
          <w:szCs w:val="24"/>
        </w:rPr>
        <w:t xml:space="preserve">Lal </w:t>
      </w:r>
      <w:r w:rsidR="000424E6" w:rsidRPr="00FB7F2A">
        <w:rPr>
          <w:rFonts w:ascii="Times New Roman" w:eastAsia="Calibri" w:hAnsi="Times New Roman" w:cs="Times New Roman"/>
          <w:sz w:val="24"/>
          <w:szCs w:val="24"/>
        </w:rPr>
        <w:t>Dhiraj</w:t>
      </w:r>
      <w:r w:rsidR="003A1C60" w:rsidRPr="00FB7F2A">
        <w:rPr>
          <w:rFonts w:ascii="Times New Roman" w:eastAsia="Calibri" w:hAnsi="Times New Roman" w:cs="Times New Roman"/>
          <w:sz w:val="24"/>
          <w:szCs w:val="24"/>
        </w:rPr>
        <w:t>.</w:t>
      </w:r>
      <w:r w:rsidR="000424E6" w:rsidRPr="00FB7F2A">
        <w:rPr>
          <w:rFonts w:ascii="Times New Roman" w:eastAsia="Calibri" w:hAnsi="Times New Roman" w:cs="Times New Roman"/>
          <w:sz w:val="24"/>
          <w:szCs w:val="24"/>
        </w:rPr>
        <w:t xml:space="preserve"> </w:t>
      </w:r>
      <w:r w:rsidR="000424E6" w:rsidRPr="00FB7F2A">
        <w:rPr>
          <w:rFonts w:ascii="Times New Roman" w:eastAsia="Calibri" w:hAnsi="Times New Roman" w:cs="Times New Roman"/>
          <w:i/>
          <w:sz w:val="24"/>
          <w:szCs w:val="24"/>
        </w:rPr>
        <w:t>Indian Penal Code</w:t>
      </w:r>
      <w:r w:rsidR="003A1C60" w:rsidRPr="00FB7F2A">
        <w:rPr>
          <w:rFonts w:ascii="Times New Roman" w:eastAsia="Calibri" w:hAnsi="Times New Roman" w:cs="Times New Roman"/>
          <w:sz w:val="24"/>
          <w:szCs w:val="24"/>
        </w:rPr>
        <w:t>.</w:t>
      </w:r>
      <w:r w:rsidR="000424E6" w:rsidRPr="00FB7F2A">
        <w:rPr>
          <w:rFonts w:ascii="Times New Roman" w:eastAsia="Calibri" w:hAnsi="Times New Roman" w:cs="Times New Roman"/>
          <w:sz w:val="24"/>
          <w:szCs w:val="24"/>
        </w:rPr>
        <w:t xml:space="preserve"> Wadhwa &amp; Co</w:t>
      </w:r>
    </w:p>
    <w:p w:rsidR="000424E6" w:rsidRPr="00FB7F2A" w:rsidRDefault="003A1C60" w:rsidP="00844A44">
      <w:pPr>
        <w:tabs>
          <w:tab w:val="left" w:pos="283"/>
          <w:tab w:val="left" w:pos="737"/>
        </w:tabs>
        <w:ind w:left="360" w:hanging="360"/>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2. Pillai Achutan.</w:t>
      </w:r>
      <w:r w:rsidR="00844A44" w:rsidRPr="00FB7F2A">
        <w:rPr>
          <w:rFonts w:ascii="Times New Roman" w:eastAsia="Calibri" w:hAnsi="Times New Roman" w:cs="Times New Roman"/>
          <w:sz w:val="24"/>
          <w:szCs w:val="24"/>
        </w:rPr>
        <w:t xml:space="preserve"> </w:t>
      </w:r>
      <w:r w:rsidR="000424E6" w:rsidRPr="00FB7F2A">
        <w:rPr>
          <w:rFonts w:ascii="Times New Roman" w:eastAsia="Calibri" w:hAnsi="Times New Roman" w:cs="Times New Roman"/>
          <w:i/>
          <w:sz w:val="24"/>
          <w:szCs w:val="24"/>
        </w:rPr>
        <w:t>Criminal Law</w:t>
      </w:r>
      <w:r w:rsidRPr="00FB7F2A">
        <w:rPr>
          <w:rFonts w:ascii="Times New Roman" w:eastAsia="Calibri" w:hAnsi="Times New Roman" w:cs="Times New Roman"/>
          <w:sz w:val="24"/>
          <w:szCs w:val="24"/>
        </w:rPr>
        <w:t>.</w:t>
      </w:r>
      <w:r w:rsidR="000424E6" w:rsidRPr="00FB7F2A">
        <w:rPr>
          <w:rFonts w:ascii="Times New Roman" w:eastAsia="Calibri" w:hAnsi="Times New Roman" w:cs="Times New Roman"/>
          <w:sz w:val="24"/>
          <w:szCs w:val="24"/>
        </w:rPr>
        <w:t xml:space="preserve"> Butterworth Co.</w:t>
      </w:r>
    </w:p>
    <w:p w:rsidR="000424E6" w:rsidRPr="00FB7F2A" w:rsidRDefault="003A1C60" w:rsidP="00844A44">
      <w:pPr>
        <w:tabs>
          <w:tab w:val="left" w:pos="283"/>
          <w:tab w:val="left" w:pos="737"/>
        </w:tabs>
        <w:ind w:left="360" w:hanging="360"/>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3. Gour K.D..</w:t>
      </w:r>
      <w:r w:rsidR="000424E6" w:rsidRPr="00FB7F2A">
        <w:rPr>
          <w:rFonts w:ascii="Times New Roman" w:eastAsia="Calibri" w:hAnsi="Times New Roman" w:cs="Times New Roman"/>
          <w:sz w:val="24"/>
          <w:szCs w:val="24"/>
        </w:rPr>
        <w:t xml:space="preserve"> </w:t>
      </w:r>
      <w:r w:rsidR="000424E6" w:rsidRPr="00FB7F2A">
        <w:rPr>
          <w:rFonts w:ascii="Times New Roman" w:eastAsia="Calibri" w:hAnsi="Times New Roman" w:cs="Times New Roman"/>
          <w:i/>
          <w:sz w:val="24"/>
          <w:szCs w:val="24"/>
        </w:rPr>
        <w:t>Criminal Law Cases and Materials</w:t>
      </w:r>
      <w:r w:rsidRPr="00FB7F2A">
        <w:rPr>
          <w:rFonts w:ascii="Times New Roman" w:eastAsia="Calibri" w:hAnsi="Times New Roman" w:cs="Times New Roman"/>
          <w:i/>
          <w:sz w:val="24"/>
          <w:szCs w:val="24"/>
        </w:rPr>
        <w:t>.</w:t>
      </w:r>
      <w:r w:rsidR="000424E6" w:rsidRPr="00FB7F2A">
        <w:rPr>
          <w:rFonts w:ascii="Times New Roman" w:eastAsia="Calibri" w:hAnsi="Times New Roman" w:cs="Times New Roman"/>
          <w:sz w:val="24"/>
          <w:szCs w:val="24"/>
        </w:rPr>
        <w:t xml:space="preserve"> Butterworth Co.</w:t>
      </w:r>
    </w:p>
    <w:p w:rsidR="000424E6" w:rsidRPr="00FB7F2A" w:rsidRDefault="00844A44" w:rsidP="00844A44">
      <w:pPr>
        <w:tabs>
          <w:tab w:val="left" w:pos="283"/>
          <w:tab w:val="left" w:pos="737"/>
        </w:tabs>
        <w:ind w:left="360" w:hanging="360"/>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4. </w:t>
      </w:r>
      <w:r w:rsidR="000424E6" w:rsidRPr="00FB7F2A">
        <w:rPr>
          <w:rFonts w:ascii="Times New Roman" w:eastAsia="Calibri" w:hAnsi="Times New Roman" w:cs="Times New Roman"/>
          <w:sz w:val="24"/>
          <w:szCs w:val="24"/>
        </w:rPr>
        <w:t>Kenny's</w:t>
      </w:r>
      <w:r w:rsidR="007204D5">
        <w:rPr>
          <w:rFonts w:ascii="Times New Roman" w:eastAsia="Calibri" w:hAnsi="Times New Roman" w:cs="Times New Roman"/>
          <w:sz w:val="24"/>
          <w:szCs w:val="24"/>
        </w:rPr>
        <w:t>,</w:t>
      </w:r>
      <w:r w:rsidR="000424E6" w:rsidRPr="00FB7F2A">
        <w:rPr>
          <w:rFonts w:ascii="Times New Roman" w:eastAsia="Calibri" w:hAnsi="Times New Roman" w:cs="Times New Roman"/>
          <w:sz w:val="24"/>
          <w:szCs w:val="24"/>
        </w:rPr>
        <w:t xml:space="preserve"> </w:t>
      </w:r>
      <w:r w:rsidR="000424E6" w:rsidRPr="00FB7F2A">
        <w:rPr>
          <w:rFonts w:ascii="Times New Roman" w:eastAsia="Calibri" w:hAnsi="Times New Roman" w:cs="Times New Roman"/>
          <w:i/>
          <w:sz w:val="24"/>
          <w:szCs w:val="24"/>
        </w:rPr>
        <w:t>Outlines of Criminal Law</w:t>
      </w:r>
      <w:r w:rsidR="003A1C60" w:rsidRPr="00FB7F2A">
        <w:rPr>
          <w:rFonts w:ascii="Times New Roman" w:eastAsia="Calibri" w:hAnsi="Times New Roman" w:cs="Times New Roman"/>
          <w:i/>
          <w:sz w:val="24"/>
          <w:szCs w:val="24"/>
        </w:rPr>
        <w:t>.</w:t>
      </w:r>
      <w:r w:rsidR="000424E6" w:rsidRPr="00FB7F2A">
        <w:rPr>
          <w:rFonts w:ascii="Times New Roman" w:eastAsia="Calibri" w:hAnsi="Times New Roman" w:cs="Times New Roman"/>
          <w:sz w:val="24"/>
          <w:szCs w:val="24"/>
        </w:rPr>
        <w:t xml:space="preserve"> </w:t>
      </w:r>
    </w:p>
    <w:p w:rsidR="000424E6" w:rsidRPr="00FB7F2A" w:rsidRDefault="000424E6" w:rsidP="00844A44">
      <w:pPr>
        <w:tabs>
          <w:tab w:val="left" w:pos="283"/>
          <w:tab w:val="left" w:pos="624"/>
        </w:tabs>
        <w:ind w:left="360" w:hanging="360"/>
        <w:rPr>
          <w:rFonts w:ascii="Times New Roman" w:eastAsia="Calibri" w:hAnsi="Times New Roman" w:cs="Times New Roman"/>
          <w:spacing w:val="15"/>
          <w:sz w:val="24"/>
          <w:szCs w:val="24"/>
        </w:rPr>
      </w:pPr>
    </w:p>
    <w:p w:rsidR="000424E6" w:rsidRPr="00FB7F2A" w:rsidRDefault="000424E6" w:rsidP="00844A44">
      <w:pPr>
        <w:tabs>
          <w:tab w:val="left" w:pos="2847"/>
        </w:tabs>
        <w:ind w:left="2850" w:hanging="360"/>
        <w:rPr>
          <w:rFonts w:ascii="Times New Roman" w:hAnsi="Times New Roman" w:cs="Times New Roman"/>
          <w:sz w:val="24"/>
          <w:szCs w:val="24"/>
        </w:rPr>
      </w:pPr>
    </w:p>
    <w:p w:rsidR="000424E6" w:rsidRPr="00FB7F2A" w:rsidRDefault="000424E6" w:rsidP="000424E6">
      <w:pPr>
        <w:rPr>
          <w:rFonts w:ascii="Times New Roman" w:hAnsi="Times New Roman" w:cs="Times New Roman"/>
          <w:sz w:val="24"/>
          <w:szCs w:val="24"/>
        </w:rPr>
      </w:pPr>
    </w:p>
    <w:p w:rsidR="000424E6" w:rsidRPr="00FB7F2A" w:rsidRDefault="000424E6" w:rsidP="000424E6">
      <w:pPr>
        <w:rPr>
          <w:rFonts w:ascii="Times New Roman" w:hAnsi="Times New Roman" w:cs="Times New Roman"/>
          <w:sz w:val="24"/>
          <w:szCs w:val="24"/>
        </w:rPr>
      </w:pPr>
    </w:p>
    <w:p w:rsidR="000424E6" w:rsidRPr="00FB7F2A" w:rsidRDefault="000424E6" w:rsidP="000424E6">
      <w:pPr>
        <w:rPr>
          <w:rFonts w:ascii="Times New Roman" w:hAnsi="Times New Roman" w:cs="Times New Roman"/>
          <w:sz w:val="24"/>
          <w:szCs w:val="24"/>
        </w:rPr>
      </w:pPr>
    </w:p>
    <w:p w:rsidR="000424E6" w:rsidRPr="00FB7F2A" w:rsidRDefault="000424E6" w:rsidP="000424E6">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F024B6" w:rsidRPr="00FB7F2A" w:rsidRDefault="00F024B6">
      <w:pPr>
        <w:rPr>
          <w:rFonts w:ascii="Times New Roman" w:hAnsi="Times New Roman" w:cs="Times New Roman"/>
          <w:sz w:val="24"/>
          <w:szCs w:val="24"/>
        </w:rPr>
      </w:pPr>
    </w:p>
    <w:tbl>
      <w:tblPr>
        <w:tblW w:w="4880" w:type="pct"/>
        <w:tblInd w:w="122" w:type="dxa"/>
        <w:tblLook w:val="01E0"/>
      </w:tblPr>
      <w:tblGrid>
        <w:gridCol w:w="7636"/>
        <w:gridCol w:w="1710"/>
      </w:tblGrid>
      <w:tr w:rsidR="00F024B6"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F024B6" w:rsidRPr="00FB7F2A" w:rsidRDefault="00F024B6" w:rsidP="00A45F12">
            <w:pPr>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 xml:space="preserve">Moot Court </w:t>
            </w:r>
          </w:p>
        </w:tc>
        <w:tc>
          <w:tcPr>
            <w:tcW w:w="915" w:type="pct"/>
            <w:tcBorders>
              <w:top w:val="single" w:sz="4" w:space="0" w:color="auto"/>
              <w:left w:val="single" w:sz="4" w:space="0" w:color="auto"/>
              <w:bottom w:val="single" w:sz="4" w:space="0" w:color="auto"/>
              <w:right w:val="single" w:sz="4" w:space="0" w:color="auto"/>
            </w:tcBorders>
            <w:vAlign w:val="center"/>
          </w:tcPr>
          <w:p w:rsidR="00F024B6" w:rsidRPr="00FB7F2A" w:rsidRDefault="00F024B6" w:rsidP="00E10C0D">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Semester: </w:t>
            </w:r>
            <w:r w:rsidR="00E10C0D" w:rsidRPr="00FB7F2A">
              <w:rPr>
                <w:rFonts w:ascii="Times New Roman" w:hAnsi="Times New Roman" w:cs="Times New Roman"/>
                <w:b/>
                <w:sz w:val="24"/>
                <w:szCs w:val="24"/>
              </w:rPr>
              <w:t>I</w:t>
            </w:r>
          </w:p>
        </w:tc>
      </w:tr>
      <w:tr w:rsidR="00F024B6"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F024B6" w:rsidRPr="00FB7F2A" w:rsidRDefault="00D06419" w:rsidP="00D06419">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LCIII-1</w:t>
            </w:r>
            <w:r w:rsidR="00F024B6" w:rsidRPr="00FB7F2A">
              <w:rPr>
                <w:rFonts w:ascii="Times New Roman" w:hAnsi="Times New Roman" w:cs="Times New Roman"/>
                <w:b/>
                <w:sz w:val="24"/>
                <w:szCs w:val="24"/>
              </w:rPr>
              <w:t xml:space="preserve">51         </w:t>
            </w:r>
            <w:r w:rsidR="00F024B6" w:rsidRPr="00FB7F2A">
              <w:rPr>
                <w:rFonts w:ascii="Times New Roman" w:hAnsi="Times New Roman" w:cs="Times New Roman"/>
                <w:b/>
                <w:sz w:val="24"/>
                <w:szCs w:val="24"/>
                <w:lang w:val="en-GB"/>
              </w:rPr>
              <w:t xml:space="preserve">LTP                 </w:t>
            </w:r>
            <w:r w:rsidR="001030DD" w:rsidRPr="00FB7F2A">
              <w:rPr>
                <w:rFonts w:ascii="Times New Roman" w:hAnsi="Times New Roman" w:cs="Times New Roman"/>
                <w:b/>
                <w:sz w:val="24"/>
                <w:szCs w:val="24"/>
                <w:lang w:val="en-GB"/>
              </w:rPr>
              <w:t>2</w:t>
            </w:r>
            <w:r w:rsidR="00F024B6" w:rsidRPr="00FB7F2A">
              <w:rPr>
                <w:rFonts w:ascii="Times New Roman" w:hAnsi="Times New Roman" w:cs="Times New Roman"/>
                <w:b/>
                <w:sz w:val="24"/>
                <w:szCs w:val="24"/>
                <w:lang w:val="en-GB"/>
              </w:rPr>
              <w:t>01</w:t>
            </w:r>
          </w:p>
        </w:tc>
        <w:tc>
          <w:tcPr>
            <w:tcW w:w="915" w:type="pct"/>
            <w:tcBorders>
              <w:top w:val="single" w:sz="4" w:space="0" w:color="auto"/>
              <w:left w:val="single" w:sz="4" w:space="0" w:color="auto"/>
              <w:bottom w:val="single" w:sz="4" w:space="0" w:color="auto"/>
              <w:right w:val="single" w:sz="4" w:space="0" w:color="auto"/>
            </w:tcBorders>
            <w:vAlign w:val="center"/>
          </w:tcPr>
          <w:p w:rsidR="00F024B6" w:rsidRPr="00FB7F2A" w:rsidRDefault="00F024B6"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2</w:t>
            </w:r>
          </w:p>
        </w:tc>
      </w:tr>
    </w:tbl>
    <w:p w:rsidR="00F024B6" w:rsidRPr="00FB7F2A" w:rsidRDefault="00F024B6" w:rsidP="00F024B6">
      <w:pPr>
        <w:jc w:val="both"/>
        <w:rPr>
          <w:rFonts w:ascii="Times New Roman" w:hAnsi="Times New Roman" w:cs="Times New Roman"/>
          <w:sz w:val="24"/>
          <w:szCs w:val="24"/>
        </w:rPr>
      </w:pPr>
      <w:r w:rsidRPr="00FB7F2A">
        <w:rPr>
          <w:rFonts w:ascii="Times New Roman" w:hAnsi="Times New Roman" w:cs="Times New Roman"/>
          <w:b/>
          <w:sz w:val="24"/>
          <w:szCs w:val="24"/>
        </w:rPr>
        <w:t xml:space="preserve">Objective: </w:t>
      </w:r>
      <w:r w:rsidRPr="00FB7F2A">
        <w:rPr>
          <w:rFonts w:ascii="Times New Roman" w:hAnsi="Times New Roman" w:cs="Times New Roman"/>
          <w:sz w:val="24"/>
          <w:szCs w:val="24"/>
        </w:rPr>
        <w:t xml:space="preserve">The main object of this paper is to teach, the techniques of court proceedings, Preparation of case files and memorials, </w:t>
      </w:r>
      <w:r w:rsidR="002C69D7" w:rsidRPr="00FB7F2A">
        <w:rPr>
          <w:rFonts w:ascii="Times New Roman" w:hAnsi="Times New Roman" w:cs="Times New Roman"/>
          <w:sz w:val="24"/>
          <w:szCs w:val="24"/>
        </w:rPr>
        <w:t>m</w:t>
      </w:r>
      <w:r w:rsidRPr="00FB7F2A">
        <w:rPr>
          <w:rFonts w:ascii="Times New Roman" w:hAnsi="Times New Roman" w:cs="Times New Roman"/>
          <w:sz w:val="24"/>
          <w:szCs w:val="24"/>
        </w:rPr>
        <w:t xml:space="preserve">ake them aware with the practice of the court and advocacy through the Moot Court Trials. </w:t>
      </w:r>
    </w:p>
    <w:p w:rsidR="00F024B6" w:rsidRPr="00FB7F2A" w:rsidRDefault="00F024B6" w:rsidP="00F024B6">
      <w:pPr>
        <w:tabs>
          <w:tab w:val="left" w:pos="3629"/>
        </w:tabs>
        <w:jc w:val="both"/>
        <w:rPr>
          <w:rFonts w:ascii="Times New Roman" w:hAnsi="Times New Roman" w:cs="Times New Roman"/>
          <w:sz w:val="24"/>
          <w:szCs w:val="24"/>
        </w:rPr>
      </w:pPr>
    </w:p>
    <w:p w:rsidR="00F024B6" w:rsidRPr="00FB7F2A" w:rsidRDefault="00F024B6" w:rsidP="00F024B6">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F024B6" w:rsidRPr="00FB7F2A" w:rsidRDefault="00F024B6" w:rsidP="00F024B6">
      <w:pPr>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Introduction</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Pr="00FB7F2A">
        <w:rPr>
          <w:rFonts w:ascii="Times New Roman" w:hAnsi="Times New Roman" w:cs="Times New Roman"/>
          <w:b/>
          <w:sz w:val="24"/>
          <w:szCs w:val="24"/>
        </w:rPr>
        <w:t>3</w:t>
      </w:r>
    </w:p>
    <w:p w:rsidR="00F024B6" w:rsidRPr="00FB7F2A" w:rsidRDefault="00F024B6" w:rsidP="00F024B6">
      <w:pPr>
        <w:jc w:val="both"/>
        <w:rPr>
          <w:rFonts w:ascii="Times New Roman" w:hAnsi="Times New Roman" w:cs="Times New Roman"/>
          <w:b/>
          <w:sz w:val="24"/>
          <w:szCs w:val="24"/>
        </w:rPr>
      </w:pPr>
      <w:r w:rsidRPr="00FB7F2A">
        <w:rPr>
          <w:rFonts w:ascii="Times New Roman" w:hAnsi="Times New Roman" w:cs="Times New Roman"/>
          <w:sz w:val="24"/>
          <w:szCs w:val="24"/>
        </w:rPr>
        <w:t>Meaning and Importance, Difference between Moot Court and Court, History of Moot Court, In England, U.S.A and India, Importance or advantages or educational value of Moot Courts.</w:t>
      </w:r>
    </w:p>
    <w:p w:rsidR="00F024B6" w:rsidRPr="00FB7F2A" w:rsidRDefault="00F024B6" w:rsidP="00F024B6">
      <w:pPr>
        <w:jc w:val="both"/>
        <w:rPr>
          <w:rFonts w:ascii="Times New Roman" w:hAnsi="Times New Roman" w:cs="Times New Roman"/>
          <w:b/>
          <w:sz w:val="24"/>
          <w:szCs w:val="24"/>
        </w:rPr>
      </w:pPr>
    </w:p>
    <w:p w:rsidR="00F024B6" w:rsidRPr="00FB7F2A" w:rsidRDefault="00F024B6" w:rsidP="00F024B6">
      <w:pPr>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Manner of organizing or conducting the Moot Court:</w:t>
      </w:r>
      <w:r w:rsidRPr="00FB7F2A">
        <w:rPr>
          <w:rFonts w:ascii="Times New Roman" w:hAnsi="Times New Roman" w:cs="Times New Roman"/>
          <w:b/>
          <w:sz w:val="24"/>
          <w:szCs w:val="24"/>
        </w:rPr>
        <w:tab/>
      </w:r>
      <w:r w:rsidR="00566984">
        <w:rPr>
          <w:rFonts w:ascii="Times New Roman" w:hAnsi="Times New Roman" w:cs="Times New Roman"/>
          <w:b/>
          <w:sz w:val="24"/>
          <w:szCs w:val="24"/>
        </w:rPr>
        <w:t>2</w:t>
      </w:r>
    </w:p>
    <w:p w:rsidR="00F024B6" w:rsidRPr="00FB7F2A" w:rsidRDefault="00F024B6" w:rsidP="00F024B6">
      <w:pPr>
        <w:jc w:val="both"/>
        <w:rPr>
          <w:rFonts w:ascii="Times New Roman" w:hAnsi="Times New Roman" w:cs="Times New Roman"/>
          <w:sz w:val="24"/>
          <w:szCs w:val="24"/>
        </w:rPr>
      </w:pPr>
      <w:r w:rsidRPr="00FB7F2A">
        <w:rPr>
          <w:rFonts w:ascii="Times New Roman" w:hAnsi="Times New Roman" w:cs="Times New Roman"/>
          <w:sz w:val="24"/>
          <w:szCs w:val="24"/>
        </w:rPr>
        <w:t>Imaginary legal case, Decided Case and moot Court on specific legal subject, Factors for Success, Preparation of case, judicial system in India and pleading.</w:t>
      </w:r>
    </w:p>
    <w:p w:rsidR="00F024B6" w:rsidRPr="00FB7F2A" w:rsidRDefault="00F024B6" w:rsidP="00F024B6">
      <w:pPr>
        <w:jc w:val="both"/>
        <w:rPr>
          <w:rFonts w:ascii="Times New Roman" w:hAnsi="Times New Roman" w:cs="Times New Roman"/>
          <w:b/>
          <w:sz w:val="24"/>
          <w:szCs w:val="24"/>
        </w:rPr>
      </w:pPr>
    </w:p>
    <w:p w:rsidR="00F024B6" w:rsidRPr="00FB7F2A" w:rsidRDefault="00F024B6" w:rsidP="00F024B6">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Writing a Moot Court Speech(Written Memorial):</w:t>
      </w:r>
      <w:r w:rsidRPr="00FB7F2A">
        <w:rPr>
          <w:rFonts w:ascii="Times New Roman" w:hAnsi="Times New Roman" w:cs="Times New Roman"/>
          <w:b/>
          <w:sz w:val="24"/>
          <w:szCs w:val="24"/>
        </w:rPr>
        <w:tab/>
        <w:t>4</w:t>
      </w:r>
    </w:p>
    <w:p w:rsidR="00F024B6" w:rsidRPr="00FB7F2A" w:rsidRDefault="00F024B6" w:rsidP="00F024B6">
      <w:pPr>
        <w:jc w:val="both"/>
        <w:rPr>
          <w:rFonts w:ascii="Times New Roman" w:hAnsi="Times New Roman" w:cs="Times New Roman"/>
          <w:sz w:val="24"/>
          <w:szCs w:val="24"/>
        </w:rPr>
      </w:pPr>
      <w:r w:rsidRPr="00FB7F2A">
        <w:rPr>
          <w:rFonts w:ascii="Times New Roman" w:hAnsi="Times New Roman" w:cs="Times New Roman"/>
          <w:sz w:val="24"/>
          <w:szCs w:val="24"/>
        </w:rPr>
        <w:t>First Draft, Written submissions, jurisdiction, Statement of facts, Issues of law, Citations, Conclusion, Bibliography.</w:t>
      </w:r>
    </w:p>
    <w:p w:rsidR="00F024B6" w:rsidRPr="00FB7F2A" w:rsidRDefault="00F024B6" w:rsidP="00F024B6">
      <w:pPr>
        <w:jc w:val="both"/>
        <w:rPr>
          <w:rFonts w:ascii="Times New Roman" w:hAnsi="Times New Roman" w:cs="Times New Roman"/>
          <w:b/>
          <w:sz w:val="24"/>
          <w:szCs w:val="24"/>
        </w:rPr>
      </w:pPr>
    </w:p>
    <w:p w:rsidR="00F024B6" w:rsidRPr="00FB7F2A" w:rsidRDefault="00F024B6" w:rsidP="00F024B6">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Duties of Advocates and Judges:</w:t>
      </w:r>
      <w:r w:rsidRPr="00FB7F2A">
        <w:rPr>
          <w:rFonts w:ascii="Times New Roman" w:hAnsi="Times New Roman" w:cs="Times New Roman"/>
          <w:b/>
          <w:sz w:val="24"/>
          <w:szCs w:val="24"/>
        </w:rPr>
        <w:tab/>
      </w:r>
      <w:r w:rsidR="00566984">
        <w:rPr>
          <w:rFonts w:ascii="Times New Roman" w:hAnsi="Times New Roman" w:cs="Times New Roman"/>
          <w:b/>
          <w:sz w:val="24"/>
          <w:szCs w:val="24"/>
        </w:rPr>
        <w:t>1</w:t>
      </w:r>
    </w:p>
    <w:p w:rsidR="00F024B6" w:rsidRPr="00FB7F2A" w:rsidRDefault="00F024B6" w:rsidP="00F024B6">
      <w:pPr>
        <w:jc w:val="both"/>
        <w:rPr>
          <w:rFonts w:ascii="Times New Roman" w:hAnsi="Times New Roman" w:cs="Times New Roman"/>
          <w:b/>
          <w:sz w:val="24"/>
          <w:szCs w:val="24"/>
        </w:rPr>
      </w:pPr>
      <w:r w:rsidRPr="00FB7F2A">
        <w:rPr>
          <w:rFonts w:ascii="Times New Roman" w:hAnsi="Times New Roman" w:cs="Times New Roman"/>
          <w:sz w:val="24"/>
          <w:szCs w:val="24"/>
        </w:rPr>
        <w:t>Duties of Judges, Duties of Advocates, Duty to the Court, Duties to the Clients, Duty to opponent, Duty to Colleagues, duty in imparting training, seven lamps of advocacy.</w:t>
      </w:r>
    </w:p>
    <w:p w:rsidR="00F024B6" w:rsidRPr="00FB7F2A" w:rsidRDefault="00F024B6" w:rsidP="00F024B6">
      <w:pPr>
        <w:jc w:val="both"/>
        <w:rPr>
          <w:rFonts w:ascii="Times New Roman" w:hAnsi="Times New Roman" w:cs="Times New Roman"/>
          <w:b/>
          <w:sz w:val="24"/>
          <w:szCs w:val="24"/>
        </w:rPr>
      </w:pPr>
    </w:p>
    <w:p w:rsidR="00F024B6" w:rsidRPr="00FB7F2A" w:rsidRDefault="00F024B6" w:rsidP="00F024B6">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Hierarchy of Courts in India:</w:t>
      </w:r>
      <w:r w:rsidRPr="00FB7F2A">
        <w:rPr>
          <w:rFonts w:ascii="Times New Roman" w:hAnsi="Times New Roman" w:cs="Times New Roman"/>
          <w:b/>
          <w:sz w:val="24"/>
          <w:szCs w:val="24"/>
        </w:rPr>
        <w:tab/>
        <w:t>3</w:t>
      </w:r>
    </w:p>
    <w:p w:rsidR="00F024B6" w:rsidRPr="00FB7F2A" w:rsidRDefault="00F024B6" w:rsidP="00F024B6">
      <w:pPr>
        <w:jc w:val="both"/>
        <w:rPr>
          <w:rFonts w:ascii="Times New Roman" w:hAnsi="Times New Roman" w:cs="Times New Roman"/>
          <w:b/>
          <w:sz w:val="24"/>
          <w:szCs w:val="24"/>
        </w:rPr>
      </w:pPr>
      <w:r w:rsidRPr="00FB7F2A">
        <w:rPr>
          <w:rFonts w:ascii="Times New Roman" w:hAnsi="Times New Roman" w:cs="Times New Roman"/>
          <w:sz w:val="24"/>
          <w:szCs w:val="24"/>
        </w:rPr>
        <w:t>Hierarchy of Criminal Courts, Hierarchy of Civil Courts</w:t>
      </w:r>
    </w:p>
    <w:p w:rsidR="00F024B6" w:rsidRPr="00FB7F2A" w:rsidRDefault="00F024B6" w:rsidP="00F024B6">
      <w:pPr>
        <w:jc w:val="both"/>
        <w:rPr>
          <w:rFonts w:ascii="Times New Roman" w:hAnsi="Times New Roman" w:cs="Times New Roman"/>
          <w:b/>
          <w:sz w:val="24"/>
          <w:szCs w:val="24"/>
        </w:rPr>
      </w:pPr>
    </w:p>
    <w:p w:rsidR="00F024B6" w:rsidRPr="00FB7F2A" w:rsidRDefault="00F024B6" w:rsidP="00F024B6">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Jurisdiction and powers of Supreme Court:</w:t>
      </w:r>
      <w:r w:rsidRPr="00FB7F2A">
        <w:rPr>
          <w:rFonts w:ascii="Times New Roman" w:hAnsi="Times New Roman" w:cs="Times New Roman"/>
          <w:b/>
          <w:sz w:val="24"/>
          <w:szCs w:val="24"/>
        </w:rPr>
        <w:tab/>
        <w:t>2</w:t>
      </w:r>
    </w:p>
    <w:p w:rsidR="00F024B6" w:rsidRPr="00FB7F2A" w:rsidRDefault="00F024B6" w:rsidP="00F024B6">
      <w:pPr>
        <w:jc w:val="both"/>
        <w:rPr>
          <w:rFonts w:ascii="Times New Roman" w:hAnsi="Times New Roman" w:cs="Times New Roman"/>
          <w:sz w:val="24"/>
          <w:szCs w:val="24"/>
        </w:rPr>
      </w:pPr>
      <w:r w:rsidRPr="00FB7F2A">
        <w:rPr>
          <w:rFonts w:ascii="Times New Roman" w:hAnsi="Times New Roman" w:cs="Times New Roman"/>
          <w:sz w:val="24"/>
          <w:szCs w:val="24"/>
        </w:rPr>
        <w:t>Original Jurisdiction, Appellate Jurisdiction, Advisory Jurisdiction, Judicial Review</w:t>
      </w:r>
    </w:p>
    <w:p w:rsidR="00F024B6" w:rsidRPr="00FB7F2A" w:rsidRDefault="00F024B6" w:rsidP="00F024B6">
      <w:pPr>
        <w:jc w:val="both"/>
        <w:rPr>
          <w:rFonts w:ascii="Times New Roman" w:hAnsi="Times New Roman" w:cs="Times New Roman"/>
          <w:b/>
          <w:sz w:val="24"/>
          <w:szCs w:val="24"/>
        </w:rPr>
      </w:pPr>
    </w:p>
    <w:p w:rsidR="00F024B6" w:rsidRPr="00FB7F2A" w:rsidRDefault="00F024B6" w:rsidP="00F024B6">
      <w:pPr>
        <w:jc w:val="both"/>
        <w:rPr>
          <w:rFonts w:ascii="Times New Roman" w:hAnsi="Times New Roman" w:cs="Times New Roman"/>
          <w:sz w:val="24"/>
          <w:szCs w:val="24"/>
        </w:rPr>
      </w:pPr>
      <w:r w:rsidRPr="00FB7F2A">
        <w:rPr>
          <w:rFonts w:ascii="Times New Roman" w:hAnsi="Times New Roman" w:cs="Times New Roman"/>
          <w:b/>
          <w:sz w:val="24"/>
          <w:szCs w:val="24"/>
        </w:rPr>
        <w:t>Interviewing Technique, Pretrial Preparations and Participation in Trial Proceedings</w:t>
      </w:r>
      <w:r w:rsidRPr="00FB7F2A">
        <w:rPr>
          <w:rFonts w:ascii="Times New Roman" w:hAnsi="Times New Roman" w:cs="Times New Roman"/>
          <w:sz w:val="24"/>
          <w:szCs w:val="24"/>
        </w:rPr>
        <w:t xml:space="preserve">, </w:t>
      </w:r>
      <w:r w:rsidRPr="00FB7F2A">
        <w:rPr>
          <w:rFonts w:ascii="Times New Roman" w:hAnsi="Times New Roman" w:cs="Times New Roman"/>
          <w:b/>
          <w:sz w:val="24"/>
          <w:szCs w:val="24"/>
        </w:rPr>
        <w:t>Civil matters</w:t>
      </w:r>
      <w:r w:rsidRPr="00FB7F2A">
        <w:rPr>
          <w:rFonts w:ascii="Times New Roman" w:hAnsi="Times New Roman" w:cs="Times New Roman"/>
          <w:sz w:val="24"/>
          <w:szCs w:val="24"/>
        </w:rPr>
        <w:t xml:space="preserve">:                                                                                                               </w:t>
      </w:r>
      <w:r w:rsidR="007D5AE7" w:rsidRPr="00FB7F2A">
        <w:rPr>
          <w:rFonts w:ascii="Times New Roman" w:hAnsi="Times New Roman" w:cs="Times New Roman"/>
          <w:sz w:val="24"/>
          <w:szCs w:val="24"/>
        </w:rPr>
        <w:t xml:space="preserve">           </w:t>
      </w:r>
      <w:r w:rsidRPr="00FB7F2A">
        <w:rPr>
          <w:rFonts w:ascii="Times New Roman" w:hAnsi="Times New Roman" w:cs="Times New Roman"/>
          <w:sz w:val="24"/>
          <w:szCs w:val="24"/>
        </w:rPr>
        <w:t xml:space="preserve">  </w:t>
      </w:r>
      <w:r w:rsidR="007D5AE7" w:rsidRPr="00FB7F2A">
        <w:rPr>
          <w:rFonts w:ascii="Times New Roman" w:hAnsi="Times New Roman" w:cs="Times New Roman"/>
          <w:sz w:val="24"/>
          <w:szCs w:val="24"/>
        </w:rPr>
        <w:t xml:space="preserve"> </w:t>
      </w:r>
      <w:r w:rsidRPr="00FB7F2A">
        <w:rPr>
          <w:rFonts w:ascii="Times New Roman" w:hAnsi="Times New Roman" w:cs="Times New Roman"/>
          <w:b/>
          <w:sz w:val="24"/>
          <w:szCs w:val="24"/>
        </w:rPr>
        <w:t>4</w:t>
      </w:r>
    </w:p>
    <w:p w:rsidR="00F024B6" w:rsidRPr="00FB7F2A" w:rsidRDefault="00F024B6" w:rsidP="00F024B6">
      <w:pPr>
        <w:jc w:val="both"/>
        <w:rPr>
          <w:rFonts w:ascii="Times New Roman" w:hAnsi="Times New Roman" w:cs="Times New Roman"/>
          <w:b/>
          <w:sz w:val="24"/>
          <w:szCs w:val="24"/>
        </w:rPr>
      </w:pPr>
      <w:r w:rsidRPr="00FB7F2A">
        <w:rPr>
          <w:rFonts w:ascii="Times New Roman" w:hAnsi="Times New Roman" w:cs="Times New Roman"/>
          <w:sz w:val="24"/>
          <w:szCs w:val="24"/>
        </w:rPr>
        <w:t xml:space="preserve"> Procedure before hearing, pretrial preparation, essentials of a suit, Stages of a suit, place of suing, parties to suit, pleading.</w:t>
      </w:r>
    </w:p>
    <w:p w:rsidR="00F024B6" w:rsidRPr="00FB7F2A" w:rsidRDefault="00F024B6" w:rsidP="00F024B6">
      <w:pPr>
        <w:jc w:val="both"/>
        <w:rPr>
          <w:rFonts w:ascii="Times New Roman" w:hAnsi="Times New Roman" w:cs="Times New Roman"/>
          <w:b/>
          <w:sz w:val="24"/>
          <w:szCs w:val="24"/>
        </w:rPr>
      </w:pPr>
    </w:p>
    <w:p w:rsidR="00F024B6" w:rsidRPr="00FB7F2A" w:rsidRDefault="00F024B6" w:rsidP="00F024B6">
      <w:pPr>
        <w:jc w:val="both"/>
        <w:rPr>
          <w:rFonts w:ascii="Times New Roman" w:hAnsi="Times New Roman" w:cs="Times New Roman"/>
          <w:sz w:val="24"/>
          <w:szCs w:val="24"/>
        </w:rPr>
      </w:pPr>
      <w:r w:rsidRPr="00FB7F2A">
        <w:rPr>
          <w:rFonts w:ascii="Times New Roman" w:hAnsi="Times New Roman" w:cs="Times New Roman"/>
          <w:b/>
          <w:sz w:val="24"/>
          <w:szCs w:val="24"/>
        </w:rPr>
        <w:t>Pretrial Preparations and Participation in Trial Proceedings, Criminal matters</w:t>
      </w:r>
      <w:r w:rsidRPr="00FB7F2A">
        <w:rPr>
          <w:rFonts w:ascii="Times New Roman" w:hAnsi="Times New Roman" w:cs="Times New Roman"/>
          <w:sz w:val="24"/>
          <w:szCs w:val="24"/>
        </w:rPr>
        <w:t xml:space="preserve">:          </w:t>
      </w:r>
      <w:r w:rsidR="007D5AE7" w:rsidRPr="00FB7F2A">
        <w:rPr>
          <w:rFonts w:ascii="Times New Roman" w:hAnsi="Times New Roman" w:cs="Times New Roman"/>
          <w:sz w:val="24"/>
          <w:szCs w:val="24"/>
        </w:rPr>
        <w:t xml:space="preserve">  </w:t>
      </w:r>
      <w:r w:rsidRPr="00FB7F2A">
        <w:rPr>
          <w:rFonts w:ascii="Times New Roman" w:hAnsi="Times New Roman" w:cs="Times New Roman"/>
          <w:b/>
          <w:sz w:val="24"/>
          <w:szCs w:val="24"/>
        </w:rPr>
        <w:t>3</w:t>
      </w:r>
    </w:p>
    <w:p w:rsidR="00F024B6" w:rsidRPr="00FB7F2A" w:rsidRDefault="00F024B6" w:rsidP="00F024B6">
      <w:pPr>
        <w:jc w:val="both"/>
        <w:rPr>
          <w:rFonts w:ascii="Times New Roman" w:hAnsi="Times New Roman" w:cs="Times New Roman"/>
          <w:sz w:val="24"/>
          <w:szCs w:val="24"/>
        </w:rPr>
      </w:pPr>
      <w:r w:rsidRPr="00FB7F2A">
        <w:rPr>
          <w:rFonts w:ascii="Times New Roman" w:hAnsi="Times New Roman" w:cs="Times New Roman"/>
          <w:sz w:val="24"/>
          <w:szCs w:val="24"/>
        </w:rPr>
        <w:t>Complaint, Police Report, Bailable, non-bailable offence, investigation, inquiry, trial, summon case, warrant case, Appeal, Reference and revision.</w:t>
      </w:r>
    </w:p>
    <w:p w:rsidR="00F024B6" w:rsidRPr="00FB7F2A" w:rsidRDefault="00F024B6" w:rsidP="00F024B6">
      <w:pPr>
        <w:jc w:val="both"/>
        <w:rPr>
          <w:rFonts w:ascii="Times New Roman" w:hAnsi="Times New Roman" w:cs="Times New Roman"/>
          <w:b/>
          <w:sz w:val="24"/>
          <w:szCs w:val="24"/>
        </w:rPr>
      </w:pPr>
    </w:p>
    <w:p w:rsidR="00F024B6" w:rsidRPr="00FB7F2A" w:rsidRDefault="00F024B6" w:rsidP="00F024B6">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 xml:space="preserve">Procedure in Contempt Cases:                                                                                    </w:t>
      </w:r>
      <w:r w:rsidR="007D5AE7" w:rsidRPr="00FB7F2A">
        <w:rPr>
          <w:rFonts w:ascii="Times New Roman" w:hAnsi="Times New Roman" w:cs="Times New Roman"/>
          <w:b/>
          <w:sz w:val="24"/>
          <w:szCs w:val="24"/>
        </w:rPr>
        <w:t xml:space="preserve">           </w:t>
      </w:r>
      <w:r w:rsidRPr="00FB7F2A">
        <w:rPr>
          <w:rFonts w:ascii="Times New Roman" w:hAnsi="Times New Roman" w:cs="Times New Roman"/>
          <w:b/>
          <w:sz w:val="24"/>
          <w:szCs w:val="24"/>
        </w:rPr>
        <w:t>3</w:t>
      </w:r>
    </w:p>
    <w:p w:rsidR="00F024B6" w:rsidRPr="00FB7F2A" w:rsidRDefault="00F024B6" w:rsidP="00F024B6">
      <w:pPr>
        <w:jc w:val="both"/>
        <w:rPr>
          <w:rFonts w:ascii="Times New Roman" w:hAnsi="Times New Roman" w:cs="Times New Roman"/>
          <w:sz w:val="24"/>
          <w:szCs w:val="24"/>
        </w:rPr>
      </w:pPr>
      <w:r w:rsidRPr="00FB7F2A">
        <w:rPr>
          <w:rFonts w:ascii="Times New Roman" w:hAnsi="Times New Roman" w:cs="Times New Roman"/>
          <w:sz w:val="24"/>
          <w:szCs w:val="24"/>
        </w:rPr>
        <w:t>Contempt of Court, meaning and Categories, procedure in Contempt cases</w:t>
      </w:r>
    </w:p>
    <w:p w:rsidR="00F024B6" w:rsidRPr="00FB7F2A" w:rsidRDefault="00F024B6" w:rsidP="00F024B6">
      <w:pPr>
        <w:jc w:val="both"/>
        <w:rPr>
          <w:rFonts w:ascii="Times New Roman" w:hAnsi="Times New Roman" w:cs="Times New Roman"/>
          <w:b/>
          <w:sz w:val="24"/>
          <w:szCs w:val="24"/>
        </w:rPr>
      </w:pPr>
    </w:p>
    <w:p w:rsidR="00F024B6" w:rsidRPr="00FB7F2A" w:rsidRDefault="00F024B6" w:rsidP="00F024B6">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 xml:space="preserve">Drafting of writ Petition:                                                                                            </w:t>
      </w:r>
      <w:r w:rsidR="007D5AE7" w:rsidRPr="00FB7F2A">
        <w:rPr>
          <w:rFonts w:ascii="Times New Roman" w:hAnsi="Times New Roman" w:cs="Times New Roman"/>
          <w:b/>
          <w:sz w:val="24"/>
          <w:szCs w:val="24"/>
        </w:rPr>
        <w:t xml:space="preserve">             </w:t>
      </w:r>
      <w:r w:rsidRPr="00FB7F2A">
        <w:rPr>
          <w:rFonts w:ascii="Times New Roman" w:hAnsi="Times New Roman" w:cs="Times New Roman"/>
          <w:b/>
          <w:sz w:val="24"/>
          <w:szCs w:val="24"/>
        </w:rPr>
        <w:t>3</w:t>
      </w:r>
    </w:p>
    <w:p w:rsidR="00F024B6" w:rsidRPr="00FB7F2A" w:rsidRDefault="00F024B6" w:rsidP="00F024B6">
      <w:pPr>
        <w:jc w:val="both"/>
        <w:rPr>
          <w:rFonts w:ascii="Times New Roman" w:hAnsi="Times New Roman" w:cs="Times New Roman"/>
          <w:b/>
          <w:sz w:val="24"/>
          <w:szCs w:val="24"/>
        </w:rPr>
      </w:pPr>
      <w:r w:rsidRPr="00FB7F2A">
        <w:rPr>
          <w:rFonts w:ascii="Times New Roman" w:hAnsi="Times New Roman" w:cs="Times New Roman"/>
          <w:sz w:val="24"/>
          <w:szCs w:val="24"/>
        </w:rPr>
        <w:t>Writs, Habeas Corpus, Mandamus, Certiorari,    Prohibition, Quo-warranto</w:t>
      </w:r>
      <w:r w:rsidRPr="00FB7F2A">
        <w:rPr>
          <w:rFonts w:ascii="Times New Roman" w:hAnsi="Times New Roman" w:cs="Times New Roman"/>
          <w:b/>
          <w:sz w:val="24"/>
          <w:szCs w:val="24"/>
        </w:rPr>
        <w:t xml:space="preserve">, </w:t>
      </w:r>
      <w:r w:rsidRPr="00FB7F2A">
        <w:rPr>
          <w:rFonts w:ascii="Times New Roman" w:hAnsi="Times New Roman" w:cs="Times New Roman"/>
          <w:sz w:val="24"/>
          <w:szCs w:val="24"/>
        </w:rPr>
        <w:t>Writ Jurisdiction Of Supreme Courts, Article 32</w:t>
      </w:r>
      <w:r w:rsidRPr="00FB7F2A">
        <w:rPr>
          <w:rFonts w:ascii="Times New Roman" w:hAnsi="Times New Roman" w:cs="Times New Roman"/>
          <w:b/>
          <w:sz w:val="24"/>
          <w:szCs w:val="24"/>
        </w:rPr>
        <w:t>,</w:t>
      </w:r>
      <w:r w:rsidRPr="00FB7F2A">
        <w:rPr>
          <w:rFonts w:ascii="Times New Roman" w:hAnsi="Times New Roman" w:cs="Times New Roman"/>
          <w:sz w:val="24"/>
          <w:szCs w:val="24"/>
        </w:rPr>
        <w:t>Writ Jurisdiction of High Courts, Article 226.</w:t>
      </w:r>
    </w:p>
    <w:p w:rsidR="00F024B6" w:rsidRPr="00FB7F2A" w:rsidRDefault="00F024B6" w:rsidP="00F024B6">
      <w:pPr>
        <w:jc w:val="both"/>
        <w:rPr>
          <w:rFonts w:ascii="Times New Roman" w:hAnsi="Times New Roman" w:cs="Times New Roman"/>
          <w:b/>
          <w:sz w:val="24"/>
          <w:szCs w:val="24"/>
        </w:rPr>
      </w:pPr>
    </w:p>
    <w:p w:rsidR="00F024B6" w:rsidRPr="00FB7F2A" w:rsidRDefault="00F024B6" w:rsidP="00F024B6">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 xml:space="preserve">Art of Cross examination and Argument:                                                                  </w:t>
      </w:r>
      <w:r w:rsidR="007D5AE7" w:rsidRPr="00FB7F2A">
        <w:rPr>
          <w:rFonts w:ascii="Times New Roman" w:hAnsi="Times New Roman" w:cs="Times New Roman"/>
          <w:b/>
          <w:sz w:val="24"/>
          <w:szCs w:val="24"/>
        </w:rPr>
        <w:t xml:space="preserve">          </w:t>
      </w:r>
      <w:r w:rsidRPr="00FB7F2A">
        <w:rPr>
          <w:rFonts w:ascii="Times New Roman" w:hAnsi="Times New Roman" w:cs="Times New Roman"/>
          <w:b/>
          <w:sz w:val="24"/>
          <w:szCs w:val="24"/>
        </w:rPr>
        <w:t>2</w:t>
      </w:r>
    </w:p>
    <w:p w:rsidR="00F024B6" w:rsidRPr="00FB7F2A" w:rsidRDefault="00F024B6" w:rsidP="00F024B6">
      <w:pPr>
        <w:jc w:val="both"/>
        <w:rPr>
          <w:rFonts w:ascii="Times New Roman" w:hAnsi="Times New Roman" w:cs="Times New Roman"/>
          <w:sz w:val="24"/>
          <w:szCs w:val="24"/>
        </w:rPr>
      </w:pPr>
      <w:r w:rsidRPr="00FB7F2A">
        <w:rPr>
          <w:rFonts w:ascii="Times New Roman" w:hAnsi="Times New Roman" w:cs="Times New Roman"/>
          <w:sz w:val="24"/>
          <w:szCs w:val="24"/>
        </w:rPr>
        <w:t>Introduction, Examination</w:t>
      </w:r>
      <w:r w:rsidR="00727C8D">
        <w:rPr>
          <w:rFonts w:ascii="Times New Roman" w:hAnsi="Times New Roman" w:cs="Times New Roman"/>
          <w:sz w:val="24"/>
          <w:szCs w:val="24"/>
        </w:rPr>
        <w:t>-</w:t>
      </w:r>
      <w:r w:rsidRPr="00FB7F2A">
        <w:rPr>
          <w:rFonts w:ascii="Times New Roman" w:hAnsi="Times New Roman" w:cs="Times New Roman"/>
          <w:sz w:val="24"/>
          <w:szCs w:val="24"/>
        </w:rPr>
        <w:t>in</w:t>
      </w:r>
      <w:r w:rsidR="00727C8D">
        <w:rPr>
          <w:rFonts w:ascii="Times New Roman" w:hAnsi="Times New Roman" w:cs="Times New Roman"/>
          <w:sz w:val="24"/>
          <w:szCs w:val="24"/>
        </w:rPr>
        <w:t>-</w:t>
      </w:r>
      <w:r w:rsidRPr="00FB7F2A">
        <w:rPr>
          <w:rFonts w:ascii="Times New Roman" w:hAnsi="Times New Roman" w:cs="Times New Roman"/>
          <w:sz w:val="24"/>
          <w:szCs w:val="24"/>
        </w:rPr>
        <w:t>chief, Cross examination, Re</w:t>
      </w:r>
      <w:r w:rsidR="00727C8D">
        <w:rPr>
          <w:rFonts w:ascii="Times New Roman" w:hAnsi="Times New Roman" w:cs="Times New Roman"/>
          <w:sz w:val="24"/>
          <w:szCs w:val="24"/>
        </w:rPr>
        <w:t>-</w:t>
      </w:r>
      <w:r w:rsidRPr="00FB7F2A">
        <w:rPr>
          <w:rFonts w:ascii="Times New Roman" w:hAnsi="Times New Roman" w:cs="Times New Roman"/>
          <w:sz w:val="24"/>
          <w:szCs w:val="24"/>
        </w:rPr>
        <w:t>examination.</w:t>
      </w:r>
    </w:p>
    <w:p w:rsidR="00F024B6" w:rsidRPr="00FB7F2A" w:rsidRDefault="00F024B6" w:rsidP="00F024B6">
      <w:pPr>
        <w:jc w:val="both"/>
        <w:rPr>
          <w:rFonts w:ascii="Times New Roman" w:hAnsi="Times New Roman" w:cs="Times New Roman"/>
          <w:b/>
          <w:sz w:val="24"/>
          <w:szCs w:val="24"/>
        </w:rPr>
      </w:pPr>
    </w:p>
    <w:p w:rsidR="00F024B6" w:rsidRPr="00FB7F2A" w:rsidRDefault="00F024B6" w:rsidP="00F024B6">
      <w:pPr>
        <w:jc w:val="both"/>
        <w:rPr>
          <w:rFonts w:ascii="Times New Roman" w:hAnsi="Times New Roman" w:cs="Times New Roman"/>
          <w:b/>
          <w:sz w:val="24"/>
          <w:szCs w:val="24"/>
        </w:rPr>
      </w:pPr>
    </w:p>
    <w:p w:rsidR="00A45F12" w:rsidRPr="00FB7F2A" w:rsidRDefault="00A45F12" w:rsidP="00F024B6">
      <w:pPr>
        <w:jc w:val="both"/>
        <w:rPr>
          <w:rFonts w:ascii="Times New Roman" w:hAnsi="Times New Roman" w:cs="Times New Roman"/>
          <w:b/>
          <w:sz w:val="24"/>
          <w:szCs w:val="24"/>
        </w:rPr>
      </w:pPr>
    </w:p>
    <w:p w:rsidR="00F024B6" w:rsidRPr="00727C8D" w:rsidRDefault="00F024B6" w:rsidP="00F024B6">
      <w:pPr>
        <w:jc w:val="both"/>
        <w:rPr>
          <w:rFonts w:ascii="Times New Roman" w:hAnsi="Times New Roman" w:cs="Times New Roman"/>
          <w:b/>
          <w:sz w:val="24"/>
          <w:szCs w:val="24"/>
        </w:rPr>
      </w:pPr>
      <w:r w:rsidRPr="00FB7F2A">
        <w:rPr>
          <w:rFonts w:ascii="Times New Roman" w:hAnsi="Times New Roman" w:cs="Times New Roman"/>
          <w:b/>
          <w:sz w:val="24"/>
          <w:szCs w:val="24"/>
        </w:rPr>
        <w:t>Consumer Disputes Redressal agencies and central Administrative Tribunal</w:t>
      </w:r>
      <w:r w:rsidRPr="00FB7F2A">
        <w:rPr>
          <w:rFonts w:ascii="Times New Roman" w:hAnsi="Times New Roman" w:cs="Times New Roman"/>
          <w:sz w:val="24"/>
          <w:szCs w:val="24"/>
        </w:rPr>
        <w:t xml:space="preserve">:      </w:t>
      </w:r>
      <w:r w:rsidR="00727C8D">
        <w:rPr>
          <w:rFonts w:ascii="Times New Roman" w:hAnsi="Times New Roman" w:cs="Times New Roman"/>
          <w:sz w:val="24"/>
          <w:szCs w:val="24"/>
        </w:rPr>
        <w:t xml:space="preserve">  </w:t>
      </w:r>
      <w:r w:rsidR="000A4613" w:rsidRPr="00727C8D">
        <w:rPr>
          <w:rFonts w:ascii="Times New Roman" w:hAnsi="Times New Roman" w:cs="Times New Roman"/>
          <w:b/>
          <w:sz w:val="24"/>
          <w:szCs w:val="24"/>
        </w:rPr>
        <w:t>2</w:t>
      </w:r>
    </w:p>
    <w:p w:rsidR="00F024B6" w:rsidRPr="00FB7F2A" w:rsidRDefault="00F024B6" w:rsidP="00F024B6">
      <w:pPr>
        <w:jc w:val="both"/>
        <w:rPr>
          <w:rFonts w:ascii="Times New Roman" w:hAnsi="Times New Roman" w:cs="Times New Roman"/>
          <w:b/>
          <w:sz w:val="24"/>
          <w:szCs w:val="24"/>
        </w:rPr>
      </w:pPr>
      <w:r w:rsidRPr="00FB7F2A">
        <w:rPr>
          <w:rFonts w:ascii="Times New Roman" w:hAnsi="Times New Roman" w:cs="Times New Roman"/>
          <w:sz w:val="24"/>
          <w:szCs w:val="24"/>
        </w:rPr>
        <w:t>District forum, state commission, National Commission .</w:t>
      </w:r>
    </w:p>
    <w:p w:rsidR="00F024B6" w:rsidRPr="00FB7F2A" w:rsidRDefault="00F024B6" w:rsidP="00F024B6">
      <w:pPr>
        <w:jc w:val="both"/>
        <w:rPr>
          <w:rFonts w:ascii="Times New Roman" w:hAnsi="Times New Roman" w:cs="Times New Roman"/>
          <w:b/>
          <w:sz w:val="24"/>
          <w:szCs w:val="24"/>
        </w:rPr>
      </w:pPr>
    </w:p>
    <w:p w:rsidR="00F024B6" w:rsidRPr="00FB7F2A" w:rsidRDefault="00F024B6" w:rsidP="00F024B6">
      <w:pPr>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Central administrative Tribunal</w:t>
      </w:r>
      <w:r w:rsidRPr="00FB7F2A">
        <w:rPr>
          <w:rFonts w:ascii="Times New Roman" w:hAnsi="Times New Roman" w:cs="Times New Roman"/>
          <w:sz w:val="24"/>
          <w:szCs w:val="24"/>
        </w:rPr>
        <w:t xml:space="preserve">:                                                                                 </w:t>
      </w:r>
      <w:r w:rsidRPr="00727C8D">
        <w:rPr>
          <w:rFonts w:ascii="Times New Roman" w:hAnsi="Times New Roman" w:cs="Times New Roman"/>
          <w:b/>
          <w:sz w:val="24"/>
          <w:szCs w:val="24"/>
        </w:rPr>
        <w:t xml:space="preserve"> </w:t>
      </w:r>
      <w:r w:rsidR="000A4613" w:rsidRPr="00727C8D">
        <w:rPr>
          <w:rFonts w:ascii="Times New Roman" w:hAnsi="Times New Roman" w:cs="Times New Roman"/>
          <w:b/>
          <w:sz w:val="24"/>
          <w:szCs w:val="24"/>
        </w:rPr>
        <w:t>1</w:t>
      </w:r>
    </w:p>
    <w:p w:rsidR="00F024B6" w:rsidRPr="00FB7F2A" w:rsidRDefault="00F024B6" w:rsidP="00F024B6">
      <w:pPr>
        <w:jc w:val="both"/>
        <w:rPr>
          <w:rFonts w:ascii="Times New Roman" w:hAnsi="Times New Roman" w:cs="Times New Roman"/>
          <w:sz w:val="24"/>
          <w:szCs w:val="24"/>
        </w:rPr>
      </w:pPr>
      <w:r w:rsidRPr="00FB7F2A">
        <w:rPr>
          <w:rFonts w:ascii="Times New Roman" w:hAnsi="Times New Roman" w:cs="Times New Roman"/>
          <w:sz w:val="24"/>
          <w:szCs w:val="24"/>
        </w:rPr>
        <w:t xml:space="preserve"> Jurisdiction, </w:t>
      </w:r>
      <w:r w:rsidR="006807E2">
        <w:rPr>
          <w:rFonts w:ascii="Times New Roman" w:hAnsi="Times New Roman" w:cs="Times New Roman"/>
          <w:sz w:val="24"/>
          <w:szCs w:val="24"/>
        </w:rPr>
        <w:t>P</w:t>
      </w:r>
      <w:r w:rsidRPr="00FB7F2A">
        <w:rPr>
          <w:rFonts w:ascii="Times New Roman" w:hAnsi="Times New Roman" w:cs="Times New Roman"/>
          <w:sz w:val="24"/>
          <w:szCs w:val="24"/>
        </w:rPr>
        <w:t xml:space="preserve">owers and </w:t>
      </w:r>
      <w:r w:rsidR="006807E2">
        <w:rPr>
          <w:rFonts w:ascii="Times New Roman" w:hAnsi="Times New Roman" w:cs="Times New Roman"/>
          <w:sz w:val="24"/>
          <w:szCs w:val="24"/>
        </w:rPr>
        <w:t>A</w:t>
      </w:r>
      <w:r w:rsidRPr="00FB7F2A">
        <w:rPr>
          <w:rFonts w:ascii="Times New Roman" w:hAnsi="Times New Roman" w:cs="Times New Roman"/>
          <w:sz w:val="24"/>
          <w:szCs w:val="24"/>
        </w:rPr>
        <w:t>uthority.</w:t>
      </w:r>
    </w:p>
    <w:p w:rsidR="00F024B6" w:rsidRPr="00FB7F2A" w:rsidRDefault="00F024B6" w:rsidP="00F024B6">
      <w:pPr>
        <w:tabs>
          <w:tab w:val="left" w:pos="3629"/>
        </w:tabs>
        <w:jc w:val="both"/>
        <w:rPr>
          <w:rFonts w:ascii="Times New Roman" w:hAnsi="Times New Roman" w:cs="Times New Roman"/>
          <w:b/>
          <w:sz w:val="24"/>
          <w:szCs w:val="24"/>
        </w:rPr>
      </w:pPr>
    </w:p>
    <w:p w:rsidR="00F024B6" w:rsidRPr="00FB7F2A" w:rsidRDefault="00F024B6" w:rsidP="00F024B6">
      <w:pPr>
        <w:rPr>
          <w:rFonts w:ascii="Times New Roman" w:eastAsia="Calibri" w:hAnsi="Times New Roman" w:cs="Times New Roman"/>
          <w:b/>
          <w:sz w:val="24"/>
          <w:szCs w:val="24"/>
        </w:rPr>
      </w:pPr>
    </w:p>
    <w:p w:rsidR="00F024B6" w:rsidRPr="00FB7F2A" w:rsidRDefault="00F024B6" w:rsidP="00F024B6">
      <w:pPr>
        <w:pStyle w:val="suggest"/>
        <w:spacing w:after="0" w:line="240" w:lineRule="auto"/>
        <w:rPr>
          <w:rFonts w:ascii="Times New Roman" w:hAnsi="Times New Roman" w:cs="Times New Roman"/>
          <w:sz w:val="24"/>
          <w:szCs w:val="24"/>
        </w:rPr>
      </w:pPr>
      <w:r w:rsidRPr="00FB7F2A">
        <w:rPr>
          <w:rFonts w:ascii="Times New Roman" w:hAnsi="Times New Roman" w:cs="Times New Roman"/>
          <w:sz w:val="24"/>
          <w:szCs w:val="24"/>
        </w:rPr>
        <w:t>Suggested Readings:</w:t>
      </w:r>
    </w:p>
    <w:p w:rsidR="00F024B6" w:rsidRPr="00FB7F2A" w:rsidRDefault="00F024B6" w:rsidP="00F024B6">
      <w:pPr>
        <w:tabs>
          <w:tab w:val="left" w:pos="0"/>
          <w:tab w:val="left" w:pos="624"/>
        </w:tabs>
        <w:jc w:val="both"/>
        <w:rPr>
          <w:rFonts w:ascii="Times New Roman" w:eastAsia="Calibri" w:hAnsi="Times New Roman" w:cs="Times New Roman"/>
          <w:i/>
          <w:sz w:val="24"/>
          <w:szCs w:val="24"/>
        </w:rPr>
      </w:pPr>
      <w:r w:rsidRPr="00FB7F2A">
        <w:rPr>
          <w:rFonts w:ascii="Times New Roman" w:eastAsia="Calibri" w:hAnsi="Times New Roman" w:cs="Times New Roman"/>
          <w:sz w:val="24"/>
          <w:szCs w:val="24"/>
        </w:rPr>
        <w:t>1. Rai Kailash</w:t>
      </w:r>
      <w:r w:rsidR="002C69D7" w:rsidRPr="00FB7F2A">
        <w:rPr>
          <w:rFonts w:ascii="Times New Roman" w:eastAsia="Calibri" w:hAnsi="Times New Roman" w:cs="Times New Roman"/>
          <w:sz w:val="24"/>
          <w:szCs w:val="24"/>
        </w:rPr>
        <w:t xml:space="preserve"> Dr.</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 xml:space="preserve">Moot Court Pre-Trial Preparation and Participation in Trial </w:t>
      </w:r>
    </w:p>
    <w:p w:rsidR="00F024B6" w:rsidRPr="00FB7F2A" w:rsidRDefault="00F024B6" w:rsidP="00F024B6">
      <w:pPr>
        <w:tabs>
          <w:tab w:val="left" w:pos="0"/>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i/>
          <w:sz w:val="24"/>
          <w:szCs w:val="24"/>
        </w:rPr>
        <w:t xml:space="preserve">    Proceedings</w:t>
      </w:r>
      <w:r w:rsidR="007D5AE7" w:rsidRPr="00FB7F2A">
        <w:rPr>
          <w:rFonts w:ascii="Times New Roman" w:eastAsia="Calibri" w:hAnsi="Times New Roman" w:cs="Times New Roman"/>
          <w:sz w:val="24"/>
          <w:szCs w:val="24"/>
        </w:rPr>
        <w:t xml:space="preserve">, </w:t>
      </w:r>
      <w:r w:rsidR="002C69D7"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sz w:val="24"/>
          <w:szCs w:val="24"/>
        </w:rPr>
        <w:t>Central Law Publication.</w:t>
      </w:r>
    </w:p>
    <w:p w:rsidR="00F024B6" w:rsidRPr="00FB7F2A" w:rsidRDefault="00F024B6" w:rsidP="00F024B6">
      <w:pPr>
        <w:tabs>
          <w:tab w:val="left" w:pos="0"/>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2. Danda Amita</w:t>
      </w:r>
      <w:r w:rsidR="007D5AE7"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Moot Court for Interactive Legal Education</w:t>
      </w:r>
      <w:r w:rsidR="007D5AE7" w:rsidRPr="00FB7F2A">
        <w:rPr>
          <w:rFonts w:ascii="Times New Roman" w:eastAsia="Calibri" w:hAnsi="Times New Roman" w:cs="Times New Roman"/>
          <w:sz w:val="24"/>
          <w:szCs w:val="24"/>
        </w:rPr>
        <w:t xml:space="preserve">, </w:t>
      </w:r>
      <w:r w:rsidR="002C69D7" w:rsidRPr="00FB7F2A">
        <w:rPr>
          <w:rFonts w:ascii="Times New Roman" w:eastAsia="Calibri" w:hAnsi="Times New Roman" w:cs="Times New Roman"/>
          <w:sz w:val="24"/>
          <w:szCs w:val="24"/>
        </w:rPr>
        <w:t xml:space="preserve"> </w:t>
      </w:r>
      <w:r w:rsidR="007D5AE7" w:rsidRPr="00FB7F2A">
        <w:rPr>
          <w:rFonts w:ascii="Times New Roman" w:eastAsia="Calibri" w:hAnsi="Times New Roman" w:cs="Times New Roman"/>
          <w:sz w:val="24"/>
          <w:szCs w:val="24"/>
        </w:rPr>
        <w:t>Gogia Law Agency, Hyderabad.</w:t>
      </w:r>
    </w:p>
    <w:p w:rsidR="00F024B6" w:rsidRPr="00FB7F2A" w:rsidRDefault="00F024B6" w:rsidP="00F024B6">
      <w:pPr>
        <w:tabs>
          <w:tab w:val="left" w:pos="0"/>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3. Blackstone's</w:t>
      </w:r>
      <w:r w:rsidR="007D5AE7"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Books of Moots</w:t>
      </w:r>
      <w:r w:rsidR="007D5AE7" w:rsidRPr="00FB7F2A">
        <w:rPr>
          <w:rFonts w:ascii="Times New Roman" w:eastAsia="Calibri" w:hAnsi="Times New Roman" w:cs="Times New Roman"/>
          <w:i/>
          <w:sz w:val="24"/>
          <w:szCs w:val="24"/>
        </w:rPr>
        <w:t>,</w:t>
      </w:r>
      <w:r w:rsidR="002C69D7"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sz w:val="24"/>
          <w:szCs w:val="24"/>
        </w:rPr>
        <w:t>Oxford University Press.</w:t>
      </w:r>
    </w:p>
    <w:p w:rsidR="007D5AE7" w:rsidRPr="00FB7F2A" w:rsidRDefault="00F024B6" w:rsidP="00F024B6">
      <w:pPr>
        <w:tabs>
          <w:tab w:val="left" w:pos="0"/>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4. Mishra</w:t>
      </w:r>
      <w:r w:rsidR="007D5AE7" w:rsidRPr="00FB7F2A">
        <w:rPr>
          <w:rFonts w:ascii="Times New Roman" w:eastAsia="Calibri" w:hAnsi="Times New Roman" w:cs="Times New Roman"/>
          <w:sz w:val="24"/>
          <w:szCs w:val="24"/>
        </w:rPr>
        <w:t>,</w:t>
      </w:r>
      <w:r w:rsidR="002C69D7"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Moot Court Pre-Trial Preparation and Participation in Trial Proceedings</w:t>
      </w:r>
      <w:r w:rsidR="007D5AE7" w:rsidRPr="00FB7F2A">
        <w:rPr>
          <w:rFonts w:ascii="Times New Roman" w:eastAsia="Calibri" w:hAnsi="Times New Roman" w:cs="Times New Roman"/>
          <w:i/>
          <w:sz w:val="24"/>
          <w:szCs w:val="24"/>
        </w:rPr>
        <w:t>,</w:t>
      </w:r>
      <w:r w:rsidR="002C69D7" w:rsidRPr="00FB7F2A">
        <w:rPr>
          <w:rFonts w:ascii="Times New Roman" w:eastAsia="Calibri" w:hAnsi="Times New Roman" w:cs="Times New Roman"/>
          <w:sz w:val="24"/>
          <w:szCs w:val="24"/>
        </w:rPr>
        <w:t xml:space="preserve"> </w:t>
      </w:r>
      <w:r w:rsidR="007D5AE7" w:rsidRPr="00FB7F2A">
        <w:rPr>
          <w:rFonts w:ascii="Times New Roman" w:eastAsia="Calibri" w:hAnsi="Times New Roman" w:cs="Times New Roman"/>
          <w:sz w:val="24"/>
          <w:szCs w:val="24"/>
        </w:rPr>
        <w:t xml:space="preserve">Central </w:t>
      </w:r>
    </w:p>
    <w:p w:rsidR="00F024B6" w:rsidRPr="00FB7F2A" w:rsidRDefault="007D5AE7" w:rsidP="00F024B6">
      <w:pPr>
        <w:tabs>
          <w:tab w:val="left" w:pos="0"/>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    Law, Allahabad.</w:t>
      </w:r>
    </w:p>
    <w:p w:rsidR="00F024B6" w:rsidRPr="00FB7F2A" w:rsidRDefault="00F024B6" w:rsidP="00F024B6">
      <w:pPr>
        <w:tabs>
          <w:tab w:val="left" w:pos="0"/>
        </w:tabs>
        <w:rPr>
          <w:rFonts w:ascii="Times New Roman" w:hAnsi="Times New Roman" w:cs="Times New Roman"/>
          <w:b/>
          <w:sz w:val="24"/>
          <w:szCs w:val="24"/>
        </w:rPr>
      </w:pPr>
    </w:p>
    <w:p w:rsidR="00F024B6" w:rsidRPr="00FB7F2A" w:rsidRDefault="00F024B6"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p w:rsidR="00D06419" w:rsidRPr="00FB7F2A" w:rsidRDefault="00D06419" w:rsidP="00F024B6">
      <w:pPr>
        <w:rPr>
          <w:rFonts w:ascii="Times New Roman" w:hAnsi="Times New Roman" w:cs="Times New Roman"/>
          <w:sz w:val="24"/>
          <w:szCs w:val="24"/>
        </w:rPr>
      </w:pPr>
    </w:p>
    <w:tbl>
      <w:tblPr>
        <w:tblW w:w="4868" w:type="pct"/>
        <w:tblCellMar>
          <w:left w:w="0" w:type="dxa"/>
          <w:right w:w="0" w:type="dxa"/>
        </w:tblCellMar>
        <w:tblLook w:val="04A0"/>
      </w:tblPr>
      <w:tblGrid>
        <w:gridCol w:w="7296"/>
        <w:gridCol w:w="2027"/>
      </w:tblGrid>
      <w:tr w:rsidR="008730C0" w:rsidRPr="00FB7F2A" w:rsidTr="008730C0">
        <w:trPr>
          <w:trHeight w:val="340"/>
        </w:trPr>
        <w:tc>
          <w:tcPr>
            <w:tcW w:w="39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30C0" w:rsidRPr="00FB7F2A" w:rsidRDefault="008730C0" w:rsidP="008730C0">
            <w:pPr>
              <w:rPr>
                <w:rFonts w:ascii="Times New Roman" w:hAnsi="Times New Roman" w:cs="Times New Roman"/>
                <w:sz w:val="24"/>
                <w:szCs w:val="24"/>
                <w:lang w:bidi="hi-IN"/>
              </w:rPr>
            </w:pPr>
            <w:r w:rsidRPr="00FB7F2A">
              <w:rPr>
                <w:rFonts w:ascii="Times New Roman" w:hAnsi="Times New Roman" w:cs="Times New Roman"/>
                <w:b/>
                <w:bCs/>
                <w:sz w:val="24"/>
                <w:szCs w:val="24"/>
                <w:lang w:bidi="hi-IN"/>
              </w:rPr>
              <w:t xml:space="preserve">Course Code:  </w:t>
            </w:r>
            <w:r w:rsidR="00C17B5E" w:rsidRPr="00FB7F2A">
              <w:rPr>
                <w:rFonts w:ascii="Times New Roman" w:hAnsi="Times New Roman" w:cs="Times New Roman"/>
                <w:bCs/>
                <w:sz w:val="24"/>
                <w:szCs w:val="24"/>
                <w:lang w:bidi="hi-IN"/>
              </w:rPr>
              <w:t>Elective-I</w:t>
            </w:r>
            <w:r w:rsidR="00C17B5E" w:rsidRPr="00FB7F2A">
              <w:rPr>
                <w:rFonts w:ascii="Times New Roman" w:hAnsi="Times New Roman" w:cs="Times New Roman"/>
                <w:b/>
                <w:bCs/>
                <w:sz w:val="24"/>
                <w:szCs w:val="24"/>
                <w:lang w:bidi="hi-IN"/>
              </w:rPr>
              <w:t xml:space="preserve">  </w:t>
            </w:r>
            <w:r w:rsidRPr="00FB7F2A">
              <w:rPr>
                <w:rFonts w:ascii="Times New Roman" w:hAnsi="Times New Roman" w:cs="Times New Roman"/>
                <w:sz w:val="24"/>
              </w:rPr>
              <w:t>Citizenship &amp; Emigration Law</w:t>
            </w:r>
            <w:r w:rsidRPr="00FB7F2A">
              <w:rPr>
                <w:rFonts w:ascii="Times New Roman" w:hAnsi="Times New Roman" w:cs="Times New Roman"/>
                <w:sz w:val="32"/>
                <w:szCs w:val="24"/>
                <w:lang w:bidi="hi-IN"/>
              </w:rPr>
              <w:t xml:space="preserve"> </w:t>
            </w:r>
          </w:p>
        </w:tc>
        <w:tc>
          <w:tcPr>
            <w:tcW w:w="108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30C0" w:rsidRPr="00FB7F2A" w:rsidRDefault="008730C0" w:rsidP="00E10C0D">
            <w:pPr>
              <w:rPr>
                <w:rFonts w:ascii="Times New Roman" w:hAnsi="Times New Roman" w:cs="Times New Roman"/>
                <w:sz w:val="24"/>
                <w:szCs w:val="24"/>
                <w:lang w:bidi="hi-IN"/>
              </w:rPr>
            </w:pPr>
            <w:r w:rsidRPr="00FB7F2A">
              <w:rPr>
                <w:rFonts w:ascii="Times New Roman" w:hAnsi="Times New Roman" w:cs="Times New Roman"/>
                <w:b/>
                <w:bCs/>
                <w:sz w:val="24"/>
                <w:szCs w:val="24"/>
                <w:lang w:bidi="hi-IN"/>
              </w:rPr>
              <w:t>Semester:  </w:t>
            </w:r>
            <w:r w:rsidR="00E10C0D" w:rsidRPr="00FB7F2A">
              <w:rPr>
                <w:rFonts w:ascii="Times New Roman" w:hAnsi="Times New Roman" w:cs="Times New Roman"/>
                <w:b/>
                <w:bCs/>
                <w:sz w:val="24"/>
                <w:szCs w:val="24"/>
                <w:lang w:bidi="hi-IN"/>
              </w:rPr>
              <w:t>I</w:t>
            </w:r>
          </w:p>
        </w:tc>
      </w:tr>
      <w:tr w:rsidR="008730C0" w:rsidRPr="00FB7F2A" w:rsidTr="008730C0">
        <w:trPr>
          <w:trHeight w:val="340"/>
        </w:trPr>
        <w:tc>
          <w:tcPr>
            <w:tcW w:w="3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30C0" w:rsidRPr="00FB7F2A" w:rsidRDefault="008730C0" w:rsidP="008730C0">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LEIII-411           </w:t>
            </w:r>
            <w:r w:rsidRPr="00FB7F2A">
              <w:rPr>
                <w:rFonts w:ascii="Times New Roman" w:hAnsi="Times New Roman" w:cs="Times New Roman"/>
                <w:b/>
                <w:sz w:val="24"/>
                <w:szCs w:val="24"/>
                <w:lang w:val="en-GB"/>
              </w:rPr>
              <w:t>LT</w:t>
            </w:r>
            <w:r w:rsidR="00E4056A" w:rsidRPr="00FB7F2A">
              <w:rPr>
                <w:rFonts w:ascii="Times New Roman" w:hAnsi="Times New Roman" w:cs="Times New Roman"/>
                <w:b/>
                <w:sz w:val="24"/>
                <w:szCs w:val="24"/>
                <w:lang w:val="en-GB"/>
              </w:rPr>
              <w:t>P                  3</w:t>
            </w:r>
            <w:r w:rsidRPr="00FB7F2A">
              <w:rPr>
                <w:rFonts w:ascii="Times New Roman" w:hAnsi="Times New Roman" w:cs="Times New Roman"/>
                <w:b/>
                <w:sz w:val="24"/>
                <w:szCs w:val="24"/>
                <w:lang w:val="en-GB"/>
              </w:rPr>
              <w:t>00</w:t>
            </w:r>
          </w:p>
        </w:tc>
        <w:tc>
          <w:tcPr>
            <w:tcW w:w="10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730C0" w:rsidRPr="00FB7F2A" w:rsidRDefault="008730C0" w:rsidP="008730C0">
            <w:pPr>
              <w:rPr>
                <w:rFonts w:ascii="Times New Roman" w:hAnsi="Times New Roman" w:cs="Times New Roman"/>
                <w:sz w:val="24"/>
                <w:szCs w:val="24"/>
                <w:lang w:bidi="hi-IN"/>
              </w:rPr>
            </w:pPr>
            <w:r w:rsidRPr="00FB7F2A">
              <w:rPr>
                <w:rFonts w:ascii="Times New Roman" w:hAnsi="Times New Roman" w:cs="Times New Roman"/>
                <w:b/>
                <w:bCs/>
                <w:sz w:val="24"/>
                <w:szCs w:val="24"/>
                <w:lang w:bidi="hi-IN"/>
              </w:rPr>
              <w:t>Credits  :  3</w:t>
            </w:r>
          </w:p>
        </w:tc>
      </w:tr>
    </w:tbl>
    <w:p w:rsidR="00F024B6" w:rsidRPr="00FB7F2A" w:rsidRDefault="008730C0" w:rsidP="00966CFA">
      <w:pPr>
        <w:jc w:val="both"/>
        <w:rPr>
          <w:rFonts w:ascii="Times New Roman" w:hAnsi="Times New Roman" w:cs="Times New Roman"/>
          <w:sz w:val="24"/>
          <w:szCs w:val="24"/>
        </w:rPr>
      </w:pPr>
      <w:r w:rsidRPr="00FB7F2A">
        <w:rPr>
          <w:rFonts w:ascii="Times New Roman" w:hAnsi="Times New Roman" w:cs="Times New Roman"/>
          <w:b/>
          <w:bCs/>
          <w:sz w:val="24"/>
          <w:szCs w:val="24"/>
          <w:lang w:bidi="hi-IN"/>
        </w:rPr>
        <w:t>Objective:</w:t>
      </w:r>
      <w:r w:rsidR="00966CFA" w:rsidRPr="00FB7F2A">
        <w:rPr>
          <w:rFonts w:ascii="Times New Roman" w:hAnsi="Times New Roman" w:cs="Times New Roman"/>
          <w:b/>
          <w:bCs/>
          <w:sz w:val="24"/>
          <w:szCs w:val="24"/>
          <w:lang w:bidi="hi-IN"/>
        </w:rPr>
        <w:t xml:space="preserve"> </w:t>
      </w:r>
      <w:r w:rsidR="00966CFA" w:rsidRPr="00FB7F2A">
        <w:rPr>
          <w:rFonts w:ascii="Times New Roman" w:hAnsi="Times New Roman" w:cs="Times New Roman"/>
          <w:bCs/>
          <w:sz w:val="24"/>
          <w:szCs w:val="24"/>
          <w:lang w:bidi="hi-IN"/>
        </w:rPr>
        <w:t>To familiarize the student with the concept of Citizenship and Nationality and to acquaint them with the Emigration law.</w:t>
      </w:r>
    </w:p>
    <w:p w:rsidR="008730C0" w:rsidRPr="00FB7F2A" w:rsidRDefault="00FC1FE8" w:rsidP="00FC1FE8">
      <w:pPr>
        <w:tabs>
          <w:tab w:val="left" w:pos="283"/>
          <w:tab w:val="left" w:pos="737"/>
        </w:tabs>
        <w:spacing w:after="102"/>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D06419" w:rsidRPr="00FB7F2A" w:rsidRDefault="00D06419" w:rsidP="008730C0">
      <w:pPr>
        <w:tabs>
          <w:tab w:val="left" w:pos="283"/>
          <w:tab w:val="left" w:pos="737"/>
        </w:tabs>
        <w:jc w:val="both"/>
        <w:rPr>
          <w:rFonts w:ascii="Times New Roman" w:hAnsi="Times New Roman" w:cs="Times New Roman"/>
          <w:b/>
          <w:sz w:val="24"/>
        </w:rPr>
      </w:pPr>
      <w:r w:rsidRPr="00FB7F2A">
        <w:rPr>
          <w:rFonts w:ascii="Times New Roman" w:hAnsi="Times New Roman" w:cs="Times New Roman"/>
          <w:b/>
          <w:sz w:val="24"/>
        </w:rPr>
        <w:t>Introduction:</w:t>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15468E" w:rsidRPr="00FB7F2A">
        <w:rPr>
          <w:rFonts w:ascii="Times New Roman" w:hAnsi="Times New Roman" w:cs="Times New Roman"/>
          <w:b/>
          <w:sz w:val="24"/>
        </w:rPr>
        <w:tab/>
      </w:r>
      <w:r w:rsidR="00C17B5E" w:rsidRPr="00FB7F2A">
        <w:rPr>
          <w:rFonts w:ascii="Times New Roman" w:hAnsi="Times New Roman" w:cs="Times New Roman"/>
          <w:b/>
          <w:sz w:val="24"/>
        </w:rPr>
        <w:t>8</w:t>
      </w:r>
    </w:p>
    <w:p w:rsidR="008730C0" w:rsidRPr="00FB7F2A" w:rsidRDefault="008730C0" w:rsidP="008730C0">
      <w:pPr>
        <w:tabs>
          <w:tab w:val="left" w:pos="283"/>
          <w:tab w:val="left" w:pos="737"/>
        </w:tabs>
        <w:jc w:val="both"/>
        <w:rPr>
          <w:rFonts w:ascii="Times New Roman" w:hAnsi="Times New Roman" w:cs="Times New Roman"/>
          <w:b/>
          <w:sz w:val="24"/>
        </w:rPr>
      </w:pPr>
      <w:r w:rsidRPr="00FB7F2A">
        <w:rPr>
          <w:rFonts w:ascii="Times New Roman" w:hAnsi="Times New Roman" w:cs="Times New Roman"/>
          <w:sz w:val="24"/>
        </w:rPr>
        <w:t>Nature and scope of citizenship and its associated concepts</w:t>
      </w:r>
      <w:r w:rsidR="00D06419" w:rsidRPr="00FB7F2A">
        <w:rPr>
          <w:rFonts w:ascii="Times New Roman" w:hAnsi="Times New Roman" w:cs="Times New Roman"/>
          <w:sz w:val="24"/>
        </w:rPr>
        <w:t>,</w:t>
      </w:r>
      <w:r w:rsidRPr="00FB7F2A">
        <w:rPr>
          <w:rFonts w:ascii="Times New Roman" w:hAnsi="Times New Roman" w:cs="Times New Roman"/>
          <w:sz w:val="24"/>
        </w:rPr>
        <w:t xml:space="preserve"> Nationality</w:t>
      </w:r>
      <w:r w:rsidR="00D06419" w:rsidRPr="00FB7F2A">
        <w:rPr>
          <w:rFonts w:ascii="Times New Roman" w:hAnsi="Times New Roman" w:cs="Times New Roman"/>
          <w:sz w:val="24"/>
        </w:rPr>
        <w:t>,</w:t>
      </w:r>
      <w:r w:rsidRPr="00FB7F2A">
        <w:rPr>
          <w:rFonts w:ascii="Times New Roman" w:hAnsi="Times New Roman" w:cs="Times New Roman"/>
          <w:sz w:val="24"/>
        </w:rPr>
        <w:t xml:space="preserve"> Domicile</w:t>
      </w:r>
      <w:r w:rsidR="00D06419" w:rsidRPr="00FB7F2A">
        <w:rPr>
          <w:rFonts w:ascii="Times New Roman" w:hAnsi="Times New Roman" w:cs="Times New Roman"/>
          <w:sz w:val="24"/>
        </w:rPr>
        <w:t xml:space="preserve">, </w:t>
      </w:r>
      <w:r w:rsidRPr="00FB7F2A">
        <w:rPr>
          <w:rFonts w:ascii="Times New Roman" w:hAnsi="Times New Roman" w:cs="Times New Roman"/>
          <w:sz w:val="24"/>
        </w:rPr>
        <w:t>Multiple Citizenship</w:t>
      </w:r>
      <w:r w:rsidR="00D06419" w:rsidRPr="00FB7F2A">
        <w:rPr>
          <w:rFonts w:ascii="Times New Roman" w:hAnsi="Times New Roman" w:cs="Times New Roman"/>
          <w:sz w:val="24"/>
        </w:rPr>
        <w:t>,</w:t>
      </w:r>
      <w:r w:rsidRPr="00FB7F2A">
        <w:rPr>
          <w:rFonts w:ascii="Times New Roman" w:hAnsi="Times New Roman" w:cs="Times New Roman"/>
          <w:sz w:val="24"/>
        </w:rPr>
        <w:t xml:space="preserve"> Common Wealth Citizenship</w:t>
      </w:r>
      <w:r w:rsidR="00D06419" w:rsidRPr="00FB7F2A">
        <w:rPr>
          <w:rFonts w:ascii="Times New Roman" w:hAnsi="Times New Roman" w:cs="Times New Roman"/>
          <w:sz w:val="24"/>
        </w:rPr>
        <w:t>,</w:t>
      </w:r>
      <w:r w:rsidRPr="00FB7F2A">
        <w:rPr>
          <w:rFonts w:ascii="Times New Roman" w:hAnsi="Times New Roman" w:cs="Times New Roman"/>
          <w:sz w:val="24"/>
        </w:rPr>
        <w:t xml:space="preserve"> Corporate Citizenship</w:t>
      </w:r>
      <w:r w:rsidR="00D06419" w:rsidRPr="00FB7F2A">
        <w:rPr>
          <w:rFonts w:ascii="Times New Roman" w:hAnsi="Times New Roman" w:cs="Times New Roman"/>
          <w:sz w:val="24"/>
        </w:rPr>
        <w:t>,</w:t>
      </w:r>
      <w:r w:rsidRPr="00FB7F2A">
        <w:rPr>
          <w:rFonts w:ascii="Times New Roman" w:hAnsi="Times New Roman" w:cs="Times New Roman"/>
          <w:sz w:val="24"/>
        </w:rPr>
        <w:t xml:space="preserve"> Dual Citizenship</w:t>
      </w:r>
      <w:r w:rsidR="00D06419" w:rsidRPr="00FB7F2A">
        <w:rPr>
          <w:rFonts w:ascii="Times New Roman" w:hAnsi="Times New Roman" w:cs="Times New Roman"/>
          <w:sz w:val="24"/>
        </w:rPr>
        <w:t>,</w:t>
      </w:r>
      <w:r w:rsidRPr="00FB7F2A">
        <w:rPr>
          <w:rFonts w:ascii="Times New Roman" w:hAnsi="Times New Roman" w:cs="Times New Roman"/>
          <w:sz w:val="24"/>
        </w:rPr>
        <w:t xml:space="preserve"> Overseas Citizenship to the People of Indian Origin and Non-resident Indians.</w:t>
      </w:r>
    </w:p>
    <w:p w:rsidR="00D06419" w:rsidRPr="00FB7F2A" w:rsidRDefault="00D06419" w:rsidP="008730C0">
      <w:pPr>
        <w:tabs>
          <w:tab w:val="left" w:pos="283"/>
          <w:tab w:val="left" w:pos="737"/>
        </w:tabs>
        <w:jc w:val="both"/>
        <w:rPr>
          <w:rFonts w:ascii="Times New Roman" w:hAnsi="Times New Roman" w:cs="Times New Roman"/>
          <w:sz w:val="24"/>
        </w:rPr>
      </w:pPr>
    </w:p>
    <w:p w:rsidR="00D90574" w:rsidRPr="00FB7F2A" w:rsidRDefault="00D90574" w:rsidP="00D90574">
      <w:pPr>
        <w:tabs>
          <w:tab w:val="left" w:pos="283"/>
          <w:tab w:val="left" w:pos="737"/>
        </w:tabs>
        <w:jc w:val="both"/>
        <w:rPr>
          <w:rFonts w:ascii="Times New Roman" w:hAnsi="Times New Roman" w:cs="Times New Roman"/>
          <w:b/>
          <w:sz w:val="24"/>
          <w:szCs w:val="24"/>
        </w:rPr>
      </w:pPr>
      <w:r w:rsidRPr="00FB7F2A">
        <w:rPr>
          <w:rFonts w:ascii="Times New Roman" w:hAnsi="Times New Roman" w:cs="Times New Roman"/>
          <w:b/>
          <w:sz w:val="24"/>
          <w:szCs w:val="24"/>
        </w:rPr>
        <w:t>Historical Evolution of Citizenship:</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15468E" w:rsidRPr="00FB7F2A">
        <w:rPr>
          <w:rFonts w:ascii="Times New Roman" w:hAnsi="Times New Roman" w:cs="Times New Roman"/>
          <w:b/>
          <w:sz w:val="24"/>
          <w:szCs w:val="24"/>
        </w:rPr>
        <w:tab/>
      </w:r>
      <w:r w:rsidRPr="00FB7F2A">
        <w:rPr>
          <w:rFonts w:ascii="Times New Roman" w:hAnsi="Times New Roman" w:cs="Times New Roman"/>
          <w:b/>
          <w:sz w:val="24"/>
          <w:szCs w:val="24"/>
        </w:rPr>
        <w:t>6</w:t>
      </w:r>
    </w:p>
    <w:p w:rsidR="00D90574" w:rsidRPr="00FB7F2A" w:rsidRDefault="00D90574" w:rsidP="00D90574">
      <w:pPr>
        <w:tabs>
          <w:tab w:val="left" w:pos="283"/>
          <w:tab w:val="left" w:pos="737"/>
        </w:tabs>
        <w:jc w:val="both"/>
        <w:rPr>
          <w:rFonts w:ascii="Times New Roman" w:hAnsi="Times New Roman" w:cs="Times New Roman"/>
          <w:sz w:val="24"/>
          <w:szCs w:val="24"/>
        </w:rPr>
      </w:pPr>
      <w:r w:rsidRPr="00FB7F2A">
        <w:rPr>
          <w:rFonts w:ascii="Times New Roman" w:hAnsi="Times New Roman" w:cs="Times New Roman"/>
          <w:sz w:val="24"/>
          <w:szCs w:val="24"/>
        </w:rPr>
        <w:t>Ancient Citizenship, Constitutional Debates on Citizenship and Citizenship at the Commencement of Constitution of India, Modern Citizenship and Citizenship in the Age of Globalization.</w:t>
      </w:r>
    </w:p>
    <w:p w:rsidR="00D90574" w:rsidRPr="00FB7F2A" w:rsidRDefault="00D90574" w:rsidP="008730C0">
      <w:pPr>
        <w:tabs>
          <w:tab w:val="left" w:pos="283"/>
          <w:tab w:val="left" w:pos="737"/>
        </w:tabs>
        <w:jc w:val="both"/>
        <w:rPr>
          <w:rFonts w:ascii="Times New Roman" w:hAnsi="Times New Roman" w:cs="Times New Roman"/>
          <w:b/>
          <w:sz w:val="24"/>
        </w:rPr>
      </w:pPr>
    </w:p>
    <w:p w:rsidR="00D06419" w:rsidRPr="00FB7F2A" w:rsidRDefault="008730C0" w:rsidP="008730C0">
      <w:pPr>
        <w:tabs>
          <w:tab w:val="left" w:pos="283"/>
          <w:tab w:val="left" w:pos="737"/>
        </w:tabs>
        <w:jc w:val="both"/>
        <w:rPr>
          <w:rFonts w:ascii="Times New Roman" w:hAnsi="Times New Roman" w:cs="Times New Roman"/>
          <w:b/>
          <w:sz w:val="24"/>
        </w:rPr>
      </w:pPr>
      <w:r w:rsidRPr="00FB7F2A">
        <w:rPr>
          <w:rFonts w:ascii="Times New Roman" w:hAnsi="Times New Roman" w:cs="Times New Roman"/>
          <w:b/>
          <w:sz w:val="24"/>
        </w:rPr>
        <w:t>Theories of Citizenship</w:t>
      </w:r>
      <w:r w:rsidR="00D06419" w:rsidRPr="00FB7F2A">
        <w:rPr>
          <w:rFonts w:ascii="Times New Roman" w:hAnsi="Times New Roman" w:cs="Times New Roman"/>
          <w:b/>
          <w:sz w:val="24"/>
        </w:rPr>
        <w:t>:</w:t>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15468E" w:rsidRPr="00FB7F2A">
        <w:rPr>
          <w:rFonts w:ascii="Times New Roman" w:hAnsi="Times New Roman" w:cs="Times New Roman"/>
          <w:b/>
          <w:sz w:val="24"/>
        </w:rPr>
        <w:tab/>
      </w:r>
      <w:r w:rsidR="00C17B5E" w:rsidRPr="00FB7F2A">
        <w:rPr>
          <w:rFonts w:ascii="Times New Roman" w:hAnsi="Times New Roman" w:cs="Times New Roman"/>
          <w:b/>
          <w:sz w:val="24"/>
        </w:rPr>
        <w:t>10</w:t>
      </w:r>
    </w:p>
    <w:p w:rsidR="008730C0" w:rsidRPr="00FB7F2A" w:rsidRDefault="008730C0" w:rsidP="008730C0">
      <w:pPr>
        <w:tabs>
          <w:tab w:val="left" w:pos="283"/>
          <w:tab w:val="left" w:pos="737"/>
        </w:tabs>
        <w:jc w:val="both"/>
        <w:rPr>
          <w:rFonts w:ascii="Times New Roman" w:hAnsi="Times New Roman" w:cs="Times New Roman"/>
          <w:sz w:val="24"/>
        </w:rPr>
      </w:pPr>
      <w:r w:rsidRPr="00FB7F2A">
        <w:rPr>
          <w:rFonts w:ascii="Times New Roman" w:hAnsi="Times New Roman" w:cs="Times New Roman"/>
          <w:sz w:val="24"/>
        </w:rPr>
        <w:t>Civic Republican, Liberal, Communitarian, Sociological and Multicultural theories of Citizenship.</w:t>
      </w:r>
    </w:p>
    <w:p w:rsidR="008730C0" w:rsidRPr="00FB7F2A" w:rsidRDefault="008730C0" w:rsidP="008730C0">
      <w:pPr>
        <w:tabs>
          <w:tab w:val="left" w:pos="283"/>
          <w:tab w:val="left" w:pos="737"/>
        </w:tabs>
        <w:jc w:val="both"/>
        <w:rPr>
          <w:rFonts w:ascii="Times New Roman" w:hAnsi="Times New Roman" w:cs="Times New Roman"/>
          <w:b/>
          <w:sz w:val="24"/>
        </w:rPr>
      </w:pPr>
    </w:p>
    <w:p w:rsidR="00D06419" w:rsidRPr="00FB7F2A" w:rsidRDefault="008730C0" w:rsidP="008730C0">
      <w:pPr>
        <w:tabs>
          <w:tab w:val="left" w:pos="283"/>
          <w:tab w:val="left" w:pos="737"/>
        </w:tabs>
        <w:jc w:val="both"/>
        <w:rPr>
          <w:rFonts w:ascii="Times New Roman" w:hAnsi="Times New Roman" w:cs="Times New Roman"/>
          <w:b/>
          <w:sz w:val="24"/>
        </w:rPr>
      </w:pPr>
      <w:r w:rsidRPr="00FB7F2A">
        <w:rPr>
          <w:rFonts w:ascii="Times New Roman" w:hAnsi="Times New Roman" w:cs="Times New Roman"/>
          <w:b/>
          <w:sz w:val="24"/>
        </w:rPr>
        <w:t>Citizenship after the commencement of the Constitution</w:t>
      </w:r>
      <w:r w:rsidR="00D06419" w:rsidRPr="00FB7F2A">
        <w:rPr>
          <w:rFonts w:ascii="Times New Roman" w:hAnsi="Times New Roman" w:cs="Times New Roman"/>
          <w:b/>
          <w:sz w:val="24"/>
        </w:rPr>
        <w:t>:</w:t>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15468E" w:rsidRPr="00FB7F2A">
        <w:rPr>
          <w:rFonts w:ascii="Times New Roman" w:hAnsi="Times New Roman" w:cs="Times New Roman"/>
          <w:b/>
          <w:sz w:val="24"/>
        </w:rPr>
        <w:tab/>
      </w:r>
      <w:r w:rsidR="00C17B5E" w:rsidRPr="00FB7F2A">
        <w:rPr>
          <w:rFonts w:ascii="Times New Roman" w:hAnsi="Times New Roman" w:cs="Times New Roman"/>
          <w:b/>
          <w:sz w:val="24"/>
        </w:rPr>
        <w:t>10</w:t>
      </w:r>
    </w:p>
    <w:p w:rsidR="008730C0" w:rsidRPr="00FB7F2A" w:rsidRDefault="008730C0" w:rsidP="008730C0">
      <w:pPr>
        <w:tabs>
          <w:tab w:val="left" w:pos="283"/>
          <w:tab w:val="left" w:pos="737"/>
        </w:tabs>
        <w:jc w:val="both"/>
        <w:rPr>
          <w:rFonts w:ascii="Times New Roman" w:hAnsi="Times New Roman" w:cs="Times New Roman"/>
          <w:sz w:val="24"/>
        </w:rPr>
      </w:pPr>
      <w:r w:rsidRPr="00FB7F2A">
        <w:rPr>
          <w:rFonts w:ascii="Times New Roman" w:hAnsi="Times New Roman" w:cs="Times New Roman"/>
          <w:sz w:val="24"/>
        </w:rPr>
        <w:t>Constitutional Provisions of Citizenship, Citizenship Act 1955</w:t>
      </w:r>
      <w:r w:rsidR="00D06419" w:rsidRPr="00FB7F2A">
        <w:rPr>
          <w:rFonts w:ascii="Times New Roman" w:hAnsi="Times New Roman" w:cs="Times New Roman"/>
          <w:sz w:val="24"/>
        </w:rPr>
        <w:t>,</w:t>
      </w:r>
      <w:r w:rsidRPr="00FB7F2A">
        <w:rPr>
          <w:rFonts w:ascii="Times New Roman" w:hAnsi="Times New Roman" w:cs="Times New Roman"/>
          <w:sz w:val="24"/>
        </w:rPr>
        <w:t xml:space="preserve"> Citizenship Rules 1956</w:t>
      </w:r>
      <w:r w:rsidR="00D06419" w:rsidRPr="00FB7F2A">
        <w:rPr>
          <w:rFonts w:ascii="Times New Roman" w:hAnsi="Times New Roman" w:cs="Times New Roman"/>
          <w:sz w:val="24"/>
        </w:rPr>
        <w:t>,</w:t>
      </w:r>
      <w:r w:rsidRPr="00FB7F2A">
        <w:rPr>
          <w:rFonts w:ascii="Times New Roman" w:hAnsi="Times New Roman" w:cs="Times New Roman"/>
          <w:sz w:val="24"/>
        </w:rPr>
        <w:t xml:space="preserve"> Citizenship under International Law</w:t>
      </w:r>
      <w:r w:rsidR="006B7611" w:rsidRPr="00FB7F2A">
        <w:rPr>
          <w:rFonts w:ascii="Times New Roman" w:hAnsi="Times New Roman" w:cs="Times New Roman"/>
          <w:sz w:val="24"/>
        </w:rPr>
        <w:t>, Rights</w:t>
      </w:r>
      <w:r w:rsidRPr="00FB7F2A">
        <w:rPr>
          <w:rFonts w:ascii="Times New Roman" w:hAnsi="Times New Roman" w:cs="Times New Roman"/>
          <w:sz w:val="24"/>
        </w:rPr>
        <w:t xml:space="preserve"> and Duties of Citizens and Non-Citizens under the Constitution and other enactments.</w:t>
      </w:r>
    </w:p>
    <w:p w:rsidR="00D06419" w:rsidRPr="00FB7F2A" w:rsidRDefault="00D06419" w:rsidP="008730C0">
      <w:pPr>
        <w:tabs>
          <w:tab w:val="left" w:pos="283"/>
          <w:tab w:val="left" w:pos="737"/>
        </w:tabs>
        <w:jc w:val="both"/>
        <w:rPr>
          <w:rFonts w:ascii="Times New Roman" w:hAnsi="Times New Roman" w:cs="Times New Roman"/>
          <w:sz w:val="24"/>
        </w:rPr>
      </w:pPr>
    </w:p>
    <w:p w:rsidR="00D06419" w:rsidRPr="00FB7F2A" w:rsidRDefault="00D06419" w:rsidP="008730C0">
      <w:pPr>
        <w:tabs>
          <w:tab w:val="left" w:pos="283"/>
          <w:tab w:val="left" w:pos="737"/>
        </w:tabs>
        <w:jc w:val="both"/>
        <w:rPr>
          <w:rFonts w:ascii="Times New Roman" w:hAnsi="Times New Roman" w:cs="Times New Roman"/>
          <w:b/>
          <w:sz w:val="24"/>
        </w:rPr>
      </w:pPr>
      <w:r w:rsidRPr="00FB7F2A">
        <w:rPr>
          <w:rFonts w:ascii="Times New Roman" w:hAnsi="Times New Roman" w:cs="Times New Roman"/>
          <w:b/>
          <w:sz w:val="24"/>
        </w:rPr>
        <w:t>Emigration:</w:t>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C17B5E" w:rsidRPr="00FB7F2A">
        <w:rPr>
          <w:rFonts w:ascii="Times New Roman" w:hAnsi="Times New Roman" w:cs="Times New Roman"/>
          <w:b/>
          <w:sz w:val="24"/>
        </w:rPr>
        <w:tab/>
      </w:r>
      <w:r w:rsidR="0015468E" w:rsidRPr="00FB7F2A">
        <w:rPr>
          <w:rFonts w:ascii="Times New Roman" w:hAnsi="Times New Roman" w:cs="Times New Roman"/>
          <w:b/>
          <w:sz w:val="24"/>
        </w:rPr>
        <w:tab/>
      </w:r>
      <w:r w:rsidR="009F0C25" w:rsidRPr="00FB7F2A">
        <w:rPr>
          <w:rFonts w:ascii="Times New Roman" w:hAnsi="Times New Roman" w:cs="Times New Roman"/>
          <w:b/>
          <w:sz w:val="24"/>
        </w:rPr>
        <w:t>10</w:t>
      </w:r>
    </w:p>
    <w:p w:rsidR="008730C0" w:rsidRPr="00FB7F2A" w:rsidRDefault="008730C0" w:rsidP="008730C0">
      <w:pPr>
        <w:tabs>
          <w:tab w:val="left" w:pos="283"/>
          <w:tab w:val="left" w:pos="737"/>
        </w:tabs>
        <w:jc w:val="both"/>
        <w:rPr>
          <w:rFonts w:ascii="Times New Roman" w:hAnsi="Times New Roman" w:cs="Times New Roman"/>
          <w:sz w:val="24"/>
        </w:rPr>
      </w:pPr>
      <w:r w:rsidRPr="00FB7F2A">
        <w:rPr>
          <w:rFonts w:ascii="Times New Roman" w:hAnsi="Times New Roman" w:cs="Times New Roman"/>
          <w:sz w:val="24"/>
        </w:rPr>
        <w:t>Meaning and Nature of Emigration and its associated concepts</w:t>
      </w:r>
      <w:r w:rsidR="00D06419" w:rsidRPr="00FB7F2A">
        <w:rPr>
          <w:rFonts w:ascii="Times New Roman" w:hAnsi="Times New Roman" w:cs="Times New Roman"/>
          <w:sz w:val="24"/>
        </w:rPr>
        <w:t>,</w:t>
      </w:r>
      <w:r w:rsidRPr="00FB7F2A">
        <w:rPr>
          <w:rFonts w:ascii="Times New Roman" w:hAnsi="Times New Roman" w:cs="Times New Roman"/>
          <w:sz w:val="24"/>
        </w:rPr>
        <w:t xml:space="preserve"> Migration</w:t>
      </w:r>
      <w:r w:rsidR="00D06419" w:rsidRPr="00FB7F2A">
        <w:rPr>
          <w:rFonts w:ascii="Times New Roman" w:hAnsi="Times New Roman" w:cs="Times New Roman"/>
          <w:sz w:val="24"/>
        </w:rPr>
        <w:t>,</w:t>
      </w:r>
      <w:r w:rsidR="00C17B5E" w:rsidRPr="00FB7F2A">
        <w:rPr>
          <w:rFonts w:ascii="Times New Roman" w:hAnsi="Times New Roman" w:cs="Times New Roman"/>
          <w:sz w:val="24"/>
        </w:rPr>
        <w:t xml:space="preserve"> </w:t>
      </w:r>
      <w:r w:rsidRPr="00FB7F2A">
        <w:rPr>
          <w:rFonts w:ascii="Times New Roman" w:hAnsi="Times New Roman" w:cs="Times New Roman"/>
          <w:sz w:val="24"/>
        </w:rPr>
        <w:t>Citizenship</w:t>
      </w:r>
      <w:r w:rsidR="00D06419" w:rsidRPr="00FB7F2A">
        <w:rPr>
          <w:rFonts w:ascii="Times New Roman" w:hAnsi="Times New Roman" w:cs="Times New Roman"/>
          <w:sz w:val="24"/>
        </w:rPr>
        <w:t>,</w:t>
      </w:r>
      <w:r w:rsidRPr="00FB7F2A">
        <w:rPr>
          <w:rFonts w:ascii="Times New Roman" w:hAnsi="Times New Roman" w:cs="Times New Roman"/>
          <w:sz w:val="24"/>
        </w:rPr>
        <w:t xml:space="preserve"> Allegiance</w:t>
      </w:r>
      <w:r w:rsidR="00D06419" w:rsidRPr="00FB7F2A">
        <w:rPr>
          <w:rFonts w:ascii="Times New Roman" w:hAnsi="Times New Roman" w:cs="Times New Roman"/>
          <w:sz w:val="24"/>
        </w:rPr>
        <w:t>,</w:t>
      </w:r>
      <w:r w:rsidRPr="00FB7F2A">
        <w:rPr>
          <w:rFonts w:ascii="Times New Roman" w:hAnsi="Times New Roman" w:cs="Times New Roman"/>
          <w:sz w:val="24"/>
        </w:rPr>
        <w:t xml:space="preserve"> Emigration</w:t>
      </w:r>
      <w:r w:rsidR="00D06419" w:rsidRPr="00FB7F2A">
        <w:rPr>
          <w:rFonts w:ascii="Times New Roman" w:hAnsi="Times New Roman" w:cs="Times New Roman"/>
          <w:sz w:val="24"/>
        </w:rPr>
        <w:t>,</w:t>
      </w:r>
      <w:r w:rsidRPr="00FB7F2A">
        <w:rPr>
          <w:rFonts w:ascii="Times New Roman" w:hAnsi="Times New Roman" w:cs="Times New Roman"/>
          <w:sz w:val="24"/>
        </w:rPr>
        <w:t xml:space="preserve"> Visas and Passports</w:t>
      </w:r>
      <w:r w:rsidR="00D06419" w:rsidRPr="00FB7F2A">
        <w:rPr>
          <w:rFonts w:ascii="Times New Roman" w:hAnsi="Times New Roman" w:cs="Times New Roman"/>
          <w:sz w:val="24"/>
        </w:rPr>
        <w:t>,</w:t>
      </w:r>
      <w:r w:rsidRPr="00FB7F2A">
        <w:rPr>
          <w:rFonts w:ascii="Times New Roman" w:hAnsi="Times New Roman" w:cs="Times New Roman"/>
          <w:sz w:val="24"/>
        </w:rPr>
        <w:t xml:space="preserve"> Emigration issues</w:t>
      </w:r>
      <w:r w:rsidR="00D06419" w:rsidRPr="00FB7F2A">
        <w:rPr>
          <w:rFonts w:ascii="Times New Roman" w:hAnsi="Times New Roman" w:cs="Times New Roman"/>
          <w:sz w:val="24"/>
        </w:rPr>
        <w:t>,</w:t>
      </w:r>
      <w:r w:rsidRPr="00FB7F2A">
        <w:rPr>
          <w:rFonts w:ascii="Times New Roman" w:hAnsi="Times New Roman" w:cs="Times New Roman"/>
          <w:sz w:val="24"/>
        </w:rPr>
        <w:t xml:space="preserve"> Statelessness</w:t>
      </w:r>
      <w:r w:rsidR="00D06419" w:rsidRPr="00FB7F2A">
        <w:rPr>
          <w:rFonts w:ascii="Times New Roman" w:hAnsi="Times New Roman" w:cs="Times New Roman"/>
          <w:sz w:val="24"/>
        </w:rPr>
        <w:t>,</w:t>
      </w:r>
      <w:r w:rsidRPr="00FB7F2A">
        <w:rPr>
          <w:rFonts w:ascii="Times New Roman" w:hAnsi="Times New Roman" w:cs="Times New Roman"/>
          <w:sz w:val="24"/>
        </w:rPr>
        <w:t xml:space="preserve"> Refugees</w:t>
      </w:r>
      <w:r w:rsidR="00D06419" w:rsidRPr="00FB7F2A">
        <w:rPr>
          <w:rFonts w:ascii="Times New Roman" w:hAnsi="Times New Roman" w:cs="Times New Roman"/>
          <w:sz w:val="24"/>
        </w:rPr>
        <w:t>,</w:t>
      </w:r>
      <w:r w:rsidRPr="00FB7F2A">
        <w:rPr>
          <w:rFonts w:ascii="Times New Roman" w:hAnsi="Times New Roman" w:cs="Times New Roman"/>
          <w:sz w:val="24"/>
        </w:rPr>
        <w:t xml:space="preserve"> Asylum</w:t>
      </w:r>
      <w:r w:rsidR="00D06419" w:rsidRPr="00FB7F2A">
        <w:rPr>
          <w:rFonts w:ascii="Times New Roman" w:hAnsi="Times New Roman" w:cs="Times New Roman"/>
          <w:sz w:val="24"/>
        </w:rPr>
        <w:t xml:space="preserve">, </w:t>
      </w:r>
      <w:r w:rsidRPr="00FB7F2A">
        <w:rPr>
          <w:rFonts w:ascii="Times New Roman" w:hAnsi="Times New Roman" w:cs="Times New Roman"/>
          <w:sz w:val="24"/>
        </w:rPr>
        <w:t>Extradition</w:t>
      </w:r>
      <w:r w:rsidR="00D06419" w:rsidRPr="00FB7F2A">
        <w:rPr>
          <w:rFonts w:ascii="Times New Roman" w:hAnsi="Times New Roman" w:cs="Times New Roman"/>
          <w:sz w:val="24"/>
        </w:rPr>
        <w:t>,</w:t>
      </w:r>
      <w:r w:rsidRPr="00FB7F2A">
        <w:rPr>
          <w:rFonts w:ascii="Times New Roman" w:hAnsi="Times New Roman" w:cs="Times New Roman"/>
          <w:sz w:val="24"/>
        </w:rPr>
        <w:t xml:space="preserve"> Deportation</w:t>
      </w:r>
      <w:r w:rsidR="00D06419" w:rsidRPr="00FB7F2A">
        <w:rPr>
          <w:rFonts w:ascii="Times New Roman" w:hAnsi="Times New Roman" w:cs="Times New Roman"/>
          <w:sz w:val="24"/>
        </w:rPr>
        <w:t>,</w:t>
      </w:r>
      <w:r w:rsidRPr="00FB7F2A">
        <w:rPr>
          <w:rFonts w:ascii="Times New Roman" w:hAnsi="Times New Roman" w:cs="Times New Roman"/>
          <w:sz w:val="24"/>
        </w:rPr>
        <w:t xml:space="preserve"> determination of status of illegal migrants</w:t>
      </w:r>
      <w:r w:rsidR="00D06419" w:rsidRPr="00FB7F2A">
        <w:rPr>
          <w:rFonts w:ascii="Times New Roman" w:hAnsi="Times New Roman" w:cs="Times New Roman"/>
          <w:sz w:val="24"/>
        </w:rPr>
        <w:t>,</w:t>
      </w:r>
      <w:r w:rsidRPr="00FB7F2A">
        <w:rPr>
          <w:rFonts w:ascii="Times New Roman" w:hAnsi="Times New Roman" w:cs="Times New Roman"/>
          <w:sz w:val="24"/>
        </w:rPr>
        <w:t xml:space="preserve"> double taxation</w:t>
      </w:r>
      <w:r w:rsidR="00D06419" w:rsidRPr="00FB7F2A">
        <w:rPr>
          <w:rFonts w:ascii="Times New Roman" w:hAnsi="Times New Roman" w:cs="Times New Roman"/>
          <w:sz w:val="24"/>
        </w:rPr>
        <w:t xml:space="preserve">, </w:t>
      </w:r>
      <w:r w:rsidRPr="00FB7F2A">
        <w:rPr>
          <w:rFonts w:ascii="Times New Roman" w:hAnsi="Times New Roman" w:cs="Times New Roman"/>
          <w:sz w:val="24"/>
        </w:rPr>
        <w:t>Rights and Obligations of the sending and receiving states</w:t>
      </w:r>
      <w:r w:rsidR="00D06419" w:rsidRPr="00FB7F2A">
        <w:rPr>
          <w:rFonts w:ascii="Times New Roman" w:hAnsi="Times New Roman" w:cs="Times New Roman"/>
          <w:sz w:val="24"/>
        </w:rPr>
        <w:t>,</w:t>
      </w:r>
      <w:r w:rsidRPr="00FB7F2A">
        <w:rPr>
          <w:rFonts w:ascii="Times New Roman" w:hAnsi="Times New Roman" w:cs="Times New Roman"/>
          <w:sz w:val="24"/>
        </w:rPr>
        <w:t xml:space="preserve"> Discriminative Practices vis-à-vis Emigrants</w:t>
      </w:r>
      <w:r w:rsidR="00D06419" w:rsidRPr="00FB7F2A">
        <w:rPr>
          <w:rFonts w:ascii="Times New Roman" w:hAnsi="Times New Roman" w:cs="Times New Roman"/>
          <w:sz w:val="24"/>
        </w:rPr>
        <w:t>,</w:t>
      </w:r>
      <w:r w:rsidRPr="00FB7F2A">
        <w:rPr>
          <w:rFonts w:ascii="Times New Roman" w:hAnsi="Times New Roman" w:cs="Times New Roman"/>
          <w:sz w:val="24"/>
        </w:rPr>
        <w:t xml:space="preserve"> Protection of Emigrants by International law and impact of Citizenship Policies on Emigration.</w:t>
      </w:r>
    </w:p>
    <w:p w:rsidR="008730C0" w:rsidRPr="00FB7F2A" w:rsidRDefault="008730C0" w:rsidP="008730C0">
      <w:pPr>
        <w:rPr>
          <w:rFonts w:ascii="Times New Roman" w:hAnsi="Times New Roman" w:cs="Times New Roman"/>
          <w:b/>
          <w:bCs/>
          <w:caps/>
          <w:sz w:val="24"/>
        </w:rPr>
      </w:pPr>
    </w:p>
    <w:p w:rsidR="008730C0" w:rsidRPr="00FB7F2A" w:rsidRDefault="008730C0" w:rsidP="008730C0">
      <w:pPr>
        <w:rPr>
          <w:rFonts w:ascii="Times New Roman" w:hAnsi="Times New Roman" w:cs="Times New Roman"/>
          <w:b/>
          <w:bCs/>
          <w:sz w:val="24"/>
        </w:rPr>
      </w:pPr>
      <w:r w:rsidRPr="00FB7F2A">
        <w:rPr>
          <w:rFonts w:ascii="Times New Roman" w:hAnsi="Times New Roman" w:cs="Times New Roman"/>
          <w:b/>
          <w:bCs/>
          <w:sz w:val="24"/>
        </w:rPr>
        <w:t>Suggested  Readings:</w:t>
      </w:r>
    </w:p>
    <w:p w:rsidR="008730C0" w:rsidRPr="00FB7F2A" w:rsidRDefault="001A5D4E" w:rsidP="001A5D4E">
      <w:pPr>
        <w:widowControl/>
        <w:rPr>
          <w:rFonts w:ascii="Times New Roman" w:hAnsi="Times New Roman" w:cs="Times New Roman"/>
          <w:bCs/>
          <w:sz w:val="24"/>
        </w:rPr>
      </w:pPr>
      <w:r w:rsidRPr="00FB7F2A">
        <w:rPr>
          <w:rFonts w:ascii="Times New Roman" w:hAnsi="Times New Roman" w:cs="Times New Roman"/>
          <w:bCs/>
          <w:sz w:val="24"/>
        </w:rPr>
        <w:t xml:space="preserve">1. Sinha </w:t>
      </w:r>
      <w:r w:rsidR="008730C0" w:rsidRPr="00FB7F2A">
        <w:rPr>
          <w:rFonts w:ascii="Times New Roman" w:hAnsi="Times New Roman" w:cs="Times New Roman"/>
          <w:bCs/>
          <w:sz w:val="24"/>
        </w:rPr>
        <w:t>A.N.</w:t>
      </w:r>
      <w:r w:rsidRPr="00FB7F2A">
        <w:rPr>
          <w:rFonts w:ascii="Times New Roman" w:hAnsi="Times New Roman" w:cs="Times New Roman"/>
          <w:bCs/>
          <w:sz w:val="24"/>
        </w:rPr>
        <w:t>,</w:t>
      </w:r>
      <w:r w:rsidR="008730C0" w:rsidRPr="00FB7F2A">
        <w:rPr>
          <w:rFonts w:ascii="Times New Roman" w:hAnsi="Times New Roman" w:cs="Times New Roman"/>
          <w:bCs/>
          <w:sz w:val="24"/>
        </w:rPr>
        <w:t xml:space="preserve"> </w:t>
      </w:r>
      <w:r w:rsidR="008730C0" w:rsidRPr="00FB7F2A">
        <w:rPr>
          <w:rFonts w:ascii="Times New Roman" w:hAnsi="Times New Roman" w:cs="Times New Roman"/>
          <w:bCs/>
          <w:i/>
          <w:sz w:val="24"/>
        </w:rPr>
        <w:t>Law of Citizenship and Aliens in India</w:t>
      </w:r>
      <w:r w:rsidR="008730C0" w:rsidRPr="00FB7F2A">
        <w:rPr>
          <w:rFonts w:ascii="Times New Roman" w:hAnsi="Times New Roman" w:cs="Times New Roman"/>
          <w:bCs/>
          <w:sz w:val="24"/>
        </w:rPr>
        <w:t>, Asia Publishing House, New Delhi.</w:t>
      </w:r>
    </w:p>
    <w:p w:rsidR="008730C0" w:rsidRPr="00FB7F2A" w:rsidRDefault="001A5D4E" w:rsidP="001A5D4E">
      <w:pPr>
        <w:widowControl/>
        <w:rPr>
          <w:rFonts w:ascii="Times New Roman" w:hAnsi="Times New Roman" w:cs="Times New Roman"/>
          <w:bCs/>
          <w:sz w:val="24"/>
        </w:rPr>
      </w:pPr>
      <w:r w:rsidRPr="00FB7F2A">
        <w:rPr>
          <w:rFonts w:ascii="Times New Roman" w:hAnsi="Times New Roman" w:cs="Times New Roman"/>
          <w:bCs/>
          <w:sz w:val="24"/>
        </w:rPr>
        <w:t xml:space="preserve">2. </w:t>
      </w:r>
      <w:r w:rsidR="008730C0" w:rsidRPr="00FB7F2A">
        <w:rPr>
          <w:rFonts w:ascii="Times New Roman" w:hAnsi="Times New Roman" w:cs="Times New Roman"/>
          <w:bCs/>
          <w:sz w:val="24"/>
        </w:rPr>
        <w:t>Meher K. Master</w:t>
      </w:r>
      <w:r w:rsidRPr="00FB7F2A">
        <w:rPr>
          <w:rFonts w:ascii="Times New Roman" w:hAnsi="Times New Roman" w:cs="Times New Roman"/>
          <w:bCs/>
          <w:sz w:val="24"/>
        </w:rPr>
        <w:t>,</w:t>
      </w:r>
      <w:r w:rsidR="008730C0" w:rsidRPr="00FB7F2A">
        <w:rPr>
          <w:rFonts w:ascii="Times New Roman" w:hAnsi="Times New Roman" w:cs="Times New Roman"/>
          <w:bCs/>
          <w:sz w:val="24"/>
        </w:rPr>
        <w:t xml:space="preserve"> </w:t>
      </w:r>
      <w:r w:rsidR="008730C0" w:rsidRPr="00FB7F2A">
        <w:rPr>
          <w:rFonts w:ascii="Times New Roman" w:hAnsi="Times New Roman" w:cs="Times New Roman"/>
          <w:bCs/>
          <w:i/>
          <w:sz w:val="24"/>
        </w:rPr>
        <w:t>Citizenship of India</w:t>
      </w:r>
      <w:r w:rsidR="008730C0" w:rsidRPr="00FB7F2A">
        <w:rPr>
          <w:rFonts w:ascii="Times New Roman" w:hAnsi="Times New Roman" w:cs="Times New Roman"/>
          <w:bCs/>
          <w:sz w:val="24"/>
        </w:rPr>
        <w:t>, Eastern Law House, Calcutta, 1970</w:t>
      </w:r>
    </w:p>
    <w:p w:rsidR="008730C0" w:rsidRPr="00FB7F2A" w:rsidRDefault="001A5D4E" w:rsidP="001A5D4E">
      <w:pPr>
        <w:widowControl/>
        <w:rPr>
          <w:rFonts w:ascii="Times New Roman" w:hAnsi="Times New Roman" w:cs="Times New Roman"/>
          <w:bCs/>
          <w:sz w:val="24"/>
        </w:rPr>
      </w:pPr>
      <w:r w:rsidRPr="00FB7F2A">
        <w:rPr>
          <w:rFonts w:ascii="Times New Roman" w:hAnsi="Times New Roman" w:cs="Times New Roman"/>
          <w:bCs/>
          <w:sz w:val="24"/>
        </w:rPr>
        <w:t>3. E.S.Venkataramaiah,</w:t>
      </w:r>
      <w:r w:rsidR="008730C0" w:rsidRPr="00FB7F2A">
        <w:rPr>
          <w:rFonts w:ascii="Times New Roman" w:hAnsi="Times New Roman" w:cs="Times New Roman"/>
          <w:bCs/>
          <w:sz w:val="24"/>
        </w:rPr>
        <w:t xml:space="preserve"> </w:t>
      </w:r>
      <w:r w:rsidR="008730C0" w:rsidRPr="00FB7F2A">
        <w:rPr>
          <w:rFonts w:ascii="Times New Roman" w:hAnsi="Times New Roman" w:cs="Times New Roman"/>
          <w:bCs/>
          <w:i/>
          <w:sz w:val="24"/>
        </w:rPr>
        <w:t xml:space="preserve">Citizenship </w:t>
      </w:r>
      <w:r w:rsidR="0017786A" w:rsidRPr="00FB7F2A">
        <w:rPr>
          <w:rFonts w:ascii="Times New Roman" w:hAnsi="Times New Roman" w:cs="Times New Roman"/>
          <w:bCs/>
          <w:i/>
          <w:sz w:val="24"/>
        </w:rPr>
        <w:t>,</w:t>
      </w:r>
      <w:r w:rsidR="008730C0" w:rsidRPr="00FB7F2A">
        <w:rPr>
          <w:rFonts w:ascii="Times New Roman" w:hAnsi="Times New Roman" w:cs="Times New Roman"/>
          <w:bCs/>
          <w:i/>
          <w:sz w:val="24"/>
        </w:rPr>
        <w:t xml:space="preserve"> Rights and Duties</w:t>
      </w:r>
      <w:r w:rsidR="008730C0" w:rsidRPr="00FB7F2A">
        <w:rPr>
          <w:rFonts w:ascii="Times New Roman" w:hAnsi="Times New Roman" w:cs="Times New Roman"/>
          <w:bCs/>
          <w:sz w:val="24"/>
        </w:rPr>
        <w:t>, Texcom, delhi, 1988.</w:t>
      </w:r>
    </w:p>
    <w:p w:rsidR="00FC1FE8" w:rsidRPr="00FB7F2A" w:rsidRDefault="001A5D4E" w:rsidP="001A5D4E">
      <w:pPr>
        <w:widowControl/>
        <w:rPr>
          <w:rFonts w:ascii="Times New Roman" w:hAnsi="Times New Roman" w:cs="Times New Roman"/>
          <w:bCs/>
          <w:sz w:val="24"/>
        </w:rPr>
      </w:pPr>
      <w:r w:rsidRPr="00FB7F2A">
        <w:rPr>
          <w:rFonts w:ascii="Times New Roman" w:hAnsi="Times New Roman" w:cs="Times New Roman"/>
          <w:bCs/>
          <w:sz w:val="24"/>
        </w:rPr>
        <w:t xml:space="preserve">4. Yadav </w:t>
      </w:r>
      <w:r w:rsidR="008730C0" w:rsidRPr="00FB7F2A">
        <w:rPr>
          <w:rFonts w:ascii="Times New Roman" w:hAnsi="Times New Roman" w:cs="Times New Roman"/>
          <w:bCs/>
          <w:sz w:val="24"/>
        </w:rPr>
        <w:t>Surya narian and Indu Baghel</w:t>
      </w:r>
      <w:r w:rsidRPr="00FB7F2A">
        <w:rPr>
          <w:rFonts w:ascii="Times New Roman" w:hAnsi="Times New Roman" w:cs="Times New Roman"/>
          <w:bCs/>
          <w:sz w:val="24"/>
        </w:rPr>
        <w:t>,</w:t>
      </w:r>
      <w:r w:rsidR="008730C0" w:rsidRPr="00FB7F2A">
        <w:rPr>
          <w:rFonts w:ascii="Times New Roman" w:hAnsi="Times New Roman" w:cs="Times New Roman"/>
          <w:bCs/>
          <w:sz w:val="24"/>
        </w:rPr>
        <w:t xml:space="preserve"> </w:t>
      </w:r>
      <w:r w:rsidR="008730C0" w:rsidRPr="00FB7F2A">
        <w:rPr>
          <w:rFonts w:ascii="Times New Roman" w:hAnsi="Times New Roman" w:cs="Times New Roman"/>
          <w:bCs/>
          <w:i/>
          <w:sz w:val="24"/>
        </w:rPr>
        <w:t>Citizenship in the Age of Globalisation</w:t>
      </w:r>
      <w:r w:rsidR="008730C0" w:rsidRPr="00FB7F2A">
        <w:rPr>
          <w:rFonts w:ascii="Times New Roman" w:hAnsi="Times New Roman" w:cs="Times New Roman"/>
          <w:bCs/>
          <w:sz w:val="24"/>
        </w:rPr>
        <w:t xml:space="preserve">, Jnana </w:t>
      </w:r>
    </w:p>
    <w:p w:rsidR="008730C0" w:rsidRPr="00FB7F2A" w:rsidRDefault="00FC1FE8" w:rsidP="001A5D4E">
      <w:pPr>
        <w:widowControl/>
        <w:rPr>
          <w:rFonts w:ascii="Times New Roman" w:hAnsi="Times New Roman" w:cs="Times New Roman"/>
          <w:bCs/>
          <w:sz w:val="24"/>
        </w:rPr>
      </w:pPr>
      <w:r w:rsidRPr="00FB7F2A">
        <w:rPr>
          <w:rFonts w:ascii="Times New Roman" w:hAnsi="Times New Roman" w:cs="Times New Roman"/>
          <w:bCs/>
          <w:sz w:val="24"/>
        </w:rPr>
        <w:t xml:space="preserve">     </w:t>
      </w:r>
      <w:r w:rsidR="008730C0" w:rsidRPr="00FB7F2A">
        <w:rPr>
          <w:rFonts w:ascii="Times New Roman" w:hAnsi="Times New Roman" w:cs="Times New Roman"/>
          <w:bCs/>
          <w:sz w:val="24"/>
        </w:rPr>
        <w:t>Prakashan, New Delhi, 2008.</w:t>
      </w:r>
    </w:p>
    <w:p w:rsidR="00FC1FE8" w:rsidRPr="00FB7F2A" w:rsidRDefault="001A5D4E" w:rsidP="001A5D4E">
      <w:pPr>
        <w:widowControl/>
        <w:rPr>
          <w:rFonts w:ascii="Times New Roman" w:hAnsi="Times New Roman" w:cs="Times New Roman"/>
          <w:bCs/>
          <w:sz w:val="24"/>
        </w:rPr>
      </w:pPr>
      <w:r w:rsidRPr="00FB7F2A">
        <w:rPr>
          <w:rFonts w:ascii="Times New Roman" w:hAnsi="Times New Roman" w:cs="Times New Roman"/>
          <w:bCs/>
          <w:sz w:val="24"/>
        </w:rPr>
        <w:t xml:space="preserve">5. Singh </w:t>
      </w:r>
      <w:r w:rsidR="008730C0" w:rsidRPr="00FB7F2A">
        <w:rPr>
          <w:rFonts w:ascii="Times New Roman" w:hAnsi="Times New Roman" w:cs="Times New Roman"/>
          <w:bCs/>
          <w:sz w:val="24"/>
        </w:rPr>
        <w:t>Gurubax</w:t>
      </w:r>
      <w:r w:rsidRPr="00FB7F2A">
        <w:rPr>
          <w:rFonts w:ascii="Times New Roman" w:hAnsi="Times New Roman" w:cs="Times New Roman"/>
          <w:bCs/>
          <w:sz w:val="24"/>
        </w:rPr>
        <w:t>,</w:t>
      </w:r>
      <w:r w:rsidR="008730C0" w:rsidRPr="00FB7F2A">
        <w:rPr>
          <w:rFonts w:ascii="Times New Roman" w:hAnsi="Times New Roman" w:cs="Times New Roman"/>
          <w:bCs/>
          <w:sz w:val="24"/>
        </w:rPr>
        <w:t xml:space="preserve"> </w:t>
      </w:r>
      <w:r w:rsidR="008730C0" w:rsidRPr="00FB7F2A">
        <w:rPr>
          <w:rFonts w:ascii="Times New Roman" w:hAnsi="Times New Roman" w:cs="Times New Roman"/>
          <w:bCs/>
          <w:i/>
          <w:sz w:val="24"/>
        </w:rPr>
        <w:t>Law of Foreigners, Citizenship and Passports in India</w:t>
      </w:r>
      <w:r w:rsidR="008730C0" w:rsidRPr="00FB7F2A">
        <w:rPr>
          <w:rFonts w:ascii="Times New Roman" w:hAnsi="Times New Roman" w:cs="Times New Roman"/>
          <w:bCs/>
          <w:sz w:val="24"/>
        </w:rPr>
        <w:t xml:space="preserve">, Universal Law </w:t>
      </w:r>
    </w:p>
    <w:p w:rsidR="008730C0" w:rsidRPr="00FB7F2A" w:rsidRDefault="00FC1FE8" w:rsidP="001A5D4E">
      <w:pPr>
        <w:widowControl/>
        <w:rPr>
          <w:rFonts w:ascii="Times New Roman" w:hAnsi="Times New Roman" w:cs="Times New Roman"/>
          <w:bCs/>
          <w:sz w:val="24"/>
        </w:rPr>
      </w:pPr>
      <w:r w:rsidRPr="00FB7F2A">
        <w:rPr>
          <w:rFonts w:ascii="Times New Roman" w:hAnsi="Times New Roman" w:cs="Times New Roman"/>
          <w:bCs/>
          <w:sz w:val="24"/>
        </w:rPr>
        <w:t xml:space="preserve">     </w:t>
      </w:r>
      <w:r w:rsidR="008730C0" w:rsidRPr="00FB7F2A">
        <w:rPr>
          <w:rFonts w:ascii="Times New Roman" w:hAnsi="Times New Roman" w:cs="Times New Roman"/>
          <w:bCs/>
          <w:sz w:val="24"/>
        </w:rPr>
        <w:t>publishers, New Delhi.</w:t>
      </w:r>
    </w:p>
    <w:p w:rsidR="00FC1FE8" w:rsidRPr="00FB7F2A" w:rsidRDefault="001A5D4E" w:rsidP="001A5D4E">
      <w:pPr>
        <w:widowControl/>
        <w:rPr>
          <w:rFonts w:ascii="Times New Roman" w:hAnsi="Times New Roman" w:cs="Times New Roman"/>
          <w:bCs/>
          <w:i/>
          <w:sz w:val="24"/>
        </w:rPr>
      </w:pPr>
      <w:r w:rsidRPr="00FB7F2A">
        <w:rPr>
          <w:rFonts w:ascii="Times New Roman" w:hAnsi="Times New Roman" w:cs="Times New Roman"/>
          <w:bCs/>
          <w:sz w:val="24"/>
        </w:rPr>
        <w:t xml:space="preserve">6. Kashyap  C </w:t>
      </w:r>
      <w:r w:rsidR="008730C0" w:rsidRPr="00FB7F2A">
        <w:rPr>
          <w:rFonts w:ascii="Times New Roman" w:hAnsi="Times New Roman" w:cs="Times New Roman"/>
          <w:bCs/>
          <w:sz w:val="24"/>
        </w:rPr>
        <w:t>Subhash</w:t>
      </w:r>
      <w:r w:rsidRPr="00FB7F2A">
        <w:rPr>
          <w:rFonts w:ascii="Times New Roman" w:hAnsi="Times New Roman" w:cs="Times New Roman"/>
          <w:bCs/>
          <w:sz w:val="24"/>
        </w:rPr>
        <w:t>,</w:t>
      </w:r>
      <w:r w:rsidR="008730C0" w:rsidRPr="00FB7F2A">
        <w:rPr>
          <w:rFonts w:ascii="Times New Roman" w:hAnsi="Times New Roman" w:cs="Times New Roman"/>
          <w:bCs/>
          <w:sz w:val="24"/>
        </w:rPr>
        <w:t xml:space="preserve"> </w:t>
      </w:r>
      <w:r w:rsidR="008730C0" w:rsidRPr="00FB7F2A">
        <w:rPr>
          <w:rFonts w:ascii="Times New Roman" w:hAnsi="Times New Roman" w:cs="Times New Roman"/>
          <w:bCs/>
          <w:i/>
          <w:sz w:val="24"/>
        </w:rPr>
        <w:t xml:space="preserve">Citizenship and the Constitution: Citizenship Values under the </w:t>
      </w:r>
    </w:p>
    <w:p w:rsidR="00FC1FE8" w:rsidRPr="00FB7F2A" w:rsidRDefault="00FC1FE8" w:rsidP="001A5D4E">
      <w:pPr>
        <w:widowControl/>
        <w:rPr>
          <w:rFonts w:ascii="Times New Roman" w:hAnsi="Times New Roman" w:cs="Times New Roman"/>
          <w:bCs/>
          <w:sz w:val="24"/>
        </w:rPr>
      </w:pPr>
      <w:r w:rsidRPr="00FB7F2A">
        <w:rPr>
          <w:rFonts w:ascii="Times New Roman" w:hAnsi="Times New Roman" w:cs="Times New Roman"/>
          <w:bCs/>
          <w:i/>
          <w:sz w:val="24"/>
        </w:rPr>
        <w:t xml:space="preserve">   </w:t>
      </w:r>
      <w:r w:rsidR="008730C0" w:rsidRPr="00FB7F2A">
        <w:rPr>
          <w:rFonts w:ascii="Times New Roman" w:hAnsi="Times New Roman" w:cs="Times New Roman"/>
          <w:bCs/>
          <w:i/>
          <w:sz w:val="24"/>
        </w:rPr>
        <w:t>Constitution,</w:t>
      </w:r>
      <w:r w:rsidR="008730C0" w:rsidRPr="00FB7F2A">
        <w:rPr>
          <w:rFonts w:ascii="Times New Roman" w:hAnsi="Times New Roman" w:cs="Times New Roman"/>
          <w:bCs/>
          <w:sz w:val="24"/>
        </w:rPr>
        <w:t xml:space="preserve"> Publications Division, Ministry of Information and Broadcasting, Government </w:t>
      </w:r>
    </w:p>
    <w:p w:rsidR="008730C0" w:rsidRPr="00FB7F2A" w:rsidRDefault="00FC1FE8" w:rsidP="001A5D4E">
      <w:pPr>
        <w:widowControl/>
        <w:rPr>
          <w:rFonts w:ascii="Times New Roman" w:hAnsi="Times New Roman" w:cs="Times New Roman"/>
          <w:bCs/>
          <w:sz w:val="24"/>
        </w:rPr>
      </w:pPr>
      <w:r w:rsidRPr="00FB7F2A">
        <w:rPr>
          <w:rFonts w:ascii="Times New Roman" w:hAnsi="Times New Roman" w:cs="Times New Roman"/>
          <w:bCs/>
          <w:sz w:val="24"/>
        </w:rPr>
        <w:t xml:space="preserve">    </w:t>
      </w:r>
      <w:r w:rsidR="008730C0" w:rsidRPr="00FB7F2A">
        <w:rPr>
          <w:rFonts w:ascii="Times New Roman" w:hAnsi="Times New Roman" w:cs="Times New Roman"/>
          <w:bCs/>
          <w:sz w:val="24"/>
        </w:rPr>
        <w:t>of India, New Delhi, 2002.</w:t>
      </w:r>
    </w:p>
    <w:p w:rsidR="008730C0" w:rsidRPr="00FB7F2A" w:rsidRDefault="001A5D4E" w:rsidP="001A5D4E">
      <w:pPr>
        <w:widowControl/>
        <w:rPr>
          <w:rFonts w:ascii="Times New Roman" w:hAnsi="Times New Roman" w:cs="Times New Roman"/>
          <w:bCs/>
          <w:sz w:val="24"/>
        </w:rPr>
      </w:pPr>
      <w:r w:rsidRPr="00FB7F2A">
        <w:rPr>
          <w:rFonts w:ascii="Times New Roman" w:hAnsi="Times New Roman" w:cs="Times New Roman"/>
          <w:bCs/>
          <w:sz w:val="24"/>
        </w:rPr>
        <w:t>7.</w:t>
      </w:r>
      <w:r w:rsidR="00FC1FE8" w:rsidRPr="00FB7F2A">
        <w:rPr>
          <w:rFonts w:ascii="Times New Roman" w:hAnsi="Times New Roman" w:cs="Times New Roman"/>
          <w:bCs/>
          <w:sz w:val="24"/>
        </w:rPr>
        <w:t xml:space="preserve"> </w:t>
      </w:r>
      <w:r w:rsidRPr="00FB7F2A">
        <w:rPr>
          <w:rFonts w:ascii="Times New Roman" w:hAnsi="Times New Roman" w:cs="Times New Roman"/>
          <w:bCs/>
          <w:sz w:val="24"/>
        </w:rPr>
        <w:t xml:space="preserve">Ray </w:t>
      </w:r>
      <w:r w:rsidR="008730C0" w:rsidRPr="00FB7F2A">
        <w:rPr>
          <w:rFonts w:ascii="Times New Roman" w:hAnsi="Times New Roman" w:cs="Times New Roman"/>
          <w:bCs/>
          <w:sz w:val="24"/>
        </w:rPr>
        <w:t>B.N.</w:t>
      </w:r>
      <w:r w:rsidR="00D90574" w:rsidRPr="00FB7F2A">
        <w:rPr>
          <w:rFonts w:ascii="Times New Roman" w:hAnsi="Times New Roman" w:cs="Times New Roman"/>
          <w:bCs/>
          <w:sz w:val="24"/>
        </w:rPr>
        <w:t>,</w:t>
      </w:r>
      <w:r w:rsidR="008730C0" w:rsidRPr="00FB7F2A">
        <w:rPr>
          <w:rFonts w:ascii="Times New Roman" w:hAnsi="Times New Roman" w:cs="Times New Roman"/>
          <w:bCs/>
          <w:sz w:val="24"/>
        </w:rPr>
        <w:t xml:space="preserve"> </w:t>
      </w:r>
      <w:r w:rsidR="008730C0" w:rsidRPr="00FB7F2A">
        <w:rPr>
          <w:rFonts w:ascii="Times New Roman" w:hAnsi="Times New Roman" w:cs="Times New Roman"/>
          <w:bCs/>
          <w:i/>
          <w:sz w:val="24"/>
        </w:rPr>
        <w:t>Citizenship in a Globalizing World</w:t>
      </w:r>
      <w:r w:rsidR="002B09EF" w:rsidRPr="00FB7F2A">
        <w:rPr>
          <w:rFonts w:ascii="Times New Roman" w:hAnsi="Times New Roman" w:cs="Times New Roman"/>
          <w:bCs/>
          <w:i/>
          <w:sz w:val="24"/>
        </w:rPr>
        <w:t xml:space="preserve">, </w:t>
      </w:r>
      <w:r w:rsidR="002B09EF" w:rsidRPr="00FB7F2A">
        <w:rPr>
          <w:rFonts w:ascii="Times New Roman" w:hAnsi="Times New Roman" w:cs="Times New Roman"/>
          <w:bCs/>
          <w:sz w:val="24"/>
        </w:rPr>
        <w:t>New</w:t>
      </w:r>
      <w:r w:rsidR="00F702A1" w:rsidRPr="00FB7F2A">
        <w:rPr>
          <w:rFonts w:ascii="Times New Roman" w:hAnsi="Times New Roman" w:cs="Times New Roman"/>
          <w:bCs/>
          <w:sz w:val="24"/>
        </w:rPr>
        <w:t xml:space="preserve"> Delhi</w:t>
      </w:r>
      <w:r w:rsidR="00D90574" w:rsidRPr="00FB7F2A">
        <w:rPr>
          <w:rFonts w:ascii="Times New Roman" w:hAnsi="Times New Roman" w:cs="Times New Roman"/>
          <w:bCs/>
          <w:sz w:val="24"/>
        </w:rPr>
        <w:t>,</w:t>
      </w:r>
      <w:r w:rsidR="00F702A1" w:rsidRPr="00FB7F2A">
        <w:rPr>
          <w:rFonts w:ascii="Times New Roman" w:hAnsi="Times New Roman" w:cs="Times New Roman"/>
          <w:bCs/>
          <w:sz w:val="24"/>
        </w:rPr>
        <w:t xml:space="preserve"> Kaveri Books</w:t>
      </w:r>
      <w:r w:rsidR="008730C0" w:rsidRPr="00FB7F2A">
        <w:rPr>
          <w:rFonts w:ascii="Times New Roman" w:hAnsi="Times New Roman" w:cs="Times New Roman"/>
          <w:bCs/>
          <w:sz w:val="24"/>
        </w:rPr>
        <w:t>.</w:t>
      </w:r>
    </w:p>
    <w:p w:rsidR="00FC1FE8" w:rsidRPr="00FB7F2A" w:rsidRDefault="001A5D4E" w:rsidP="001A5D4E">
      <w:pPr>
        <w:widowControl/>
        <w:rPr>
          <w:rFonts w:ascii="Times New Roman" w:hAnsi="Times New Roman" w:cs="Times New Roman"/>
          <w:bCs/>
          <w:sz w:val="24"/>
        </w:rPr>
      </w:pPr>
      <w:r w:rsidRPr="00FB7F2A">
        <w:rPr>
          <w:rFonts w:ascii="Times New Roman" w:hAnsi="Times New Roman" w:cs="Times New Roman"/>
          <w:bCs/>
          <w:sz w:val="24"/>
        </w:rPr>
        <w:t xml:space="preserve">8. </w:t>
      </w:r>
      <w:r w:rsidR="008730C0" w:rsidRPr="00FB7F2A">
        <w:rPr>
          <w:rFonts w:ascii="Times New Roman" w:hAnsi="Times New Roman" w:cs="Times New Roman"/>
          <w:bCs/>
          <w:sz w:val="24"/>
        </w:rPr>
        <w:t>S.I.</w:t>
      </w:r>
      <w:r w:rsidRPr="00FB7F2A">
        <w:rPr>
          <w:rFonts w:ascii="Times New Roman" w:hAnsi="Times New Roman" w:cs="Times New Roman"/>
          <w:bCs/>
          <w:sz w:val="24"/>
        </w:rPr>
        <w:t xml:space="preserve"> </w:t>
      </w:r>
      <w:r w:rsidR="008730C0" w:rsidRPr="00FB7F2A">
        <w:rPr>
          <w:rFonts w:ascii="Times New Roman" w:hAnsi="Times New Roman" w:cs="Times New Roman"/>
          <w:bCs/>
          <w:sz w:val="24"/>
        </w:rPr>
        <w:t xml:space="preserve">Jafri &amp; K.N. Nath, </w:t>
      </w:r>
      <w:r w:rsidR="008730C0" w:rsidRPr="00FB7F2A">
        <w:rPr>
          <w:rFonts w:ascii="Times New Roman" w:hAnsi="Times New Roman" w:cs="Times New Roman"/>
          <w:bCs/>
          <w:i/>
          <w:sz w:val="24"/>
        </w:rPr>
        <w:t>Seth’s Law of Citizenship, Foreigners and Passports in India</w:t>
      </w:r>
      <w:r w:rsidR="008730C0" w:rsidRPr="00FB7F2A">
        <w:rPr>
          <w:rFonts w:ascii="Times New Roman" w:hAnsi="Times New Roman" w:cs="Times New Roman"/>
          <w:bCs/>
          <w:sz w:val="24"/>
        </w:rPr>
        <w:t xml:space="preserve">, Law </w:t>
      </w:r>
    </w:p>
    <w:p w:rsidR="001A5D4E" w:rsidRPr="00FB7F2A" w:rsidRDefault="00FC1FE8" w:rsidP="001A5D4E">
      <w:pPr>
        <w:widowControl/>
        <w:rPr>
          <w:rFonts w:ascii="Times New Roman" w:hAnsi="Times New Roman" w:cs="Times New Roman"/>
          <w:bCs/>
          <w:sz w:val="24"/>
        </w:rPr>
      </w:pPr>
      <w:r w:rsidRPr="00FB7F2A">
        <w:rPr>
          <w:rFonts w:ascii="Times New Roman" w:hAnsi="Times New Roman" w:cs="Times New Roman"/>
          <w:bCs/>
          <w:sz w:val="24"/>
        </w:rPr>
        <w:t xml:space="preserve">    </w:t>
      </w:r>
      <w:r w:rsidR="008730C0" w:rsidRPr="00FB7F2A">
        <w:rPr>
          <w:rFonts w:ascii="Times New Roman" w:hAnsi="Times New Roman" w:cs="Times New Roman"/>
          <w:bCs/>
          <w:sz w:val="24"/>
        </w:rPr>
        <w:t>Publishers (India) Pvt. Ltd.</w:t>
      </w:r>
    </w:p>
    <w:p w:rsidR="00FC1FE8" w:rsidRPr="00FB7F2A" w:rsidRDefault="001A5D4E" w:rsidP="00E4056A">
      <w:pPr>
        <w:widowControl/>
        <w:rPr>
          <w:rFonts w:ascii="Times New Roman" w:hAnsi="Times New Roman" w:cs="Times New Roman"/>
          <w:bCs/>
          <w:sz w:val="24"/>
        </w:rPr>
      </w:pPr>
      <w:r w:rsidRPr="00FB7F2A">
        <w:rPr>
          <w:rFonts w:ascii="Times New Roman" w:hAnsi="Times New Roman" w:cs="Times New Roman"/>
          <w:bCs/>
          <w:sz w:val="24"/>
        </w:rPr>
        <w:t>9.</w:t>
      </w:r>
      <w:r w:rsidR="00FC1FE8" w:rsidRPr="00FB7F2A">
        <w:rPr>
          <w:rFonts w:ascii="Times New Roman" w:hAnsi="Times New Roman" w:cs="Times New Roman"/>
          <w:bCs/>
          <w:sz w:val="24"/>
        </w:rPr>
        <w:t xml:space="preserve"> </w:t>
      </w:r>
      <w:r w:rsidR="00E4056A" w:rsidRPr="00FB7F2A">
        <w:rPr>
          <w:rFonts w:ascii="Times New Roman" w:hAnsi="Times New Roman" w:cs="Times New Roman"/>
          <w:bCs/>
          <w:sz w:val="24"/>
        </w:rPr>
        <w:t>Chimni</w:t>
      </w:r>
      <w:r w:rsidR="002B09EF">
        <w:rPr>
          <w:rFonts w:ascii="Times New Roman" w:hAnsi="Times New Roman" w:cs="Times New Roman"/>
          <w:bCs/>
          <w:sz w:val="24"/>
        </w:rPr>
        <w:t>,B.S.</w:t>
      </w:r>
      <w:r w:rsidR="00E4056A" w:rsidRPr="00FB7F2A">
        <w:rPr>
          <w:rFonts w:ascii="Times New Roman" w:hAnsi="Times New Roman" w:cs="Times New Roman"/>
          <w:bCs/>
          <w:sz w:val="24"/>
        </w:rPr>
        <w:t>,</w:t>
      </w:r>
      <w:r w:rsidR="008730C0" w:rsidRPr="00FB7F2A">
        <w:rPr>
          <w:rFonts w:ascii="Times New Roman" w:hAnsi="Times New Roman" w:cs="Times New Roman"/>
          <w:bCs/>
          <w:sz w:val="24"/>
        </w:rPr>
        <w:t xml:space="preserve"> </w:t>
      </w:r>
      <w:r w:rsidR="008730C0" w:rsidRPr="00FB7F2A">
        <w:rPr>
          <w:rFonts w:ascii="Times New Roman" w:hAnsi="Times New Roman" w:cs="Times New Roman"/>
          <w:bCs/>
          <w:i/>
          <w:sz w:val="24"/>
        </w:rPr>
        <w:t xml:space="preserve">International Refugee </w:t>
      </w:r>
      <w:r w:rsidR="002B09EF" w:rsidRPr="00FB7F2A">
        <w:rPr>
          <w:rFonts w:ascii="Times New Roman" w:hAnsi="Times New Roman" w:cs="Times New Roman"/>
          <w:bCs/>
          <w:i/>
          <w:sz w:val="24"/>
        </w:rPr>
        <w:t>Law,</w:t>
      </w:r>
      <w:r w:rsidR="008730C0" w:rsidRPr="00FB7F2A">
        <w:rPr>
          <w:rFonts w:ascii="Times New Roman" w:hAnsi="Times New Roman" w:cs="Times New Roman"/>
          <w:bCs/>
          <w:i/>
          <w:sz w:val="24"/>
        </w:rPr>
        <w:t xml:space="preserve"> A Reader</w:t>
      </w:r>
      <w:r w:rsidR="008730C0" w:rsidRPr="00FB7F2A">
        <w:rPr>
          <w:rFonts w:ascii="Times New Roman" w:hAnsi="Times New Roman" w:cs="Times New Roman"/>
          <w:bCs/>
          <w:sz w:val="24"/>
        </w:rPr>
        <w:t xml:space="preserve">, Sage Publications, New Delhi, </w:t>
      </w:r>
    </w:p>
    <w:p w:rsidR="00E4056A" w:rsidRPr="00FB7F2A" w:rsidRDefault="00FC1FE8" w:rsidP="00E4056A">
      <w:pPr>
        <w:widowControl/>
        <w:rPr>
          <w:rFonts w:ascii="Times New Roman" w:hAnsi="Times New Roman" w:cs="Times New Roman"/>
          <w:bCs/>
          <w:sz w:val="24"/>
        </w:rPr>
      </w:pPr>
      <w:r w:rsidRPr="00FB7F2A">
        <w:rPr>
          <w:rFonts w:ascii="Times New Roman" w:hAnsi="Times New Roman" w:cs="Times New Roman"/>
          <w:bCs/>
          <w:sz w:val="24"/>
        </w:rPr>
        <w:t xml:space="preserve">    </w:t>
      </w:r>
      <w:r w:rsidR="008730C0" w:rsidRPr="00FB7F2A">
        <w:rPr>
          <w:rFonts w:ascii="Times New Roman" w:hAnsi="Times New Roman" w:cs="Times New Roman"/>
          <w:bCs/>
          <w:sz w:val="24"/>
        </w:rPr>
        <w:t>2000.</w:t>
      </w:r>
    </w:p>
    <w:p w:rsidR="0015468E" w:rsidRPr="00FB7F2A" w:rsidRDefault="0015468E" w:rsidP="00E4056A">
      <w:pPr>
        <w:widowControl/>
        <w:rPr>
          <w:rFonts w:ascii="Times New Roman" w:hAnsi="Times New Roman" w:cs="Times New Roman"/>
          <w:bCs/>
          <w:sz w:val="24"/>
        </w:rPr>
      </w:pPr>
    </w:p>
    <w:p w:rsidR="0015468E" w:rsidRPr="00FB7F2A" w:rsidRDefault="0015468E" w:rsidP="00E4056A">
      <w:pPr>
        <w:widowControl/>
        <w:rPr>
          <w:rFonts w:ascii="Times New Roman" w:hAnsi="Times New Roman" w:cs="Times New Roman"/>
          <w:bCs/>
          <w:sz w:val="24"/>
        </w:rPr>
      </w:pPr>
    </w:p>
    <w:tbl>
      <w:tblPr>
        <w:tblW w:w="4880" w:type="pct"/>
        <w:tblInd w:w="122" w:type="dxa"/>
        <w:tblLook w:val="01E0"/>
      </w:tblPr>
      <w:tblGrid>
        <w:gridCol w:w="7636"/>
        <w:gridCol w:w="1710"/>
      </w:tblGrid>
      <w:tr w:rsidR="001114E0" w:rsidRPr="00FB7F2A" w:rsidTr="009A2F57">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1114E0" w:rsidRPr="00FB7F2A" w:rsidRDefault="001114E0" w:rsidP="009A2F57">
            <w:pPr>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00C03469" w:rsidRPr="00FB7F2A">
              <w:rPr>
                <w:rFonts w:ascii="Times New Roman" w:hAnsi="Times New Roman" w:cs="Times New Roman"/>
                <w:sz w:val="24"/>
                <w:szCs w:val="24"/>
              </w:rPr>
              <w:t>Elective-I</w:t>
            </w:r>
            <w:r w:rsidR="00C03469" w:rsidRPr="00FB7F2A">
              <w:rPr>
                <w:rFonts w:ascii="Times New Roman" w:hAnsi="Times New Roman" w:cs="Times New Roman"/>
                <w:b/>
                <w:sz w:val="24"/>
                <w:szCs w:val="24"/>
              </w:rPr>
              <w:t xml:space="preserve"> </w:t>
            </w:r>
            <w:r w:rsidR="00B274D6" w:rsidRPr="00FB7F2A">
              <w:rPr>
                <w:rFonts w:ascii="Times New Roman" w:hAnsi="Times New Roman" w:cs="Times New Roman"/>
                <w:b/>
                <w:sz w:val="24"/>
                <w:szCs w:val="24"/>
              </w:rPr>
              <w:t xml:space="preserve"> </w:t>
            </w:r>
            <w:r w:rsidRPr="00FB7F2A">
              <w:rPr>
                <w:rFonts w:ascii="Times New Roman" w:hAnsi="Times New Roman" w:cs="Times New Roman"/>
                <w:sz w:val="24"/>
              </w:rPr>
              <w:t xml:space="preserve">Election Laws </w:t>
            </w:r>
          </w:p>
        </w:tc>
        <w:tc>
          <w:tcPr>
            <w:tcW w:w="915" w:type="pct"/>
            <w:tcBorders>
              <w:top w:val="single" w:sz="4" w:space="0" w:color="auto"/>
              <w:left w:val="single" w:sz="4" w:space="0" w:color="auto"/>
              <w:bottom w:val="single" w:sz="4" w:space="0" w:color="auto"/>
              <w:right w:val="single" w:sz="4" w:space="0" w:color="auto"/>
            </w:tcBorders>
            <w:vAlign w:val="center"/>
          </w:tcPr>
          <w:p w:rsidR="001114E0" w:rsidRPr="00FB7F2A" w:rsidRDefault="001114E0" w:rsidP="00096776">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Semester: </w:t>
            </w:r>
            <w:r w:rsidR="00096776" w:rsidRPr="00FB7F2A">
              <w:rPr>
                <w:rFonts w:ascii="Times New Roman" w:hAnsi="Times New Roman" w:cs="Times New Roman"/>
                <w:b/>
                <w:sz w:val="24"/>
                <w:szCs w:val="24"/>
              </w:rPr>
              <w:t>I</w:t>
            </w:r>
          </w:p>
        </w:tc>
      </w:tr>
      <w:tr w:rsidR="001114E0" w:rsidRPr="00FB7F2A" w:rsidTr="009A2F57">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1114E0" w:rsidRPr="00FB7F2A" w:rsidRDefault="001114E0" w:rsidP="0040319D">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0040319D" w:rsidRPr="00FB7F2A">
              <w:rPr>
                <w:rFonts w:ascii="Times New Roman" w:hAnsi="Times New Roman" w:cs="Times New Roman"/>
                <w:b/>
                <w:sz w:val="24"/>
              </w:rPr>
              <w:t>LE</w:t>
            </w:r>
            <w:r w:rsidR="00D02792" w:rsidRPr="00FB7F2A">
              <w:rPr>
                <w:rFonts w:ascii="Times New Roman" w:hAnsi="Times New Roman" w:cs="Times New Roman"/>
                <w:b/>
                <w:sz w:val="24"/>
              </w:rPr>
              <w:t>III</w:t>
            </w:r>
            <w:r w:rsidR="0040319D" w:rsidRPr="00FB7F2A">
              <w:rPr>
                <w:rFonts w:ascii="Times New Roman" w:hAnsi="Times New Roman" w:cs="Times New Roman"/>
                <w:b/>
                <w:sz w:val="24"/>
              </w:rPr>
              <w:t>-412</w:t>
            </w:r>
            <w:r w:rsidRPr="00FB7F2A">
              <w:rPr>
                <w:rFonts w:ascii="Times New Roman" w:hAnsi="Times New Roman" w:cs="Times New Roman"/>
                <w:sz w:val="24"/>
              </w:rPr>
              <w:t xml:space="preserve">             </w:t>
            </w:r>
            <w:r w:rsidRPr="00FB7F2A">
              <w:rPr>
                <w:rFonts w:ascii="Times New Roman" w:hAnsi="Times New Roman" w:cs="Times New Roman"/>
                <w:b/>
                <w:sz w:val="24"/>
                <w:szCs w:val="24"/>
                <w:lang w:val="en-GB"/>
              </w:rPr>
              <w:t>LTP                  300</w:t>
            </w:r>
          </w:p>
        </w:tc>
        <w:tc>
          <w:tcPr>
            <w:tcW w:w="915" w:type="pct"/>
            <w:tcBorders>
              <w:top w:val="single" w:sz="4" w:space="0" w:color="auto"/>
              <w:left w:val="single" w:sz="4" w:space="0" w:color="auto"/>
              <w:bottom w:val="single" w:sz="4" w:space="0" w:color="auto"/>
              <w:right w:val="single" w:sz="4" w:space="0" w:color="auto"/>
            </w:tcBorders>
            <w:vAlign w:val="center"/>
          </w:tcPr>
          <w:p w:rsidR="001114E0" w:rsidRPr="00FB7F2A" w:rsidRDefault="001114E0" w:rsidP="009A2F57">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1114E0" w:rsidRPr="00FB7F2A" w:rsidRDefault="001114E0" w:rsidP="001114E0">
      <w:pPr>
        <w:jc w:val="both"/>
        <w:rPr>
          <w:rFonts w:ascii="Times New Roman" w:hAnsi="Times New Roman" w:cs="Times New Roman"/>
          <w:sz w:val="24"/>
        </w:rPr>
      </w:pPr>
      <w:r w:rsidRPr="00FB7F2A">
        <w:rPr>
          <w:rFonts w:ascii="Times New Roman" w:hAnsi="Times New Roman" w:cs="Times New Roman"/>
          <w:b/>
          <w:sz w:val="24"/>
        </w:rPr>
        <w:t>Objective:</w:t>
      </w:r>
      <w:r w:rsidRPr="00FB7F2A">
        <w:rPr>
          <w:rFonts w:ascii="Times New Roman" w:hAnsi="Times New Roman" w:cs="Times New Roman"/>
          <w:sz w:val="24"/>
        </w:rPr>
        <w:t xml:space="preserve"> This paper is intended to acquaint the students regarding the significance of free and fair elections and various intricacies of the Election Law</w:t>
      </w:r>
      <w:r w:rsidR="00FF7317">
        <w:rPr>
          <w:rFonts w:ascii="Times New Roman" w:hAnsi="Times New Roman" w:cs="Times New Roman"/>
          <w:sz w:val="24"/>
        </w:rPr>
        <w:t>s</w:t>
      </w:r>
      <w:r w:rsidRPr="00FB7F2A">
        <w:rPr>
          <w:rFonts w:ascii="Times New Roman" w:hAnsi="Times New Roman" w:cs="Times New Roman"/>
          <w:sz w:val="24"/>
        </w:rPr>
        <w:t xml:space="preserve">, including electoral corrupt practices, which will facilitate them to choose responsive representatives for good governance. </w:t>
      </w:r>
    </w:p>
    <w:p w:rsidR="00D37D25" w:rsidRPr="00FB7F2A" w:rsidRDefault="00D37D25" w:rsidP="001114E0">
      <w:pPr>
        <w:jc w:val="both"/>
        <w:rPr>
          <w:rFonts w:ascii="Times New Roman" w:hAnsi="Times New Roman" w:cs="Times New Roman"/>
          <w:sz w:val="24"/>
        </w:rPr>
      </w:pPr>
    </w:p>
    <w:p w:rsidR="001114E0" w:rsidRPr="00FB7F2A" w:rsidRDefault="001114E0" w:rsidP="001114E0">
      <w:pPr>
        <w:jc w:val="center"/>
        <w:rPr>
          <w:rFonts w:ascii="Times New Roman" w:hAnsi="Times New Roman" w:cs="Times New Roman"/>
          <w:b/>
          <w:sz w:val="24"/>
        </w:rPr>
      </w:pPr>
      <w:r w:rsidRPr="00FB7F2A">
        <w:rPr>
          <w:rFonts w:ascii="Times New Roman" w:hAnsi="Times New Roman" w:cs="Times New Roman"/>
          <w:b/>
          <w:sz w:val="24"/>
        </w:rPr>
        <w:t>Syllabus</w:t>
      </w:r>
    </w:p>
    <w:p w:rsidR="0015468E" w:rsidRPr="00FB7F2A" w:rsidRDefault="0015468E" w:rsidP="001114E0">
      <w:pPr>
        <w:jc w:val="center"/>
        <w:rPr>
          <w:rFonts w:ascii="Times New Roman" w:hAnsi="Times New Roman" w:cs="Times New Roman"/>
          <w:b/>
          <w:sz w:val="24"/>
        </w:rPr>
      </w:pPr>
    </w:p>
    <w:p w:rsidR="001114E0" w:rsidRPr="00FB7F2A" w:rsidRDefault="001114E0" w:rsidP="001114E0">
      <w:pPr>
        <w:jc w:val="both"/>
        <w:rPr>
          <w:rFonts w:ascii="Times New Roman" w:hAnsi="Times New Roman" w:cs="Times New Roman"/>
          <w:b/>
          <w:sz w:val="24"/>
        </w:rPr>
      </w:pPr>
      <w:r w:rsidRPr="00FB7F2A">
        <w:rPr>
          <w:rFonts w:ascii="Times New Roman" w:hAnsi="Times New Roman" w:cs="Times New Roman"/>
          <w:b/>
          <w:sz w:val="24"/>
        </w:rPr>
        <w:t xml:space="preserve">Meaning and Concept of Election and Election Dispute:                                         </w:t>
      </w:r>
      <w:r w:rsidR="0015468E" w:rsidRPr="00FB7F2A">
        <w:rPr>
          <w:rFonts w:ascii="Times New Roman" w:hAnsi="Times New Roman" w:cs="Times New Roman"/>
          <w:b/>
          <w:sz w:val="24"/>
        </w:rPr>
        <w:tab/>
      </w:r>
      <w:r w:rsidRPr="00FB7F2A">
        <w:rPr>
          <w:rFonts w:ascii="Times New Roman" w:hAnsi="Times New Roman" w:cs="Times New Roman"/>
          <w:sz w:val="24"/>
        </w:rPr>
        <w:t>1</w:t>
      </w:r>
      <w:r w:rsidR="007F1E0F" w:rsidRPr="00FB7F2A">
        <w:rPr>
          <w:rFonts w:ascii="Times New Roman" w:hAnsi="Times New Roman" w:cs="Times New Roman"/>
          <w:sz w:val="24"/>
        </w:rPr>
        <w:t>1</w:t>
      </w:r>
    </w:p>
    <w:p w:rsidR="001114E0" w:rsidRPr="00FB7F2A" w:rsidRDefault="001114E0" w:rsidP="001114E0">
      <w:pPr>
        <w:jc w:val="both"/>
        <w:rPr>
          <w:rFonts w:ascii="Times New Roman" w:hAnsi="Times New Roman" w:cs="Times New Roman"/>
          <w:sz w:val="24"/>
        </w:rPr>
      </w:pPr>
      <w:r w:rsidRPr="00FB7F2A">
        <w:rPr>
          <w:rFonts w:ascii="Times New Roman" w:hAnsi="Times New Roman" w:cs="Times New Roman"/>
          <w:sz w:val="24"/>
        </w:rPr>
        <w:t xml:space="preserve">Challenge to Election, Whom and How to Made, Forum for filing Election Petition, Parties to Election Petition, Contents of Election Petition, Grounds of Challenge to Election, Trial of Election Petition, Recriminatory Petition, Withdrawal, Abetment and Appeal, Election to President and Vice President, Composition and Powers of Election Commission (Part XV-Article 324-329 of the Constitution of India). </w:t>
      </w:r>
    </w:p>
    <w:p w:rsidR="001114E0" w:rsidRPr="00FB7F2A" w:rsidRDefault="001114E0" w:rsidP="001114E0">
      <w:pPr>
        <w:jc w:val="both"/>
        <w:rPr>
          <w:rFonts w:ascii="Times New Roman" w:hAnsi="Times New Roman" w:cs="Times New Roman"/>
          <w:sz w:val="24"/>
        </w:rPr>
      </w:pPr>
    </w:p>
    <w:p w:rsidR="001114E0" w:rsidRPr="00FB7F2A" w:rsidRDefault="001114E0" w:rsidP="001114E0">
      <w:pPr>
        <w:jc w:val="both"/>
        <w:rPr>
          <w:rFonts w:ascii="Times New Roman" w:hAnsi="Times New Roman" w:cs="Times New Roman"/>
          <w:b/>
          <w:sz w:val="24"/>
        </w:rPr>
      </w:pPr>
      <w:r w:rsidRPr="00FB7F2A">
        <w:rPr>
          <w:rFonts w:ascii="Times New Roman" w:hAnsi="Times New Roman" w:cs="Times New Roman"/>
          <w:b/>
          <w:sz w:val="24"/>
        </w:rPr>
        <w:t>Qualification and Disq</w:t>
      </w:r>
      <w:r w:rsidR="007F1E0F" w:rsidRPr="00FB7F2A">
        <w:rPr>
          <w:rFonts w:ascii="Times New Roman" w:hAnsi="Times New Roman" w:cs="Times New Roman"/>
          <w:b/>
          <w:sz w:val="24"/>
        </w:rPr>
        <w:t>ualification of Candidates:</w:t>
      </w:r>
      <w:r w:rsidR="007F1E0F" w:rsidRPr="00FB7F2A">
        <w:rPr>
          <w:rFonts w:ascii="Times New Roman" w:hAnsi="Times New Roman" w:cs="Times New Roman"/>
          <w:b/>
          <w:sz w:val="24"/>
        </w:rPr>
        <w:tab/>
      </w:r>
      <w:r w:rsidR="007F1E0F" w:rsidRPr="00FB7F2A">
        <w:rPr>
          <w:rFonts w:ascii="Times New Roman" w:hAnsi="Times New Roman" w:cs="Times New Roman"/>
          <w:b/>
          <w:sz w:val="24"/>
        </w:rPr>
        <w:tab/>
      </w:r>
      <w:r w:rsidR="007F1E0F" w:rsidRPr="00FB7F2A">
        <w:rPr>
          <w:rFonts w:ascii="Times New Roman" w:hAnsi="Times New Roman" w:cs="Times New Roman"/>
          <w:b/>
          <w:sz w:val="24"/>
        </w:rPr>
        <w:tab/>
      </w:r>
      <w:r w:rsidR="007F1E0F" w:rsidRPr="00FB7F2A">
        <w:rPr>
          <w:rFonts w:ascii="Times New Roman" w:hAnsi="Times New Roman" w:cs="Times New Roman"/>
          <w:b/>
          <w:sz w:val="24"/>
        </w:rPr>
        <w:tab/>
        <w:t xml:space="preserve">  </w:t>
      </w:r>
      <w:r w:rsidR="0015468E" w:rsidRPr="00FB7F2A">
        <w:rPr>
          <w:rFonts w:ascii="Times New Roman" w:hAnsi="Times New Roman" w:cs="Times New Roman"/>
          <w:b/>
          <w:sz w:val="24"/>
        </w:rPr>
        <w:tab/>
      </w:r>
      <w:r w:rsidR="007F1E0F" w:rsidRPr="00FB7F2A">
        <w:rPr>
          <w:rFonts w:ascii="Times New Roman" w:hAnsi="Times New Roman" w:cs="Times New Roman"/>
          <w:sz w:val="24"/>
        </w:rPr>
        <w:t xml:space="preserve"> </w:t>
      </w:r>
      <w:r w:rsidRPr="00FB7F2A">
        <w:rPr>
          <w:rFonts w:ascii="Times New Roman" w:hAnsi="Times New Roman" w:cs="Times New Roman"/>
          <w:sz w:val="24"/>
        </w:rPr>
        <w:t>1</w:t>
      </w:r>
      <w:r w:rsidR="007F1E0F" w:rsidRPr="00FB7F2A">
        <w:rPr>
          <w:rFonts w:ascii="Times New Roman" w:hAnsi="Times New Roman" w:cs="Times New Roman"/>
          <w:sz w:val="24"/>
        </w:rPr>
        <w:t>1</w:t>
      </w:r>
    </w:p>
    <w:p w:rsidR="001114E0" w:rsidRPr="00FB7F2A" w:rsidRDefault="001114E0" w:rsidP="001114E0">
      <w:pPr>
        <w:jc w:val="both"/>
        <w:rPr>
          <w:rFonts w:ascii="Times New Roman" w:hAnsi="Times New Roman" w:cs="Times New Roman"/>
          <w:sz w:val="24"/>
        </w:rPr>
      </w:pPr>
      <w:r w:rsidRPr="00FB7F2A">
        <w:rPr>
          <w:rFonts w:ascii="Times New Roman" w:hAnsi="Times New Roman" w:cs="Times New Roman"/>
          <w:sz w:val="24"/>
        </w:rPr>
        <w:t>Meaning and Distinction Between Qualification and Disqualification, Qualifications and Disqualifications Provisions under Indian Constitution and the Representation of People’s Act, 1951, Office of Profit, Government Contract, Disqualifications on Convictions under the Representation of People’s Act, 1951, Anti-Defection Law.</w:t>
      </w:r>
    </w:p>
    <w:p w:rsidR="001114E0" w:rsidRPr="00FB7F2A" w:rsidRDefault="001114E0" w:rsidP="001114E0">
      <w:pPr>
        <w:jc w:val="both"/>
        <w:rPr>
          <w:rFonts w:ascii="Times New Roman" w:hAnsi="Times New Roman" w:cs="Times New Roman"/>
          <w:sz w:val="24"/>
        </w:rPr>
      </w:pPr>
    </w:p>
    <w:p w:rsidR="001114E0" w:rsidRPr="00FB7F2A" w:rsidRDefault="001114E0" w:rsidP="001114E0">
      <w:pPr>
        <w:jc w:val="both"/>
        <w:rPr>
          <w:rFonts w:ascii="Times New Roman" w:hAnsi="Times New Roman" w:cs="Times New Roman"/>
          <w:b/>
          <w:sz w:val="24"/>
        </w:rPr>
      </w:pPr>
      <w:r w:rsidRPr="00FB7F2A">
        <w:rPr>
          <w:rFonts w:ascii="Times New Roman" w:hAnsi="Times New Roman" w:cs="Times New Roman"/>
          <w:b/>
          <w:sz w:val="24"/>
        </w:rPr>
        <w:t>Nomination (Sections 30-39, S</w:t>
      </w:r>
      <w:r w:rsidR="0073229D">
        <w:rPr>
          <w:rFonts w:ascii="Times New Roman" w:hAnsi="Times New Roman" w:cs="Times New Roman"/>
          <w:b/>
          <w:sz w:val="24"/>
        </w:rPr>
        <w:t xml:space="preserve">ection </w:t>
      </w:r>
      <w:r w:rsidRPr="00FB7F2A">
        <w:rPr>
          <w:rFonts w:ascii="Times New Roman" w:hAnsi="Times New Roman" w:cs="Times New Roman"/>
          <w:b/>
          <w:sz w:val="24"/>
        </w:rPr>
        <w:t>100(1)(c), S</w:t>
      </w:r>
      <w:r w:rsidR="0073229D">
        <w:rPr>
          <w:rFonts w:ascii="Times New Roman" w:hAnsi="Times New Roman" w:cs="Times New Roman"/>
          <w:b/>
          <w:sz w:val="24"/>
        </w:rPr>
        <w:t xml:space="preserve">ection </w:t>
      </w:r>
      <w:r w:rsidRPr="00FB7F2A">
        <w:rPr>
          <w:rFonts w:ascii="Times New Roman" w:hAnsi="Times New Roman" w:cs="Times New Roman"/>
          <w:b/>
          <w:sz w:val="24"/>
        </w:rPr>
        <w:t>100(1)(d) of the Representation of People’s Act, 1951:</w:t>
      </w:r>
      <w:r w:rsidRPr="00FB7F2A">
        <w:rPr>
          <w:rFonts w:ascii="Times New Roman" w:hAnsi="Times New Roman" w:cs="Times New Roman"/>
          <w:b/>
          <w:sz w:val="24"/>
        </w:rPr>
        <w:tab/>
      </w:r>
      <w:r w:rsidRPr="00FB7F2A">
        <w:rPr>
          <w:rFonts w:ascii="Times New Roman" w:hAnsi="Times New Roman" w:cs="Times New Roman"/>
          <w:b/>
          <w:sz w:val="24"/>
        </w:rPr>
        <w:tab/>
      </w:r>
      <w:r w:rsidRPr="00FB7F2A">
        <w:rPr>
          <w:rFonts w:ascii="Times New Roman" w:hAnsi="Times New Roman" w:cs="Times New Roman"/>
          <w:b/>
          <w:sz w:val="24"/>
        </w:rPr>
        <w:tab/>
      </w:r>
      <w:r w:rsidRPr="00FB7F2A">
        <w:rPr>
          <w:rFonts w:ascii="Times New Roman" w:hAnsi="Times New Roman" w:cs="Times New Roman"/>
          <w:b/>
          <w:sz w:val="24"/>
        </w:rPr>
        <w:tab/>
      </w:r>
      <w:r w:rsidRPr="00FB7F2A">
        <w:rPr>
          <w:rFonts w:ascii="Times New Roman" w:hAnsi="Times New Roman" w:cs="Times New Roman"/>
          <w:b/>
          <w:sz w:val="24"/>
        </w:rPr>
        <w:tab/>
      </w:r>
      <w:r w:rsidRPr="00FB7F2A">
        <w:rPr>
          <w:rFonts w:ascii="Times New Roman" w:hAnsi="Times New Roman" w:cs="Times New Roman"/>
          <w:b/>
          <w:sz w:val="24"/>
        </w:rPr>
        <w:tab/>
      </w:r>
      <w:r w:rsidRPr="00FB7F2A">
        <w:rPr>
          <w:rFonts w:ascii="Times New Roman" w:hAnsi="Times New Roman" w:cs="Times New Roman"/>
          <w:b/>
          <w:sz w:val="24"/>
        </w:rPr>
        <w:tab/>
      </w:r>
      <w:r w:rsidRPr="00FB7F2A">
        <w:rPr>
          <w:rFonts w:ascii="Times New Roman" w:hAnsi="Times New Roman" w:cs="Times New Roman"/>
          <w:b/>
          <w:sz w:val="24"/>
        </w:rPr>
        <w:tab/>
      </w:r>
      <w:r w:rsidRPr="00FB7F2A">
        <w:rPr>
          <w:rFonts w:ascii="Times New Roman" w:hAnsi="Times New Roman" w:cs="Times New Roman"/>
          <w:b/>
          <w:sz w:val="24"/>
        </w:rPr>
        <w:tab/>
      </w:r>
      <w:r w:rsidR="007F1E0F" w:rsidRPr="00FB7F2A">
        <w:rPr>
          <w:rFonts w:ascii="Times New Roman" w:hAnsi="Times New Roman" w:cs="Times New Roman"/>
          <w:b/>
          <w:sz w:val="24"/>
        </w:rPr>
        <w:t xml:space="preserve">   </w:t>
      </w:r>
      <w:r w:rsidR="0015468E" w:rsidRPr="00FB7F2A">
        <w:rPr>
          <w:rFonts w:ascii="Times New Roman" w:hAnsi="Times New Roman" w:cs="Times New Roman"/>
          <w:b/>
          <w:sz w:val="24"/>
        </w:rPr>
        <w:tab/>
      </w:r>
      <w:r w:rsidR="007F1E0F" w:rsidRPr="00FB7F2A">
        <w:rPr>
          <w:rFonts w:ascii="Times New Roman" w:hAnsi="Times New Roman" w:cs="Times New Roman"/>
          <w:sz w:val="24"/>
        </w:rPr>
        <w:t>11</w:t>
      </w:r>
    </w:p>
    <w:p w:rsidR="001114E0" w:rsidRPr="00FB7F2A" w:rsidRDefault="001114E0" w:rsidP="001114E0">
      <w:pPr>
        <w:jc w:val="both"/>
        <w:rPr>
          <w:rFonts w:ascii="Times New Roman" w:hAnsi="Times New Roman" w:cs="Times New Roman"/>
          <w:sz w:val="24"/>
        </w:rPr>
      </w:pPr>
      <w:r w:rsidRPr="00FB7F2A">
        <w:rPr>
          <w:rFonts w:ascii="Times New Roman" w:hAnsi="Times New Roman" w:cs="Times New Roman"/>
          <w:sz w:val="24"/>
        </w:rPr>
        <w:t xml:space="preserve">Meaning of Valid Nomination, Procedure for Filing of Nomination Security Deposits etc., Grounds of Rejection of and Withdrawal of Nominations, Voter’s Right to Know Antecedent of the Candidates, Recognition of Political Parties and Election Symbols. </w:t>
      </w:r>
    </w:p>
    <w:p w:rsidR="001114E0" w:rsidRPr="00FB7F2A" w:rsidRDefault="001114E0" w:rsidP="001114E0">
      <w:pPr>
        <w:jc w:val="both"/>
        <w:rPr>
          <w:rFonts w:ascii="Times New Roman" w:hAnsi="Times New Roman" w:cs="Times New Roman"/>
          <w:b/>
          <w:sz w:val="24"/>
        </w:rPr>
      </w:pPr>
    </w:p>
    <w:p w:rsidR="001114E0" w:rsidRPr="00FB7F2A" w:rsidRDefault="001114E0" w:rsidP="001114E0">
      <w:pPr>
        <w:jc w:val="both"/>
        <w:rPr>
          <w:rFonts w:ascii="Times New Roman" w:hAnsi="Times New Roman" w:cs="Times New Roman"/>
          <w:b/>
          <w:sz w:val="24"/>
        </w:rPr>
      </w:pPr>
      <w:r w:rsidRPr="00FB7F2A">
        <w:rPr>
          <w:rFonts w:ascii="Times New Roman" w:hAnsi="Times New Roman" w:cs="Times New Roman"/>
          <w:b/>
          <w:sz w:val="24"/>
        </w:rPr>
        <w:t>Corrupt Practices:</w:t>
      </w:r>
      <w:r w:rsidRPr="00FB7F2A">
        <w:rPr>
          <w:rFonts w:ascii="Times New Roman" w:hAnsi="Times New Roman" w:cs="Times New Roman"/>
          <w:b/>
          <w:sz w:val="24"/>
        </w:rPr>
        <w:tab/>
      </w:r>
      <w:r w:rsidRPr="00FB7F2A">
        <w:rPr>
          <w:rFonts w:ascii="Times New Roman" w:hAnsi="Times New Roman" w:cs="Times New Roman"/>
          <w:b/>
          <w:sz w:val="24"/>
        </w:rPr>
        <w:tab/>
      </w:r>
      <w:r w:rsidRPr="00FB7F2A">
        <w:rPr>
          <w:rFonts w:ascii="Times New Roman" w:hAnsi="Times New Roman" w:cs="Times New Roman"/>
          <w:b/>
          <w:sz w:val="24"/>
        </w:rPr>
        <w:tab/>
      </w:r>
      <w:r w:rsidRPr="00FB7F2A">
        <w:rPr>
          <w:rFonts w:ascii="Times New Roman" w:hAnsi="Times New Roman" w:cs="Times New Roman"/>
          <w:b/>
          <w:sz w:val="24"/>
        </w:rPr>
        <w:tab/>
      </w:r>
      <w:r w:rsidRPr="00FB7F2A">
        <w:rPr>
          <w:rFonts w:ascii="Times New Roman" w:hAnsi="Times New Roman" w:cs="Times New Roman"/>
          <w:b/>
          <w:sz w:val="24"/>
        </w:rPr>
        <w:tab/>
      </w:r>
      <w:r w:rsidRPr="00FB7F2A">
        <w:rPr>
          <w:rFonts w:ascii="Times New Roman" w:hAnsi="Times New Roman" w:cs="Times New Roman"/>
          <w:b/>
          <w:sz w:val="24"/>
        </w:rPr>
        <w:tab/>
      </w:r>
      <w:r w:rsidRPr="00FB7F2A">
        <w:rPr>
          <w:rFonts w:ascii="Times New Roman" w:hAnsi="Times New Roman" w:cs="Times New Roman"/>
          <w:b/>
          <w:sz w:val="24"/>
        </w:rPr>
        <w:tab/>
      </w:r>
      <w:r w:rsidRPr="00FB7F2A">
        <w:rPr>
          <w:rFonts w:ascii="Times New Roman" w:hAnsi="Times New Roman" w:cs="Times New Roman"/>
          <w:b/>
          <w:sz w:val="24"/>
        </w:rPr>
        <w:tab/>
        <w:t xml:space="preserve">           </w:t>
      </w:r>
      <w:r w:rsidR="007F1E0F" w:rsidRPr="00FB7F2A">
        <w:rPr>
          <w:rFonts w:ascii="Times New Roman" w:hAnsi="Times New Roman" w:cs="Times New Roman"/>
          <w:b/>
          <w:sz w:val="24"/>
        </w:rPr>
        <w:t xml:space="preserve">    </w:t>
      </w:r>
      <w:r w:rsidR="0015468E" w:rsidRPr="00FB7F2A">
        <w:rPr>
          <w:rFonts w:ascii="Times New Roman" w:hAnsi="Times New Roman" w:cs="Times New Roman"/>
          <w:b/>
          <w:sz w:val="24"/>
        </w:rPr>
        <w:tab/>
      </w:r>
      <w:r w:rsidRPr="00FB7F2A">
        <w:rPr>
          <w:rFonts w:ascii="Times New Roman" w:hAnsi="Times New Roman" w:cs="Times New Roman"/>
          <w:sz w:val="24"/>
        </w:rPr>
        <w:t>1</w:t>
      </w:r>
      <w:r w:rsidR="007F1E0F" w:rsidRPr="00FB7F2A">
        <w:rPr>
          <w:rFonts w:ascii="Times New Roman" w:hAnsi="Times New Roman" w:cs="Times New Roman"/>
          <w:sz w:val="24"/>
        </w:rPr>
        <w:t>1</w:t>
      </w:r>
      <w:r w:rsidRPr="00FB7F2A">
        <w:rPr>
          <w:rFonts w:ascii="Times New Roman" w:hAnsi="Times New Roman" w:cs="Times New Roman"/>
          <w:sz w:val="24"/>
        </w:rPr>
        <w:t xml:space="preserve"> </w:t>
      </w:r>
    </w:p>
    <w:p w:rsidR="001114E0" w:rsidRPr="00FB7F2A" w:rsidRDefault="001114E0" w:rsidP="001114E0">
      <w:pPr>
        <w:jc w:val="both"/>
        <w:rPr>
          <w:rFonts w:ascii="Times New Roman" w:hAnsi="Times New Roman" w:cs="Times New Roman"/>
          <w:sz w:val="24"/>
        </w:rPr>
      </w:pPr>
      <w:r w:rsidRPr="00FB7F2A">
        <w:rPr>
          <w:rFonts w:ascii="Times New Roman" w:hAnsi="Times New Roman" w:cs="Times New Roman"/>
          <w:sz w:val="24"/>
        </w:rPr>
        <w:t>Meaning and Distinction between Corrupt Practices and Electoral Offences, Substantive Corrupt Practice: Bribery, Undue Influence, Character, Assassination of Candidates, Appeal on the Grounds of Religion, Race, Caste, etc. Needs of Educational Qualification for Candidates, Criminalization of Politics, Election Expenses, Model Code of Conduct, Use of Government/Private Electronic Media and Social Media by Political Parties, Opinion and Exit Polls, Defacement of Public and Private Properties</w:t>
      </w:r>
      <w:r w:rsidR="003B22FA" w:rsidRPr="00FB7F2A">
        <w:rPr>
          <w:rFonts w:ascii="Times New Roman" w:hAnsi="Times New Roman" w:cs="Times New Roman"/>
          <w:sz w:val="24"/>
        </w:rPr>
        <w:t xml:space="preserve"> and current issues</w:t>
      </w:r>
      <w:r w:rsidRPr="00FB7F2A">
        <w:rPr>
          <w:rFonts w:ascii="Times New Roman" w:hAnsi="Times New Roman" w:cs="Times New Roman"/>
          <w:sz w:val="24"/>
        </w:rPr>
        <w:t>.</w:t>
      </w:r>
    </w:p>
    <w:p w:rsidR="001114E0" w:rsidRPr="00FB7F2A" w:rsidRDefault="001114E0" w:rsidP="001114E0">
      <w:pPr>
        <w:jc w:val="both"/>
        <w:rPr>
          <w:rFonts w:ascii="Times New Roman" w:hAnsi="Times New Roman" w:cs="Times New Roman"/>
          <w:sz w:val="24"/>
        </w:rPr>
      </w:pPr>
    </w:p>
    <w:p w:rsidR="001114E0" w:rsidRPr="00FB7F2A" w:rsidRDefault="001114E0" w:rsidP="001114E0">
      <w:pPr>
        <w:jc w:val="both"/>
        <w:rPr>
          <w:rFonts w:ascii="Times New Roman" w:hAnsi="Times New Roman" w:cs="Times New Roman"/>
          <w:b/>
          <w:sz w:val="24"/>
        </w:rPr>
      </w:pPr>
      <w:r w:rsidRPr="00FB7F2A">
        <w:rPr>
          <w:rFonts w:ascii="Times New Roman" w:hAnsi="Times New Roman" w:cs="Times New Roman"/>
          <w:b/>
          <w:sz w:val="24"/>
        </w:rPr>
        <w:t>Suggested Readings:</w:t>
      </w:r>
    </w:p>
    <w:p w:rsidR="001114E0" w:rsidRPr="00FB7F2A" w:rsidRDefault="001114E0" w:rsidP="001114E0">
      <w:pPr>
        <w:jc w:val="both"/>
        <w:rPr>
          <w:rFonts w:ascii="Times New Roman" w:hAnsi="Times New Roman" w:cs="Times New Roman"/>
          <w:sz w:val="24"/>
        </w:rPr>
      </w:pPr>
      <w:r w:rsidRPr="00FB7F2A">
        <w:rPr>
          <w:rFonts w:ascii="Times New Roman" w:hAnsi="Times New Roman" w:cs="Times New Roman"/>
          <w:sz w:val="24"/>
        </w:rPr>
        <w:t xml:space="preserve">1. </w:t>
      </w:r>
      <w:r w:rsidR="00B274D6" w:rsidRPr="00FB7F2A">
        <w:rPr>
          <w:rFonts w:ascii="Times New Roman" w:hAnsi="Times New Roman" w:cs="Times New Roman"/>
          <w:sz w:val="24"/>
        </w:rPr>
        <w:t xml:space="preserve">Devi Rama </w:t>
      </w:r>
      <w:r w:rsidRPr="00FB7F2A">
        <w:rPr>
          <w:rFonts w:ascii="Times New Roman" w:hAnsi="Times New Roman" w:cs="Times New Roman"/>
          <w:sz w:val="24"/>
        </w:rPr>
        <w:t xml:space="preserve">V.S. &amp; S.K. Mehendiratta, </w:t>
      </w:r>
      <w:r w:rsidRPr="00FB7F2A">
        <w:rPr>
          <w:rFonts w:ascii="Times New Roman" w:hAnsi="Times New Roman" w:cs="Times New Roman"/>
          <w:i/>
          <w:sz w:val="24"/>
        </w:rPr>
        <w:t>Election Law, Practice and Procedure</w:t>
      </w:r>
      <w:r w:rsidRPr="00FB7F2A">
        <w:rPr>
          <w:rFonts w:ascii="Times New Roman" w:hAnsi="Times New Roman" w:cs="Times New Roman"/>
          <w:sz w:val="24"/>
        </w:rPr>
        <w:t xml:space="preserve">, Butterworths Publishers, 2013. </w:t>
      </w:r>
    </w:p>
    <w:p w:rsidR="001114E0" w:rsidRPr="00FB7F2A" w:rsidRDefault="001114E0" w:rsidP="001114E0">
      <w:pPr>
        <w:jc w:val="both"/>
        <w:rPr>
          <w:rFonts w:ascii="Times New Roman" w:hAnsi="Times New Roman" w:cs="Times New Roman"/>
          <w:sz w:val="24"/>
        </w:rPr>
      </w:pPr>
      <w:r w:rsidRPr="00FB7F2A">
        <w:rPr>
          <w:rFonts w:ascii="Times New Roman" w:hAnsi="Times New Roman" w:cs="Times New Roman"/>
          <w:sz w:val="24"/>
        </w:rPr>
        <w:t xml:space="preserve">2. </w:t>
      </w:r>
      <w:r w:rsidR="00B274D6" w:rsidRPr="00FB7F2A">
        <w:rPr>
          <w:rFonts w:ascii="Times New Roman" w:hAnsi="Times New Roman" w:cs="Times New Roman"/>
          <w:sz w:val="24"/>
        </w:rPr>
        <w:t xml:space="preserve">Jain </w:t>
      </w:r>
      <w:r w:rsidRPr="00FB7F2A">
        <w:rPr>
          <w:rFonts w:ascii="Times New Roman" w:hAnsi="Times New Roman" w:cs="Times New Roman"/>
          <w:sz w:val="24"/>
        </w:rPr>
        <w:t xml:space="preserve">P.C. &amp; </w:t>
      </w:r>
      <w:r w:rsidR="00B274D6" w:rsidRPr="00FB7F2A">
        <w:rPr>
          <w:rFonts w:ascii="Times New Roman" w:hAnsi="Times New Roman" w:cs="Times New Roman"/>
          <w:sz w:val="24"/>
        </w:rPr>
        <w:t xml:space="preserve">Jain </w:t>
      </w:r>
      <w:r w:rsidRPr="00FB7F2A">
        <w:rPr>
          <w:rFonts w:ascii="Times New Roman" w:hAnsi="Times New Roman" w:cs="Times New Roman"/>
          <w:sz w:val="24"/>
        </w:rPr>
        <w:t xml:space="preserve">Kiran, </w:t>
      </w:r>
      <w:r w:rsidRPr="00FB7F2A">
        <w:rPr>
          <w:rFonts w:ascii="Times New Roman" w:hAnsi="Times New Roman" w:cs="Times New Roman"/>
          <w:i/>
          <w:sz w:val="24"/>
        </w:rPr>
        <w:t>Election Law and Practice</w:t>
      </w:r>
      <w:r w:rsidRPr="00FB7F2A">
        <w:rPr>
          <w:rFonts w:ascii="Times New Roman" w:hAnsi="Times New Roman" w:cs="Times New Roman"/>
          <w:sz w:val="24"/>
        </w:rPr>
        <w:t xml:space="preserve">, Chawla Publishers, 2012. </w:t>
      </w:r>
    </w:p>
    <w:p w:rsidR="001114E0" w:rsidRPr="00FB7F2A" w:rsidRDefault="001114E0" w:rsidP="001114E0">
      <w:pPr>
        <w:jc w:val="both"/>
        <w:rPr>
          <w:rFonts w:ascii="Times New Roman" w:hAnsi="Times New Roman" w:cs="Times New Roman"/>
          <w:sz w:val="24"/>
        </w:rPr>
      </w:pPr>
      <w:r w:rsidRPr="00FB7F2A">
        <w:rPr>
          <w:rFonts w:ascii="Times New Roman" w:hAnsi="Times New Roman" w:cs="Times New Roman"/>
          <w:sz w:val="24"/>
        </w:rPr>
        <w:t>3.</w:t>
      </w:r>
      <w:r w:rsidR="00B274D6" w:rsidRPr="00FB7F2A">
        <w:rPr>
          <w:rFonts w:ascii="Times New Roman" w:hAnsi="Times New Roman" w:cs="Times New Roman"/>
          <w:sz w:val="24"/>
        </w:rPr>
        <w:t xml:space="preserve"> Bakshi</w:t>
      </w:r>
      <w:r w:rsidRPr="00FB7F2A">
        <w:rPr>
          <w:rFonts w:ascii="Times New Roman" w:hAnsi="Times New Roman" w:cs="Times New Roman"/>
          <w:sz w:val="24"/>
        </w:rPr>
        <w:t xml:space="preserve"> P.M., </w:t>
      </w:r>
      <w:r w:rsidRPr="00FB7F2A">
        <w:rPr>
          <w:rFonts w:ascii="Times New Roman" w:hAnsi="Times New Roman" w:cs="Times New Roman"/>
          <w:i/>
          <w:sz w:val="24"/>
        </w:rPr>
        <w:t>The Constitution of India</w:t>
      </w:r>
      <w:r w:rsidRPr="00FB7F2A">
        <w:rPr>
          <w:rFonts w:ascii="Times New Roman" w:hAnsi="Times New Roman" w:cs="Times New Roman"/>
          <w:sz w:val="24"/>
        </w:rPr>
        <w:t xml:space="preserve">¸ Universal Publishing Company Ltd., 2014. </w:t>
      </w:r>
    </w:p>
    <w:p w:rsidR="001114E0" w:rsidRPr="00FB7F2A" w:rsidRDefault="001114E0" w:rsidP="001114E0">
      <w:pPr>
        <w:jc w:val="both"/>
        <w:rPr>
          <w:rFonts w:ascii="Times New Roman" w:hAnsi="Times New Roman" w:cs="Times New Roman"/>
          <w:sz w:val="24"/>
        </w:rPr>
      </w:pPr>
      <w:r w:rsidRPr="00FB7F2A">
        <w:rPr>
          <w:rFonts w:ascii="Times New Roman" w:hAnsi="Times New Roman" w:cs="Times New Roman"/>
          <w:sz w:val="24"/>
        </w:rPr>
        <w:t xml:space="preserve">4. The Representation of Peoples’ Act, 1950 (Bare Act), Universal Publishing Company Ltd., 2014 </w:t>
      </w:r>
    </w:p>
    <w:p w:rsidR="001114E0" w:rsidRPr="00FB7F2A" w:rsidRDefault="001114E0" w:rsidP="001114E0">
      <w:pPr>
        <w:jc w:val="both"/>
        <w:rPr>
          <w:rFonts w:ascii="Times New Roman" w:hAnsi="Times New Roman" w:cs="Times New Roman"/>
          <w:sz w:val="24"/>
        </w:rPr>
      </w:pPr>
      <w:r w:rsidRPr="00FB7F2A">
        <w:rPr>
          <w:rFonts w:ascii="Times New Roman" w:hAnsi="Times New Roman" w:cs="Times New Roman"/>
          <w:sz w:val="24"/>
        </w:rPr>
        <w:t xml:space="preserve">5. The Representation of Peoples’ Act, 1951(Bare Act), Universal Publishing Company Ltd., 2014 </w:t>
      </w:r>
    </w:p>
    <w:p w:rsidR="001114E0" w:rsidRPr="00FB7F2A" w:rsidRDefault="001114E0" w:rsidP="001114E0">
      <w:pPr>
        <w:jc w:val="both"/>
        <w:rPr>
          <w:rFonts w:ascii="Times New Roman" w:hAnsi="Times New Roman" w:cs="Times New Roman"/>
          <w:sz w:val="24"/>
        </w:rPr>
      </w:pPr>
      <w:r w:rsidRPr="00FB7F2A">
        <w:rPr>
          <w:rFonts w:ascii="Times New Roman" w:hAnsi="Times New Roman" w:cs="Times New Roman"/>
          <w:sz w:val="24"/>
        </w:rPr>
        <w:t xml:space="preserve">6. The Presidential and Vice-Presidential (Election) Act, 1952(Bare Act), Universal Publishing Company Ltd., 2014 </w:t>
      </w:r>
    </w:p>
    <w:p w:rsidR="001114E0" w:rsidRPr="00FB7F2A" w:rsidRDefault="001114E0" w:rsidP="001114E0">
      <w:pPr>
        <w:jc w:val="both"/>
        <w:rPr>
          <w:rFonts w:ascii="Times New Roman" w:hAnsi="Times New Roman" w:cs="Times New Roman"/>
          <w:sz w:val="24"/>
        </w:rPr>
      </w:pPr>
      <w:r w:rsidRPr="00FB7F2A">
        <w:rPr>
          <w:rFonts w:ascii="Times New Roman" w:hAnsi="Times New Roman" w:cs="Times New Roman"/>
          <w:sz w:val="24"/>
        </w:rPr>
        <w:t xml:space="preserve">7. The Registration of Elector Rules, 1960(Bare Act), Universal Publishing Company Ltd., 2014 </w:t>
      </w:r>
    </w:p>
    <w:p w:rsidR="001114E0" w:rsidRPr="00FB7F2A" w:rsidRDefault="001114E0" w:rsidP="001114E0">
      <w:pPr>
        <w:jc w:val="both"/>
        <w:rPr>
          <w:rFonts w:ascii="Times New Roman" w:hAnsi="Times New Roman" w:cs="Times New Roman"/>
          <w:sz w:val="24"/>
        </w:rPr>
      </w:pPr>
      <w:r w:rsidRPr="00FB7F2A">
        <w:rPr>
          <w:rFonts w:ascii="Times New Roman" w:hAnsi="Times New Roman" w:cs="Times New Roman"/>
          <w:sz w:val="24"/>
        </w:rPr>
        <w:t>8. The Conduct of Election Rules, 1961(Bare Act), Universal Publishing Company Ltd., 2014</w:t>
      </w: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C3048C" w:rsidRPr="00FB7F2A" w:rsidRDefault="00C3048C" w:rsidP="00C3048C">
      <w:pPr>
        <w:rPr>
          <w:rFonts w:ascii="Times New Roman" w:hAnsi="Times New Roman" w:cs="Times New Roman"/>
          <w:sz w:val="24"/>
          <w:szCs w:val="24"/>
        </w:rPr>
      </w:pPr>
    </w:p>
    <w:p w:rsidR="00900C3C" w:rsidRPr="00FB7F2A" w:rsidRDefault="00900C3C" w:rsidP="00C3048C">
      <w:pPr>
        <w:rPr>
          <w:rFonts w:ascii="Times New Roman" w:hAnsi="Times New Roman" w:cs="Times New Roman"/>
          <w:sz w:val="24"/>
          <w:szCs w:val="24"/>
        </w:rPr>
      </w:pPr>
    </w:p>
    <w:p w:rsidR="00900C3C" w:rsidRPr="00FB7F2A" w:rsidRDefault="00900C3C" w:rsidP="00C3048C">
      <w:pPr>
        <w:rPr>
          <w:rFonts w:ascii="Times New Roman" w:hAnsi="Times New Roman" w:cs="Times New Roman"/>
          <w:sz w:val="24"/>
          <w:szCs w:val="24"/>
        </w:rPr>
      </w:pPr>
    </w:p>
    <w:tbl>
      <w:tblPr>
        <w:tblW w:w="8583"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6"/>
        <w:gridCol w:w="3263"/>
        <w:gridCol w:w="851"/>
        <w:gridCol w:w="851"/>
        <w:gridCol w:w="851"/>
        <w:gridCol w:w="851"/>
      </w:tblGrid>
      <w:tr w:rsidR="00F91CF0" w:rsidRPr="00FB7F2A" w:rsidTr="00D37D25">
        <w:trPr>
          <w:trHeight w:val="461"/>
        </w:trPr>
        <w:tc>
          <w:tcPr>
            <w:tcW w:w="8583" w:type="dxa"/>
            <w:gridSpan w:val="6"/>
          </w:tcPr>
          <w:p w:rsidR="00F91CF0" w:rsidRPr="00FB7F2A" w:rsidRDefault="00F91CF0" w:rsidP="00900C3C">
            <w:pPr>
              <w:jc w:val="center"/>
              <w:rPr>
                <w:rFonts w:ascii="Times New Roman" w:hAnsi="Times New Roman" w:cs="Times New Roman"/>
                <w:b/>
                <w:sz w:val="24"/>
                <w:szCs w:val="24"/>
              </w:rPr>
            </w:pPr>
            <w:r w:rsidRPr="00FB7F2A">
              <w:rPr>
                <w:rFonts w:ascii="Times New Roman" w:hAnsi="Times New Roman" w:cs="Times New Roman"/>
                <w:b/>
                <w:sz w:val="24"/>
                <w:szCs w:val="24"/>
              </w:rPr>
              <w:t>Semester II</w:t>
            </w:r>
          </w:p>
        </w:tc>
      </w:tr>
      <w:tr w:rsidR="00900C3C" w:rsidRPr="00FB7F2A" w:rsidTr="00D37D25">
        <w:trPr>
          <w:trHeight w:val="295"/>
        </w:trPr>
        <w:tc>
          <w:tcPr>
            <w:tcW w:w="1916" w:type="dxa"/>
          </w:tcPr>
          <w:p w:rsidR="00900C3C" w:rsidRPr="00FB7F2A" w:rsidRDefault="00900C3C" w:rsidP="00900C3C">
            <w:pPr>
              <w:jc w:val="both"/>
              <w:rPr>
                <w:rFonts w:ascii="Times New Roman" w:hAnsi="Times New Roman" w:cs="Times New Roman"/>
                <w:b/>
                <w:sz w:val="24"/>
                <w:szCs w:val="24"/>
              </w:rPr>
            </w:pPr>
            <w:r w:rsidRPr="00FB7F2A">
              <w:rPr>
                <w:rFonts w:ascii="Times New Roman" w:hAnsi="Times New Roman" w:cs="Times New Roman"/>
                <w:b/>
                <w:sz w:val="24"/>
                <w:szCs w:val="24"/>
              </w:rPr>
              <w:t>Course Code</w:t>
            </w:r>
          </w:p>
        </w:tc>
        <w:tc>
          <w:tcPr>
            <w:tcW w:w="3263" w:type="dxa"/>
          </w:tcPr>
          <w:p w:rsidR="00900C3C" w:rsidRPr="00FB7F2A" w:rsidRDefault="00900C3C" w:rsidP="00900C3C">
            <w:pPr>
              <w:jc w:val="both"/>
              <w:rPr>
                <w:rFonts w:ascii="Times New Roman" w:hAnsi="Times New Roman" w:cs="Times New Roman"/>
                <w:b/>
                <w:sz w:val="24"/>
                <w:szCs w:val="24"/>
              </w:rPr>
            </w:pPr>
            <w:r w:rsidRPr="00FB7F2A">
              <w:rPr>
                <w:rFonts w:ascii="Times New Roman" w:hAnsi="Times New Roman" w:cs="Times New Roman"/>
                <w:b/>
                <w:sz w:val="24"/>
                <w:szCs w:val="24"/>
              </w:rPr>
              <w:t>Course Title</w:t>
            </w:r>
          </w:p>
        </w:tc>
        <w:tc>
          <w:tcPr>
            <w:tcW w:w="851" w:type="dxa"/>
          </w:tcPr>
          <w:p w:rsidR="00900C3C" w:rsidRPr="00FB7F2A" w:rsidRDefault="00900C3C" w:rsidP="00FF5E1C">
            <w:pPr>
              <w:jc w:val="center"/>
              <w:rPr>
                <w:rFonts w:ascii="Times New Roman" w:hAnsi="Times New Roman" w:cs="Times New Roman"/>
                <w:b/>
                <w:sz w:val="24"/>
                <w:szCs w:val="24"/>
              </w:rPr>
            </w:pPr>
            <w:r w:rsidRPr="00FB7F2A">
              <w:rPr>
                <w:rFonts w:ascii="Times New Roman" w:hAnsi="Times New Roman" w:cs="Times New Roman"/>
                <w:b/>
                <w:sz w:val="24"/>
                <w:szCs w:val="24"/>
              </w:rPr>
              <w:t>L</w:t>
            </w:r>
          </w:p>
        </w:tc>
        <w:tc>
          <w:tcPr>
            <w:tcW w:w="851" w:type="dxa"/>
          </w:tcPr>
          <w:p w:rsidR="00900C3C" w:rsidRPr="00FB7F2A" w:rsidRDefault="00900C3C" w:rsidP="00FF5E1C">
            <w:pPr>
              <w:jc w:val="center"/>
              <w:rPr>
                <w:rFonts w:ascii="Times New Roman" w:hAnsi="Times New Roman" w:cs="Times New Roman"/>
                <w:b/>
                <w:sz w:val="24"/>
                <w:szCs w:val="24"/>
              </w:rPr>
            </w:pPr>
            <w:r w:rsidRPr="00FB7F2A">
              <w:rPr>
                <w:rFonts w:ascii="Times New Roman" w:hAnsi="Times New Roman" w:cs="Times New Roman"/>
                <w:b/>
                <w:sz w:val="24"/>
                <w:szCs w:val="24"/>
              </w:rPr>
              <w:t>T</w:t>
            </w:r>
          </w:p>
        </w:tc>
        <w:tc>
          <w:tcPr>
            <w:tcW w:w="851" w:type="dxa"/>
          </w:tcPr>
          <w:p w:rsidR="00900C3C" w:rsidRPr="00FB7F2A" w:rsidRDefault="00900C3C" w:rsidP="00FF5E1C">
            <w:pPr>
              <w:jc w:val="center"/>
              <w:rPr>
                <w:rFonts w:ascii="Times New Roman" w:hAnsi="Times New Roman" w:cs="Times New Roman"/>
                <w:b/>
                <w:sz w:val="24"/>
                <w:szCs w:val="24"/>
              </w:rPr>
            </w:pPr>
            <w:r w:rsidRPr="00FB7F2A">
              <w:rPr>
                <w:rFonts w:ascii="Times New Roman" w:hAnsi="Times New Roman" w:cs="Times New Roman"/>
                <w:b/>
                <w:sz w:val="24"/>
                <w:szCs w:val="24"/>
              </w:rPr>
              <w:t>P</w:t>
            </w:r>
          </w:p>
        </w:tc>
        <w:tc>
          <w:tcPr>
            <w:tcW w:w="851" w:type="dxa"/>
          </w:tcPr>
          <w:p w:rsidR="00900C3C" w:rsidRPr="00FB7F2A" w:rsidRDefault="00900C3C" w:rsidP="00900C3C">
            <w:pPr>
              <w:jc w:val="both"/>
              <w:rPr>
                <w:rFonts w:ascii="Times New Roman" w:hAnsi="Times New Roman" w:cs="Times New Roman"/>
                <w:b/>
                <w:sz w:val="24"/>
                <w:szCs w:val="24"/>
              </w:rPr>
            </w:pPr>
            <w:r w:rsidRPr="00FB7F2A">
              <w:rPr>
                <w:rFonts w:ascii="Times New Roman" w:hAnsi="Times New Roman" w:cs="Times New Roman"/>
                <w:b/>
                <w:sz w:val="24"/>
                <w:szCs w:val="24"/>
              </w:rPr>
              <w:t>Units</w:t>
            </w:r>
          </w:p>
        </w:tc>
      </w:tr>
      <w:tr w:rsidR="00F84B23" w:rsidRPr="00FB7F2A" w:rsidTr="00D37D25">
        <w:trPr>
          <w:trHeight w:val="295"/>
        </w:trPr>
        <w:tc>
          <w:tcPr>
            <w:tcW w:w="1916" w:type="dxa"/>
          </w:tcPr>
          <w:p w:rsidR="00F84B23" w:rsidRPr="003B316F" w:rsidRDefault="00F84B23" w:rsidP="008730C0">
            <w:pPr>
              <w:jc w:val="both"/>
              <w:rPr>
                <w:rFonts w:ascii="Times New Roman" w:hAnsi="Times New Roman" w:cs="Times New Roman"/>
                <w:sz w:val="24"/>
              </w:rPr>
            </w:pPr>
            <w:r w:rsidRPr="003B316F">
              <w:rPr>
                <w:rFonts w:ascii="Times New Roman" w:hAnsi="Times New Roman" w:cs="Times New Roman"/>
                <w:sz w:val="24"/>
              </w:rPr>
              <w:t>LIII-112</w:t>
            </w:r>
          </w:p>
        </w:tc>
        <w:tc>
          <w:tcPr>
            <w:tcW w:w="3263" w:type="dxa"/>
          </w:tcPr>
          <w:p w:rsidR="00F84B23" w:rsidRPr="003B316F" w:rsidRDefault="00F84B23" w:rsidP="008730C0">
            <w:pPr>
              <w:jc w:val="both"/>
              <w:rPr>
                <w:rFonts w:ascii="Times New Roman" w:hAnsi="Times New Roman" w:cs="Times New Roman"/>
                <w:sz w:val="24"/>
              </w:rPr>
            </w:pPr>
            <w:r w:rsidRPr="003B316F">
              <w:rPr>
                <w:rFonts w:ascii="Times New Roman" w:hAnsi="Times New Roman" w:cs="Times New Roman"/>
                <w:sz w:val="24"/>
              </w:rPr>
              <w:t>Special Contract</w:t>
            </w:r>
          </w:p>
        </w:tc>
        <w:tc>
          <w:tcPr>
            <w:tcW w:w="851" w:type="dxa"/>
          </w:tcPr>
          <w:p w:rsidR="00F84B23" w:rsidRPr="003B316F" w:rsidRDefault="007B1627" w:rsidP="00FA088A">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851" w:type="dxa"/>
          </w:tcPr>
          <w:p w:rsidR="00F84B23" w:rsidRPr="003B316F" w:rsidRDefault="00F84B23" w:rsidP="008E3850">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F84B23" w:rsidP="008E3850">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FB7F2A" w:rsidRDefault="00F84B23" w:rsidP="00FA088A">
            <w:pPr>
              <w:jc w:val="center"/>
              <w:rPr>
                <w:rFonts w:ascii="Times New Roman" w:hAnsi="Times New Roman" w:cs="Times New Roman"/>
                <w:sz w:val="24"/>
                <w:szCs w:val="24"/>
              </w:rPr>
            </w:pPr>
            <w:r w:rsidRPr="00FB7F2A">
              <w:rPr>
                <w:rFonts w:ascii="Times New Roman" w:hAnsi="Times New Roman" w:cs="Times New Roman"/>
                <w:sz w:val="24"/>
                <w:szCs w:val="24"/>
              </w:rPr>
              <w:t>3</w:t>
            </w:r>
          </w:p>
        </w:tc>
      </w:tr>
      <w:tr w:rsidR="00F84B23" w:rsidRPr="00FB7F2A" w:rsidTr="00D37D25">
        <w:trPr>
          <w:trHeight w:val="295"/>
        </w:trPr>
        <w:tc>
          <w:tcPr>
            <w:tcW w:w="1916" w:type="dxa"/>
          </w:tcPr>
          <w:p w:rsidR="00F84B23" w:rsidRPr="003B316F" w:rsidRDefault="00F84B23" w:rsidP="008730C0">
            <w:pPr>
              <w:jc w:val="both"/>
              <w:rPr>
                <w:rFonts w:ascii="Times New Roman" w:hAnsi="Times New Roman" w:cs="Times New Roman"/>
                <w:sz w:val="24"/>
              </w:rPr>
            </w:pPr>
            <w:r w:rsidRPr="003B316F">
              <w:rPr>
                <w:rFonts w:ascii="Times New Roman" w:hAnsi="Times New Roman" w:cs="Times New Roman"/>
                <w:sz w:val="24"/>
              </w:rPr>
              <w:t>LIII-122</w:t>
            </w:r>
          </w:p>
        </w:tc>
        <w:tc>
          <w:tcPr>
            <w:tcW w:w="3263" w:type="dxa"/>
          </w:tcPr>
          <w:p w:rsidR="00F84B23" w:rsidRPr="003B316F" w:rsidRDefault="00F84B23" w:rsidP="008730C0">
            <w:pPr>
              <w:jc w:val="both"/>
              <w:rPr>
                <w:rFonts w:ascii="Times New Roman" w:hAnsi="Times New Roman" w:cs="Times New Roman"/>
                <w:sz w:val="24"/>
              </w:rPr>
            </w:pPr>
            <w:r w:rsidRPr="003B316F">
              <w:rPr>
                <w:rFonts w:ascii="Times New Roman" w:hAnsi="Times New Roman" w:cs="Times New Roman"/>
                <w:sz w:val="24"/>
              </w:rPr>
              <w:t>Family Law- II</w:t>
            </w:r>
          </w:p>
        </w:tc>
        <w:tc>
          <w:tcPr>
            <w:tcW w:w="851" w:type="dxa"/>
          </w:tcPr>
          <w:p w:rsidR="00F84B23" w:rsidRPr="003B316F" w:rsidRDefault="007B1627" w:rsidP="00FA088A">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851" w:type="dxa"/>
          </w:tcPr>
          <w:p w:rsidR="00F84B23" w:rsidRPr="003B316F" w:rsidRDefault="00F84B23" w:rsidP="008E3850">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F84B23" w:rsidP="008E3850">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FB7F2A" w:rsidRDefault="00F84B23" w:rsidP="00FA088A">
            <w:pPr>
              <w:jc w:val="center"/>
              <w:rPr>
                <w:rFonts w:ascii="Times New Roman" w:hAnsi="Times New Roman" w:cs="Times New Roman"/>
                <w:sz w:val="24"/>
                <w:szCs w:val="24"/>
              </w:rPr>
            </w:pPr>
            <w:r w:rsidRPr="00FB7F2A">
              <w:rPr>
                <w:rFonts w:ascii="Times New Roman" w:hAnsi="Times New Roman" w:cs="Times New Roman"/>
                <w:sz w:val="24"/>
                <w:szCs w:val="24"/>
              </w:rPr>
              <w:t>3</w:t>
            </w:r>
          </w:p>
        </w:tc>
      </w:tr>
      <w:tr w:rsidR="00F84B23" w:rsidRPr="00FB7F2A" w:rsidTr="00D37D25">
        <w:trPr>
          <w:trHeight w:val="295"/>
        </w:trPr>
        <w:tc>
          <w:tcPr>
            <w:tcW w:w="1916" w:type="dxa"/>
          </w:tcPr>
          <w:p w:rsidR="00F84B23" w:rsidRPr="003B316F" w:rsidRDefault="00F84B23" w:rsidP="008730C0">
            <w:pPr>
              <w:jc w:val="both"/>
              <w:rPr>
                <w:rFonts w:ascii="Times New Roman" w:hAnsi="Times New Roman" w:cs="Times New Roman"/>
                <w:sz w:val="24"/>
              </w:rPr>
            </w:pPr>
            <w:r w:rsidRPr="003B316F">
              <w:rPr>
                <w:rFonts w:ascii="Times New Roman" w:hAnsi="Times New Roman" w:cs="Times New Roman"/>
                <w:sz w:val="24"/>
              </w:rPr>
              <w:t>LIII-132</w:t>
            </w:r>
          </w:p>
        </w:tc>
        <w:tc>
          <w:tcPr>
            <w:tcW w:w="3263" w:type="dxa"/>
          </w:tcPr>
          <w:p w:rsidR="00F84B23" w:rsidRPr="003B316F" w:rsidRDefault="00F84B23" w:rsidP="007F1E0F">
            <w:pPr>
              <w:jc w:val="both"/>
              <w:rPr>
                <w:rFonts w:ascii="Times New Roman" w:hAnsi="Times New Roman" w:cs="Times New Roman"/>
                <w:sz w:val="24"/>
              </w:rPr>
            </w:pPr>
            <w:r w:rsidRPr="003B316F">
              <w:rPr>
                <w:rFonts w:ascii="Times New Roman" w:hAnsi="Times New Roman" w:cs="Times New Roman"/>
                <w:sz w:val="24"/>
              </w:rPr>
              <w:t>Cr</w:t>
            </w:r>
            <w:r w:rsidR="007F1E0F" w:rsidRPr="003B316F">
              <w:rPr>
                <w:rFonts w:ascii="Times New Roman" w:hAnsi="Times New Roman" w:cs="Times New Roman"/>
                <w:sz w:val="24"/>
              </w:rPr>
              <w:t xml:space="preserve">iminal </w:t>
            </w:r>
            <w:r w:rsidRPr="003B316F">
              <w:rPr>
                <w:rFonts w:ascii="Times New Roman" w:hAnsi="Times New Roman" w:cs="Times New Roman"/>
                <w:sz w:val="24"/>
              </w:rPr>
              <w:t xml:space="preserve"> P</w:t>
            </w:r>
            <w:r w:rsidR="007F1E0F" w:rsidRPr="003B316F">
              <w:rPr>
                <w:rFonts w:ascii="Times New Roman" w:hAnsi="Times New Roman" w:cs="Times New Roman"/>
                <w:sz w:val="24"/>
              </w:rPr>
              <w:t>rocedure Code</w:t>
            </w:r>
          </w:p>
        </w:tc>
        <w:tc>
          <w:tcPr>
            <w:tcW w:w="851" w:type="dxa"/>
          </w:tcPr>
          <w:p w:rsidR="00F84B23" w:rsidRPr="003B316F" w:rsidRDefault="007B1627" w:rsidP="00FA088A">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851" w:type="dxa"/>
          </w:tcPr>
          <w:p w:rsidR="00F84B23" w:rsidRPr="003B316F" w:rsidRDefault="00F84B23" w:rsidP="008E3850">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F84B23" w:rsidP="008E3850">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FB7F2A" w:rsidRDefault="00F84B23" w:rsidP="00FA088A">
            <w:pPr>
              <w:jc w:val="center"/>
              <w:rPr>
                <w:rFonts w:ascii="Times New Roman" w:hAnsi="Times New Roman" w:cs="Times New Roman"/>
                <w:sz w:val="24"/>
                <w:szCs w:val="24"/>
              </w:rPr>
            </w:pPr>
            <w:r w:rsidRPr="00FB7F2A">
              <w:rPr>
                <w:rFonts w:ascii="Times New Roman" w:hAnsi="Times New Roman" w:cs="Times New Roman"/>
                <w:sz w:val="24"/>
                <w:szCs w:val="24"/>
              </w:rPr>
              <w:t>3</w:t>
            </w:r>
          </w:p>
        </w:tc>
      </w:tr>
      <w:tr w:rsidR="00F84B23" w:rsidRPr="00FB7F2A" w:rsidTr="00D37D25">
        <w:trPr>
          <w:trHeight w:val="295"/>
        </w:trPr>
        <w:tc>
          <w:tcPr>
            <w:tcW w:w="1916" w:type="dxa"/>
          </w:tcPr>
          <w:p w:rsidR="00F84B23" w:rsidRPr="003B316F" w:rsidRDefault="00F84B23" w:rsidP="008730C0">
            <w:pPr>
              <w:jc w:val="both"/>
              <w:rPr>
                <w:rFonts w:ascii="Times New Roman" w:hAnsi="Times New Roman" w:cs="Times New Roman"/>
                <w:sz w:val="24"/>
              </w:rPr>
            </w:pPr>
            <w:r w:rsidRPr="003B316F">
              <w:rPr>
                <w:rFonts w:ascii="Times New Roman" w:hAnsi="Times New Roman" w:cs="Times New Roman"/>
                <w:sz w:val="24"/>
              </w:rPr>
              <w:t>LIII-142</w:t>
            </w:r>
          </w:p>
        </w:tc>
        <w:tc>
          <w:tcPr>
            <w:tcW w:w="3263" w:type="dxa"/>
          </w:tcPr>
          <w:p w:rsidR="00F84B23" w:rsidRPr="003B316F" w:rsidRDefault="00F84B23" w:rsidP="008730C0">
            <w:pPr>
              <w:jc w:val="both"/>
              <w:rPr>
                <w:rFonts w:ascii="Times New Roman" w:hAnsi="Times New Roman" w:cs="Times New Roman"/>
                <w:sz w:val="24"/>
              </w:rPr>
            </w:pPr>
            <w:r w:rsidRPr="003B316F">
              <w:rPr>
                <w:rFonts w:ascii="Times New Roman" w:hAnsi="Times New Roman" w:cs="Times New Roman"/>
                <w:sz w:val="24"/>
              </w:rPr>
              <w:t>Jurisprudence</w:t>
            </w:r>
          </w:p>
        </w:tc>
        <w:tc>
          <w:tcPr>
            <w:tcW w:w="851" w:type="dxa"/>
          </w:tcPr>
          <w:p w:rsidR="00F84B23" w:rsidRPr="003B316F" w:rsidRDefault="007B1627" w:rsidP="00FA088A">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851" w:type="dxa"/>
          </w:tcPr>
          <w:p w:rsidR="00F84B23" w:rsidRPr="003B316F" w:rsidRDefault="00F84B23" w:rsidP="008E3850">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F84B23" w:rsidP="008E3850">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FB7F2A" w:rsidRDefault="00F84B23" w:rsidP="00FA088A">
            <w:pPr>
              <w:jc w:val="center"/>
              <w:rPr>
                <w:rFonts w:ascii="Times New Roman" w:hAnsi="Times New Roman" w:cs="Times New Roman"/>
                <w:sz w:val="24"/>
                <w:szCs w:val="24"/>
              </w:rPr>
            </w:pPr>
            <w:r w:rsidRPr="00FB7F2A">
              <w:rPr>
                <w:rFonts w:ascii="Times New Roman" w:hAnsi="Times New Roman" w:cs="Times New Roman"/>
                <w:sz w:val="24"/>
                <w:szCs w:val="24"/>
              </w:rPr>
              <w:t>3</w:t>
            </w:r>
          </w:p>
        </w:tc>
      </w:tr>
      <w:tr w:rsidR="00F84B23" w:rsidRPr="00FB7F2A" w:rsidTr="00D37D25">
        <w:trPr>
          <w:trHeight w:val="295"/>
        </w:trPr>
        <w:tc>
          <w:tcPr>
            <w:tcW w:w="1916" w:type="dxa"/>
          </w:tcPr>
          <w:p w:rsidR="00F84B23" w:rsidRPr="003B316F" w:rsidRDefault="00F84B23" w:rsidP="008730C0">
            <w:pPr>
              <w:jc w:val="both"/>
              <w:rPr>
                <w:rFonts w:ascii="Times New Roman" w:hAnsi="Times New Roman" w:cs="Times New Roman"/>
                <w:sz w:val="24"/>
              </w:rPr>
            </w:pPr>
            <w:r w:rsidRPr="003B316F">
              <w:rPr>
                <w:rFonts w:ascii="Times New Roman" w:hAnsi="Times New Roman" w:cs="Times New Roman"/>
                <w:sz w:val="24"/>
              </w:rPr>
              <w:t>LIII-152</w:t>
            </w:r>
          </w:p>
        </w:tc>
        <w:tc>
          <w:tcPr>
            <w:tcW w:w="3263" w:type="dxa"/>
          </w:tcPr>
          <w:p w:rsidR="00F84B23" w:rsidRPr="003B316F" w:rsidRDefault="00F84B23" w:rsidP="008730C0">
            <w:pPr>
              <w:jc w:val="both"/>
              <w:rPr>
                <w:rFonts w:ascii="Times New Roman" w:hAnsi="Times New Roman" w:cs="Times New Roman"/>
                <w:sz w:val="24"/>
              </w:rPr>
            </w:pPr>
            <w:r w:rsidRPr="003B316F">
              <w:rPr>
                <w:rFonts w:ascii="Times New Roman" w:hAnsi="Times New Roman" w:cs="Times New Roman"/>
                <w:sz w:val="24"/>
              </w:rPr>
              <w:t xml:space="preserve">Labour Laws </w:t>
            </w:r>
          </w:p>
        </w:tc>
        <w:tc>
          <w:tcPr>
            <w:tcW w:w="851" w:type="dxa"/>
          </w:tcPr>
          <w:p w:rsidR="00F84B23" w:rsidRPr="003B316F" w:rsidRDefault="007B1627" w:rsidP="00FA088A">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851" w:type="dxa"/>
          </w:tcPr>
          <w:p w:rsidR="00F84B23" w:rsidRPr="003B316F" w:rsidRDefault="00F84B23" w:rsidP="008E3850">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7B1627" w:rsidP="008E3850">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FB7F2A" w:rsidRDefault="007B1627" w:rsidP="00FA088A">
            <w:pPr>
              <w:jc w:val="center"/>
              <w:rPr>
                <w:rFonts w:ascii="Times New Roman" w:hAnsi="Times New Roman" w:cs="Times New Roman"/>
                <w:sz w:val="24"/>
                <w:szCs w:val="24"/>
              </w:rPr>
            </w:pPr>
            <w:r w:rsidRPr="00FB7F2A">
              <w:rPr>
                <w:rFonts w:ascii="Times New Roman" w:hAnsi="Times New Roman" w:cs="Times New Roman"/>
                <w:sz w:val="24"/>
                <w:szCs w:val="24"/>
              </w:rPr>
              <w:t>3</w:t>
            </w:r>
          </w:p>
        </w:tc>
      </w:tr>
      <w:tr w:rsidR="00F84B23" w:rsidRPr="00FB7F2A" w:rsidTr="00D37D25">
        <w:trPr>
          <w:trHeight w:val="295"/>
        </w:trPr>
        <w:tc>
          <w:tcPr>
            <w:tcW w:w="1916" w:type="dxa"/>
          </w:tcPr>
          <w:p w:rsidR="00F84B23" w:rsidRPr="003B316F" w:rsidRDefault="00F8410A" w:rsidP="00F8410A">
            <w:pPr>
              <w:jc w:val="both"/>
              <w:rPr>
                <w:rFonts w:ascii="Times New Roman" w:hAnsi="Times New Roman" w:cs="Times New Roman"/>
                <w:sz w:val="24"/>
              </w:rPr>
            </w:pPr>
            <w:r w:rsidRPr="003B316F">
              <w:rPr>
                <w:rFonts w:ascii="Times New Roman" w:hAnsi="Times New Roman" w:cs="Times New Roman"/>
                <w:sz w:val="24"/>
              </w:rPr>
              <w:t>LE</w:t>
            </w:r>
            <w:r w:rsidR="00F84B23" w:rsidRPr="003B316F">
              <w:rPr>
                <w:rFonts w:ascii="Times New Roman" w:hAnsi="Times New Roman" w:cs="Times New Roman"/>
                <w:sz w:val="24"/>
              </w:rPr>
              <w:t>III-</w:t>
            </w:r>
          </w:p>
        </w:tc>
        <w:tc>
          <w:tcPr>
            <w:tcW w:w="3263" w:type="dxa"/>
          </w:tcPr>
          <w:p w:rsidR="00F84B23" w:rsidRPr="003B316F" w:rsidRDefault="00F84B23" w:rsidP="008730C0">
            <w:pPr>
              <w:jc w:val="both"/>
              <w:rPr>
                <w:rFonts w:ascii="Times New Roman" w:hAnsi="Times New Roman" w:cs="Times New Roman"/>
                <w:sz w:val="24"/>
              </w:rPr>
            </w:pPr>
            <w:r w:rsidRPr="003B316F">
              <w:rPr>
                <w:rFonts w:ascii="Times New Roman" w:hAnsi="Times New Roman" w:cs="Times New Roman"/>
                <w:sz w:val="24"/>
              </w:rPr>
              <w:t>Elective-II</w:t>
            </w:r>
          </w:p>
        </w:tc>
        <w:tc>
          <w:tcPr>
            <w:tcW w:w="851" w:type="dxa"/>
          </w:tcPr>
          <w:p w:rsidR="00F84B23" w:rsidRPr="003B316F" w:rsidRDefault="007B1627" w:rsidP="00FA088A">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851" w:type="dxa"/>
          </w:tcPr>
          <w:p w:rsidR="00F84B23" w:rsidRPr="003B316F" w:rsidRDefault="007B1627" w:rsidP="008E3850">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7B1627" w:rsidP="008E3850">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FB7F2A" w:rsidRDefault="007B1627" w:rsidP="00FA088A">
            <w:pPr>
              <w:jc w:val="center"/>
              <w:rPr>
                <w:rFonts w:ascii="Times New Roman" w:hAnsi="Times New Roman" w:cs="Times New Roman"/>
                <w:sz w:val="24"/>
                <w:szCs w:val="24"/>
              </w:rPr>
            </w:pPr>
            <w:r w:rsidRPr="00FB7F2A">
              <w:rPr>
                <w:rFonts w:ascii="Times New Roman" w:hAnsi="Times New Roman" w:cs="Times New Roman"/>
                <w:sz w:val="24"/>
                <w:szCs w:val="24"/>
              </w:rPr>
              <w:t>3</w:t>
            </w:r>
          </w:p>
        </w:tc>
      </w:tr>
      <w:tr w:rsidR="00842FDA" w:rsidRPr="00FB7F2A" w:rsidTr="00D37D25">
        <w:trPr>
          <w:trHeight w:val="295"/>
        </w:trPr>
        <w:tc>
          <w:tcPr>
            <w:tcW w:w="5179" w:type="dxa"/>
            <w:gridSpan w:val="2"/>
          </w:tcPr>
          <w:p w:rsidR="00842FDA" w:rsidRPr="003B316F" w:rsidRDefault="00FA088A" w:rsidP="00FA088A">
            <w:pPr>
              <w:ind w:left="720" w:hanging="720"/>
              <w:jc w:val="center"/>
              <w:rPr>
                <w:rFonts w:ascii="Times New Roman" w:hAnsi="Times New Roman" w:cs="Times New Roman"/>
                <w:b/>
                <w:sz w:val="24"/>
                <w:szCs w:val="24"/>
              </w:rPr>
            </w:pPr>
            <w:r w:rsidRPr="003B316F">
              <w:rPr>
                <w:rFonts w:ascii="Times New Roman" w:hAnsi="Times New Roman" w:cs="Times New Roman"/>
                <w:b/>
                <w:sz w:val="24"/>
                <w:szCs w:val="24"/>
              </w:rPr>
              <w:t>Total</w:t>
            </w:r>
          </w:p>
        </w:tc>
        <w:tc>
          <w:tcPr>
            <w:tcW w:w="851" w:type="dxa"/>
          </w:tcPr>
          <w:p w:rsidR="00842FDA" w:rsidRPr="003B316F" w:rsidRDefault="008E3850" w:rsidP="00FA088A">
            <w:pPr>
              <w:jc w:val="center"/>
              <w:rPr>
                <w:rFonts w:ascii="Times New Roman" w:hAnsi="Times New Roman" w:cs="Times New Roman"/>
                <w:b/>
                <w:sz w:val="24"/>
                <w:szCs w:val="24"/>
              </w:rPr>
            </w:pPr>
            <w:r w:rsidRPr="003B316F">
              <w:rPr>
                <w:rFonts w:ascii="Times New Roman" w:hAnsi="Times New Roman" w:cs="Times New Roman"/>
                <w:b/>
                <w:sz w:val="24"/>
                <w:szCs w:val="24"/>
              </w:rPr>
              <w:t>1</w:t>
            </w:r>
            <w:r w:rsidR="007B1627" w:rsidRPr="003B316F">
              <w:rPr>
                <w:rFonts w:ascii="Times New Roman" w:hAnsi="Times New Roman" w:cs="Times New Roman"/>
                <w:b/>
                <w:sz w:val="24"/>
                <w:szCs w:val="24"/>
              </w:rPr>
              <w:t>8</w:t>
            </w:r>
          </w:p>
        </w:tc>
        <w:tc>
          <w:tcPr>
            <w:tcW w:w="851" w:type="dxa"/>
          </w:tcPr>
          <w:p w:rsidR="00842FDA" w:rsidRPr="003B316F" w:rsidRDefault="008E3850" w:rsidP="008E3850">
            <w:pPr>
              <w:jc w:val="center"/>
              <w:rPr>
                <w:rFonts w:ascii="Times New Roman" w:hAnsi="Times New Roman" w:cs="Times New Roman"/>
                <w:b/>
                <w:sz w:val="24"/>
                <w:szCs w:val="24"/>
              </w:rPr>
            </w:pPr>
            <w:r w:rsidRPr="003B316F">
              <w:rPr>
                <w:rFonts w:ascii="Times New Roman" w:hAnsi="Times New Roman" w:cs="Times New Roman"/>
                <w:b/>
                <w:sz w:val="24"/>
                <w:szCs w:val="24"/>
              </w:rPr>
              <w:t>0</w:t>
            </w:r>
          </w:p>
        </w:tc>
        <w:tc>
          <w:tcPr>
            <w:tcW w:w="851" w:type="dxa"/>
          </w:tcPr>
          <w:p w:rsidR="00842FDA" w:rsidRPr="003B316F" w:rsidRDefault="00E0589E" w:rsidP="008E3850">
            <w:pPr>
              <w:jc w:val="center"/>
              <w:rPr>
                <w:rFonts w:ascii="Times New Roman" w:hAnsi="Times New Roman" w:cs="Times New Roman"/>
                <w:b/>
                <w:sz w:val="24"/>
                <w:szCs w:val="24"/>
              </w:rPr>
            </w:pPr>
            <w:r w:rsidRPr="003B316F">
              <w:rPr>
                <w:rFonts w:ascii="Times New Roman" w:hAnsi="Times New Roman" w:cs="Times New Roman"/>
                <w:b/>
                <w:sz w:val="24"/>
                <w:szCs w:val="24"/>
              </w:rPr>
              <w:t>1</w:t>
            </w:r>
          </w:p>
        </w:tc>
        <w:tc>
          <w:tcPr>
            <w:tcW w:w="851" w:type="dxa"/>
          </w:tcPr>
          <w:p w:rsidR="00842FDA" w:rsidRPr="00FB7F2A" w:rsidRDefault="00842FDA" w:rsidP="00FA088A">
            <w:pPr>
              <w:jc w:val="center"/>
              <w:rPr>
                <w:rFonts w:ascii="Times New Roman" w:hAnsi="Times New Roman" w:cs="Times New Roman"/>
                <w:b/>
                <w:sz w:val="24"/>
                <w:szCs w:val="24"/>
              </w:rPr>
            </w:pPr>
            <w:r w:rsidRPr="00FB7F2A">
              <w:rPr>
                <w:rFonts w:ascii="Times New Roman" w:hAnsi="Times New Roman" w:cs="Times New Roman"/>
                <w:b/>
                <w:sz w:val="24"/>
                <w:szCs w:val="24"/>
              </w:rPr>
              <w:t>1</w:t>
            </w:r>
            <w:r w:rsidR="007B1627" w:rsidRPr="00FB7F2A">
              <w:rPr>
                <w:rFonts w:ascii="Times New Roman" w:hAnsi="Times New Roman" w:cs="Times New Roman"/>
                <w:b/>
                <w:sz w:val="24"/>
                <w:szCs w:val="24"/>
              </w:rPr>
              <w:t>8</w:t>
            </w:r>
          </w:p>
        </w:tc>
      </w:tr>
    </w:tbl>
    <w:p w:rsidR="00900C3C" w:rsidRPr="00FB7F2A" w:rsidRDefault="00900C3C"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F91CF0" w:rsidRPr="00FB7F2A" w:rsidRDefault="00F91CF0" w:rsidP="00C3048C">
      <w:pPr>
        <w:rPr>
          <w:rFonts w:ascii="Times New Roman" w:hAnsi="Times New Roman" w:cs="Times New Roman"/>
          <w:sz w:val="24"/>
          <w:szCs w:val="24"/>
        </w:rPr>
      </w:pPr>
    </w:p>
    <w:p w:rsidR="007F1E0F" w:rsidRPr="00FB7F2A" w:rsidRDefault="007F1E0F" w:rsidP="00C3048C">
      <w:pPr>
        <w:rPr>
          <w:rFonts w:ascii="Times New Roman" w:hAnsi="Times New Roman" w:cs="Times New Roman"/>
          <w:sz w:val="24"/>
          <w:szCs w:val="24"/>
        </w:rPr>
      </w:pPr>
    </w:p>
    <w:p w:rsidR="007F1E0F" w:rsidRPr="00FB7F2A" w:rsidRDefault="007F1E0F" w:rsidP="00C3048C">
      <w:pPr>
        <w:rPr>
          <w:rFonts w:ascii="Times New Roman" w:hAnsi="Times New Roman" w:cs="Times New Roman"/>
          <w:sz w:val="24"/>
          <w:szCs w:val="24"/>
        </w:rPr>
      </w:pPr>
    </w:p>
    <w:p w:rsidR="00DD7E29" w:rsidRPr="00FB7F2A" w:rsidRDefault="00DD7E29" w:rsidP="00C3048C">
      <w:pPr>
        <w:rPr>
          <w:rFonts w:ascii="Times New Roman" w:hAnsi="Times New Roman" w:cs="Times New Roman"/>
          <w:sz w:val="24"/>
          <w:szCs w:val="24"/>
        </w:rPr>
      </w:pPr>
    </w:p>
    <w:p w:rsidR="00DD7E29" w:rsidRPr="00FB7F2A" w:rsidRDefault="00DD7E29" w:rsidP="00C3048C">
      <w:pPr>
        <w:rPr>
          <w:rFonts w:ascii="Times New Roman" w:hAnsi="Times New Roman" w:cs="Times New Roman"/>
          <w:sz w:val="24"/>
          <w:szCs w:val="24"/>
        </w:rPr>
      </w:pPr>
    </w:p>
    <w:p w:rsidR="00DD7E29" w:rsidRPr="00FB7F2A" w:rsidRDefault="00DD7E29" w:rsidP="00C3048C">
      <w:pPr>
        <w:rPr>
          <w:rFonts w:ascii="Times New Roman" w:hAnsi="Times New Roman" w:cs="Times New Roman"/>
          <w:sz w:val="24"/>
          <w:szCs w:val="24"/>
        </w:rPr>
      </w:pPr>
    </w:p>
    <w:p w:rsidR="00DD7E29" w:rsidRPr="00FB7F2A" w:rsidRDefault="00DD7E29" w:rsidP="00C3048C">
      <w:pPr>
        <w:rPr>
          <w:rFonts w:ascii="Times New Roman" w:hAnsi="Times New Roman" w:cs="Times New Roman"/>
          <w:sz w:val="24"/>
          <w:szCs w:val="24"/>
        </w:rPr>
      </w:pPr>
    </w:p>
    <w:p w:rsidR="00DD7E29" w:rsidRPr="00FB7F2A" w:rsidRDefault="00DD7E29" w:rsidP="00C3048C">
      <w:pPr>
        <w:rPr>
          <w:rFonts w:ascii="Times New Roman" w:hAnsi="Times New Roman" w:cs="Times New Roman"/>
          <w:sz w:val="24"/>
          <w:szCs w:val="24"/>
        </w:rPr>
      </w:pPr>
    </w:p>
    <w:p w:rsidR="00DD7E29" w:rsidRPr="00FB7F2A" w:rsidRDefault="00DD7E29" w:rsidP="00C3048C">
      <w:pPr>
        <w:rPr>
          <w:rFonts w:ascii="Times New Roman" w:hAnsi="Times New Roman" w:cs="Times New Roman"/>
          <w:sz w:val="24"/>
          <w:szCs w:val="24"/>
        </w:rPr>
      </w:pPr>
    </w:p>
    <w:p w:rsidR="00DD7E29" w:rsidRPr="00FB7F2A" w:rsidRDefault="00DD7E29" w:rsidP="00C3048C">
      <w:pPr>
        <w:rPr>
          <w:rFonts w:ascii="Times New Roman" w:hAnsi="Times New Roman" w:cs="Times New Roman"/>
          <w:sz w:val="24"/>
          <w:szCs w:val="24"/>
        </w:rPr>
      </w:pPr>
    </w:p>
    <w:p w:rsidR="00DD7E29" w:rsidRPr="00FB7F2A" w:rsidRDefault="00DD7E29" w:rsidP="00C3048C">
      <w:pPr>
        <w:rPr>
          <w:rFonts w:ascii="Times New Roman" w:hAnsi="Times New Roman" w:cs="Times New Roman"/>
          <w:sz w:val="24"/>
          <w:szCs w:val="24"/>
        </w:rPr>
      </w:pPr>
    </w:p>
    <w:p w:rsidR="00DD7E29" w:rsidRPr="00FB7F2A" w:rsidRDefault="00DD7E29" w:rsidP="00C3048C">
      <w:pPr>
        <w:rPr>
          <w:rFonts w:ascii="Times New Roman" w:hAnsi="Times New Roman" w:cs="Times New Roman"/>
          <w:sz w:val="24"/>
          <w:szCs w:val="24"/>
        </w:rPr>
      </w:pPr>
    </w:p>
    <w:p w:rsidR="00DD7E29" w:rsidRPr="00FB7F2A" w:rsidRDefault="00DD7E29" w:rsidP="00C3048C">
      <w:pPr>
        <w:rPr>
          <w:rFonts w:ascii="Times New Roman" w:hAnsi="Times New Roman" w:cs="Times New Roman"/>
          <w:sz w:val="24"/>
          <w:szCs w:val="24"/>
        </w:rPr>
      </w:pPr>
    </w:p>
    <w:tbl>
      <w:tblPr>
        <w:tblW w:w="4880" w:type="pct"/>
        <w:tblInd w:w="122" w:type="dxa"/>
        <w:tblLook w:val="01E0"/>
      </w:tblPr>
      <w:tblGrid>
        <w:gridCol w:w="7636"/>
        <w:gridCol w:w="1710"/>
      </w:tblGrid>
      <w:tr w:rsidR="00900C3C" w:rsidRPr="00FB7F2A" w:rsidTr="00900C3C">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900C3C" w:rsidRPr="00FB7F2A" w:rsidRDefault="00900C3C" w:rsidP="00D37D25">
            <w:pPr>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008E3850" w:rsidRPr="00FB7F2A">
              <w:rPr>
                <w:rFonts w:ascii="Times New Roman" w:hAnsi="Times New Roman" w:cs="Times New Roman"/>
                <w:sz w:val="24"/>
                <w:szCs w:val="24"/>
              </w:rPr>
              <w:t>Special Contract</w:t>
            </w:r>
            <w:r w:rsidR="00974A61" w:rsidRPr="00FB7F2A">
              <w:rPr>
                <w:rFonts w:ascii="Times New Roman" w:hAnsi="Times New Roman" w:cs="Times New Roman"/>
                <w:sz w:val="24"/>
                <w:szCs w:val="24"/>
              </w:rPr>
              <w:t>s</w:t>
            </w:r>
            <w:r w:rsidRPr="00FB7F2A">
              <w:rPr>
                <w:rFonts w:ascii="Times New Roman" w:hAnsi="Times New Roman" w:cs="Times New Roman"/>
                <w:sz w:val="24"/>
                <w:szCs w:val="24"/>
              </w:rPr>
              <w:t> </w:t>
            </w:r>
          </w:p>
        </w:tc>
        <w:tc>
          <w:tcPr>
            <w:tcW w:w="915" w:type="pct"/>
            <w:tcBorders>
              <w:top w:val="single" w:sz="4" w:space="0" w:color="auto"/>
              <w:left w:val="single" w:sz="4" w:space="0" w:color="auto"/>
              <w:bottom w:val="single" w:sz="4" w:space="0" w:color="auto"/>
              <w:right w:val="single" w:sz="4" w:space="0" w:color="auto"/>
            </w:tcBorders>
            <w:vAlign w:val="center"/>
          </w:tcPr>
          <w:p w:rsidR="00900C3C" w:rsidRPr="00FB7F2A" w:rsidRDefault="00900C3C" w:rsidP="00900C3C">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II</w:t>
            </w:r>
          </w:p>
        </w:tc>
      </w:tr>
      <w:tr w:rsidR="00900C3C" w:rsidRPr="00FB7F2A" w:rsidTr="00900C3C">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900C3C" w:rsidRPr="00FB7F2A" w:rsidRDefault="00900C3C" w:rsidP="00900C3C">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LIII-112</w:t>
            </w:r>
            <w:r w:rsidRPr="00FB7F2A">
              <w:rPr>
                <w:rFonts w:ascii="Times New Roman" w:hAnsi="Times New Roman" w:cs="Times New Roman"/>
                <w:sz w:val="24"/>
                <w:szCs w:val="24"/>
              </w:rPr>
              <w:t xml:space="preserve">   </w:t>
            </w:r>
            <w:r w:rsidR="00F8410A" w:rsidRPr="00FB7F2A">
              <w:rPr>
                <w:rFonts w:ascii="Times New Roman" w:hAnsi="Times New Roman" w:cs="Times New Roman"/>
                <w:sz w:val="24"/>
                <w:szCs w:val="24"/>
              </w:rPr>
              <w:t xml:space="preserve">                 </w:t>
            </w:r>
            <w:r w:rsidR="00F8410A" w:rsidRPr="00FB7F2A">
              <w:rPr>
                <w:rFonts w:ascii="Times New Roman" w:hAnsi="Times New Roman" w:cs="Times New Roman"/>
                <w:b/>
                <w:sz w:val="24"/>
                <w:szCs w:val="24"/>
                <w:lang w:val="en-GB"/>
              </w:rPr>
              <w:t>LTP                  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900C3C" w:rsidRPr="00FB7F2A" w:rsidRDefault="00900C3C" w:rsidP="00900C3C">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8F0B17" w:rsidRPr="00FB7F2A" w:rsidRDefault="00900C3C" w:rsidP="00F8410A">
      <w:pPr>
        <w:widowControl/>
        <w:jc w:val="both"/>
        <w:rPr>
          <w:rFonts w:ascii="Times-Roman" w:eastAsiaTheme="minorHAnsi" w:hAnsi="Times-Roman" w:cs="Times-Roman"/>
          <w:sz w:val="23"/>
          <w:szCs w:val="23"/>
          <w:lang w:val="en-CA"/>
        </w:rPr>
      </w:pPr>
      <w:r w:rsidRPr="00FB7F2A">
        <w:rPr>
          <w:rFonts w:ascii="Times New Roman" w:hAnsi="Times New Roman" w:cs="Times New Roman"/>
          <w:b/>
          <w:sz w:val="24"/>
          <w:szCs w:val="24"/>
        </w:rPr>
        <w:t>Objective:</w:t>
      </w:r>
      <w:r w:rsidRPr="00FB7F2A">
        <w:rPr>
          <w:rFonts w:ascii="Times New Roman" w:hAnsi="Times New Roman" w:cs="Times New Roman"/>
          <w:sz w:val="24"/>
          <w:szCs w:val="24"/>
        </w:rPr>
        <w:t xml:space="preserve"> </w:t>
      </w:r>
      <w:r w:rsidR="000820F1" w:rsidRPr="00FB7F2A">
        <w:rPr>
          <w:rFonts w:ascii="Times-Roman" w:eastAsiaTheme="minorHAnsi" w:hAnsi="Times-Roman" w:cs="Times-Roman"/>
          <w:sz w:val="23"/>
          <w:szCs w:val="23"/>
          <w:lang w:val="en-CA"/>
        </w:rPr>
        <w:t xml:space="preserve">To impart comprehensive information on </w:t>
      </w:r>
      <w:r w:rsidR="00F8410A" w:rsidRPr="00FB7F2A">
        <w:rPr>
          <w:rFonts w:ascii="Times-Roman" w:eastAsiaTheme="minorHAnsi" w:hAnsi="Times-Roman" w:cs="Times-Roman"/>
          <w:sz w:val="23"/>
          <w:szCs w:val="23"/>
          <w:lang w:val="en-CA"/>
        </w:rPr>
        <w:t>I</w:t>
      </w:r>
      <w:r w:rsidR="000820F1" w:rsidRPr="00FB7F2A">
        <w:rPr>
          <w:rFonts w:ascii="Times-Roman" w:eastAsiaTheme="minorHAnsi" w:hAnsi="Times-Roman" w:cs="Times-Roman"/>
          <w:sz w:val="23"/>
          <w:szCs w:val="23"/>
          <w:lang w:val="en-CA"/>
        </w:rPr>
        <w:t>n</w:t>
      </w:r>
      <w:r w:rsidR="00F8410A" w:rsidRPr="00FB7F2A">
        <w:rPr>
          <w:rFonts w:ascii="Times-Roman" w:eastAsiaTheme="minorHAnsi" w:hAnsi="Times-Roman" w:cs="Times-Roman"/>
          <w:sz w:val="23"/>
          <w:szCs w:val="23"/>
          <w:lang w:val="en-CA"/>
        </w:rPr>
        <w:t>demnity, G</w:t>
      </w:r>
      <w:r w:rsidR="000820F1" w:rsidRPr="00FB7F2A">
        <w:rPr>
          <w:rFonts w:ascii="Times-Roman" w:eastAsiaTheme="minorHAnsi" w:hAnsi="Times-Roman" w:cs="Times-Roman"/>
          <w:sz w:val="23"/>
          <w:szCs w:val="23"/>
          <w:lang w:val="en-CA"/>
        </w:rPr>
        <w:t xml:space="preserve">uarantee, </w:t>
      </w:r>
      <w:r w:rsidR="00F8410A" w:rsidRPr="00FB7F2A">
        <w:rPr>
          <w:rFonts w:ascii="Times-Roman" w:eastAsiaTheme="minorHAnsi" w:hAnsi="Times-Roman" w:cs="Times-Roman"/>
          <w:sz w:val="23"/>
          <w:szCs w:val="23"/>
          <w:lang w:val="en-CA"/>
        </w:rPr>
        <w:t>A</w:t>
      </w:r>
      <w:r w:rsidR="000820F1" w:rsidRPr="00FB7F2A">
        <w:rPr>
          <w:rFonts w:ascii="Times-Roman" w:eastAsiaTheme="minorHAnsi" w:hAnsi="Times-Roman" w:cs="Times-Roman"/>
          <w:sz w:val="23"/>
          <w:szCs w:val="23"/>
          <w:lang w:val="en-CA"/>
        </w:rPr>
        <w:t>gency,</w:t>
      </w:r>
      <w:r w:rsidR="00F8410A" w:rsidRPr="00FB7F2A">
        <w:rPr>
          <w:rFonts w:ascii="Times-Roman" w:eastAsiaTheme="minorHAnsi" w:hAnsi="Times-Roman" w:cs="Times-Roman"/>
          <w:sz w:val="23"/>
          <w:szCs w:val="23"/>
          <w:lang w:val="en-CA"/>
        </w:rPr>
        <w:t xml:space="preserve"> P</w:t>
      </w:r>
      <w:r w:rsidR="000820F1" w:rsidRPr="00FB7F2A">
        <w:rPr>
          <w:rFonts w:ascii="Times-Roman" w:eastAsiaTheme="minorHAnsi" w:hAnsi="Times-Roman" w:cs="Times-Roman"/>
          <w:sz w:val="23"/>
          <w:szCs w:val="23"/>
          <w:lang w:val="en-CA"/>
        </w:rPr>
        <w:t>artnerships, Sale of Goods Act and Negotiable Instrument.</w:t>
      </w:r>
    </w:p>
    <w:p w:rsidR="008F0B17" w:rsidRPr="00FB7F2A" w:rsidRDefault="008F0B17" w:rsidP="000820F1">
      <w:pPr>
        <w:widowControl/>
        <w:rPr>
          <w:rFonts w:ascii="Times-Roman" w:eastAsiaTheme="minorHAnsi" w:hAnsi="Times-Roman" w:cs="Times-Roman"/>
          <w:sz w:val="23"/>
          <w:szCs w:val="23"/>
          <w:lang w:val="en-CA"/>
        </w:rPr>
      </w:pPr>
    </w:p>
    <w:p w:rsidR="00900C3C" w:rsidRPr="00FB7F2A" w:rsidRDefault="00900C3C" w:rsidP="008F0B17">
      <w:pPr>
        <w:widowControl/>
        <w:jc w:val="center"/>
        <w:rPr>
          <w:rFonts w:ascii="Times New Roman" w:hAnsi="Times New Roman" w:cs="Times New Roman"/>
          <w:sz w:val="24"/>
          <w:szCs w:val="24"/>
        </w:rPr>
      </w:pPr>
      <w:r w:rsidRPr="00FB7F2A">
        <w:rPr>
          <w:rFonts w:ascii="Times New Roman" w:hAnsi="Times New Roman" w:cs="Times New Roman"/>
          <w:b/>
          <w:sz w:val="24"/>
          <w:szCs w:val="24"/>
        </w:rPr>
        <w:t>Syllabus</w:t>
      </w:r>
    </w:p>
    <w:p w:rsidR="00900C3C" w:rsidRPr="00FB7F2A" w:rsidRDefault="00900C3C" w:rsidP="00900C3C">
      <w:pPr>
        <w:rPr>
          <w:rFonts w:ascii="Times New Roman" w:hAnsi="Times New Roman" w:cs="Times New Roman"/>
          <w:b/>
          <w:sz w:val="24"/>
          <w:szCs w:val="24"/>
        </w:rPr>
      </w:pPr>
      <w:r w:rsidRPr="00FB7F2A">
        <w:rPr>
          <w:rFonts w:ascii="Times New Roman" w:hAnsi="Times New Roman" w:cs="Times New Roman"/>
          <w:b/>
          <w:sz w:val="24"/>
          <w:szCs w:val="24"/>
        </w:rPr>
        <w:t>Introduction</w:t>
      </w:r>
      <w:r w:rsidR="00F8410A" w:rsidRPr="00FB7F2A">
        <w:rPr>
          <w:rFonts w:ascii="Times New Roman" w:hAnsi="Times New Roman" w:cs="Times New Roman"/>
          <w:b/>
          <w:sz w:val="24"/>
          <w:szCs w:val="24"/>
        </w:rPr>
        <w:t>:</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2</w:t>
      </w:r>
    </w:p>
    <w:p w:rsidR="00900C3C" w:rsidRPr="00FB7F2A" w:rsidRDefault="00900C3C" w:rsidP="00900C3C">
      <w:pPr>
        <w:rPr>
          <w:rFonts w:ascii="Times New Roman" w:hAnsi="Times New Roman" w:cs="Times New Roman"/>
          <w:bCs/>
          <w:sz w:val="24"/>
          <w:szCs w:val="24"/>
        </w:rPr>
      </w:pPr>
      <w:r w:rsidRPr="00FB7F2A">
        <w:rPr>
          <w:rFonts w:ascii="Times New Roman" w:hAnsi="Times New Roman" w:cs="Times New Roman"/>
          <w:bCs/>
          <w:sz w:val="24"/>
          <w:szCs w:val="24"/>
        </w:rPr>
        <w:t>General Introduction, History and Nature of Contractual Obligations with special reference to Partnership i.e. Preliminary (Section 1 to 4)</w:t>
      </w:r>
      <w:r w:rsidR="008F0B17" w:rsidRPr="00FB7F2A">
        <w:rPr>
          <w:rFonts w:ascii="Times New Roman" w:hAnsi="Times New Roman" w:cs="Times New Roman"/>
          <w:bCs/>
          <w:sz w:val="24"/>
          <w:szCs w:val="24"/>
        </w:rPr>
        <w:t>.</w:t>
      </w:r>
    </w:p>
    <w:p w:rsidR="00900C3C" w:rsidRPr="00FB7F2A" w:rsidRDefault="00900C3C" w:rsidP="00900C3C">
      <w:pPr>
        <w:rPr>
          <w:rFonts w:ascii="Times New Roman" w:hAnsi="Times New Roman" w:cs="Times New Roman"/>
          <w:sz w:val="24"/>
          <w:szCs w:val="24"/>
        </w:rPr>
      </w:pPr>
    </w:p>
    <w:p w:rsidR="00900C3C" w:rsidRPr="00FB7F2A" w:rsidRDefault="00900C3C" w:rsidP="00900C3C">
      <w:pPr>
        <w:jc w:val="both"/>
        <w:rPr>
          <w:rFonts w:ascii="Times New Roman" w:hAnsi="Times New Roman" w:cs="Times New Roman"/>
          <w:b/>
          <w:bCs/>
          <w:sz w:val="24"/>
          <w:szCs w:val="24"/>
        </w:rPr>
      </w:pPr>
      <w:r w:rsidRPr="00FB7F2A">
        <w:rPr>
          <w:rFonts w:ascii="Times New Roman" w:hAnsi="Times New Roman" w:cs="Times New Roman"/>
          <w:b/>
          <w:bCs/>
          <w:sz w:val="24"/>
          <w:szCs w:val="24"/>
        </w:rPr>
        <w:t>The nature of partnership</w:t>
      </w:r>
      <w:r w:rsidR="00F8410A" w:rsidRPr="00FB7F2A">
        <w:rPr>
          <w:rFonts w:ascii="Times New Roman" w:hAnsi="Times New Roman" w:cs="Times New Roman"/>
          <w:b/>
          <w:bCs/>
          <w:sz w:val="24"/>
          <w:szCs w:val="24"/>
        </w:rPr>
        <w:t>:</w:t>
      </w:r>
      <w:r w:rsidRPr="00FB7F2A">
        <w:rPr>
          <w:rFonts w:ascii="Times New Roman" w:hAnsi="Times New Roman" w:cs="Times New Roman"/>
          <w:b/>
          <w:bCs/>
          <w:sz w:val="24"/>
          <w:szCs w:val="24"/>
        </w:rPr>
        <w:t xml:space="preserve">                                                                                         </w:t>
      </w:r>
      <w:r w:rsidR="007F1E0F" w:rsidRPr="00FB7F2A">
        <w:rPr>
          <w:rFonts w:ascii="Times New Roman" w:hAnsi="Times New Roman" w:cs="Times New Roman"/>
          <w:b/>
          <w:bCs/>
          <w:sz w:val="24"/>
          <w:szCs w:val="24"/>
        </w:rPr>
        <w:t xml:space="preserve">         </w:t>
      </w:r>
      <w:r w:rsidR="00974A61" w:rsidRPr="00FB7F2A">
        <w:rPr>
          <w:rFonts w:ascii="Times New Roman" w:hAnsi="Times New Roman" w:cs="Times New Roman"/>
          <w:bCs/>
          <w:sz w:val="24"/>
          <w:szCs w:val="24"/>
        </w:rPr>
        <w:t xml:space="preserve"> </w:t>
      </w:r>
      <w:r w:rsidRPr="00FB7F2A">
        <w:rPr>
          <w:rFonts w:ascii="Times New Roman" w:hAnsi="Times New Roman" w:cs="Times New Roman"/>
          <w:bCs/>
          <w:sz w:val="24"/>
          <w:szCs w:val="24"/>
        </w:rPr>
        <w:t>4</w:t>
      </w:r>
    </w:p>
    <w:p w:rsidR="00900C3C" w:rsidRPr="00FB7F2A" w:rsidRDefault="00900C3C" w:rsidP="00900C3C">
      <w:pPr>
        <w:jc w:val="both"/>
        <w:rPr>
          <w:rFonts w:ascii="Times New Roman" w:hAnsi="Times New Roman" w:cs="Times New Roman"/>
          <w:bCs/>
          <w:sz w:val="24"/>
          <w:szCs w:val="24"/>
        </w:rPr>
      </w:pPr>
      <w:r w:rsidRPr="00FB7F2A">
        <w:rPr>
          <w:rFonts w:ascii="Times New Roman" w:hAnsi="Times New Roman" w:cs="Times New Roman"/>
          <w:bCs/>
          <w:sz w:val="24"/>
          <w:szCs w:val="24"/>
        </w:rPr>
        <w:t>Definition of partnership, essentials of partnership, mode of determining the existence of partnership, partnership and co-ownership, partnership and Joint Hindu Family, partnership and company, concept of illegal association, Partnership at will, particular partnership</w:t>
      </w:r>
      <w:r w:rsidR="008F0B17" w:rsidRPr="00FB7F2A">
        <w:rPr>
          <w:rFonts w:ascii="Times New Roman" w:hAnsi="Times New Roman" w:cs="Times New Roman"/>
          <w:bCs/>
          <w:sz w:val="24"/>
          <w:szCs w:val="24"/>
        </w:rPr>
        <w:t>.</w:t>
      </w:r>
    </w:p>
    <w:p w:rsidR="00900C3C" w:rsidRPr="00FB7F2A" w:rsidRDefault="00900C3C" w:rsidP="00900C3C">
      <w:pPr>
        <w:jc w:val="both"/>
        <w:rPr>
          <w:rFonts w:ascii="Times New Roman" w:hAnsi="Times New Roman" w:cs="Times New Roman"/>
          <w:sz w:val="24"/>
          <w:szCs w:val="24"/>
        </w:rPr>
      </w:pPr>
    </w:p>
    <w:p w:rsidR="00900C3C" w:rsidRPr="00FB7F2A" w:rsidRDefault="00900C3C" w:rsidP="00974A61">
      <w:pPr>
        <w:tabs>
          <w:tab w:val="left" w:pos="8640"/>
        </w:tabs>
        <w:jc w:val="both"/>
        <w:rPr>
          <w:rFonts w:ascii="Times New Roman" w:hAnsi="Times New Roman" w:cs="Times New Roman"/>
          <w:b/>
          <w:bCs/>
          <w:sz w:val="24"/>
          <w:szCs w:val="24"/>
        </w:rPr>
      </w:pPr>
      <w:r w:rsidRPr="00FB7F2A">
        <w:rPr>
          <w:rFonts w:ascii="Times New Roman" w:hAnsi="Times New Roman" w:cs="Times New Roman"/>
          <w:b/>
          <w:bCs/>
          <w:sz w:val="24"/>
          <w:szCs w:val="24"/>
        </w:rPr>
        <w:t>Partnership property</w:t>
      </w:r>
      <w:r w:rsidR="00F8410A" w:rsidRPr="00FB7F2A">
        <w:rPr>
          <w:rFonts w:ascii="Times New Roman" w:hAnsi="Times New Roman" w:cs="Times New Roman"/>
          <w:b/>
          <w:bCs/>
          <w:sz w:val="24"/>
          <w:szCs w:val="24"/>
        </w:rPr>
        <w:t>:</w:t>
      </w:r>
      <w:r w:rsidRPr="00FB7F2A">
        <w:rPr>
          <w:rFonts w:ascii="Times New Roman" w:hAnsi="Times New Roman" w:cs="Times New Roman"/>
          <w:b/>
          <w:bCs/>
          <w:sz w:val="24"/>
          <w:szCs w:val="24"/>
        </w:rPr>
        <w:t xml:space="preserve">                                                                                                </w:t>
      </w:r>
      <w:r w:rsidR="007F1E0F" w:rsidRPr="00FB7F2A">
        <w:rPr>
          <w:rFonts w:ascii="Times New Roman" w:hAnsi="Times New Roman" w:cs="Times New Roman"/>
          <w:b/>
          <w:bCs/>
          <w:sz w:val="24"/>
          <w:szCs w:val="24"/>
        </w:rPr>
        <w:t xml:space="preserve">        </w:t>
      </w:r>
      <w:r w:rsidR="00974A61" w:rsidRPr="00FB7F2A">
        <w:rPr>
          <w:rFonts w:ascii="Times New Roman" w:hAnsi="Times New Roman" w:cs="Times New Roman"/>
          <w:b/>
          <w:bCs/>
          <w:sz w:val="24"/>
          <w:szCs w:val="24"/>
        </w:rPr>
        <w:t xml:space="preserve">  </w:t>
      </w:r>
      <w:r w:rsidRPr="00FB7F2A">
        <w:rPr>
          <w:rFonts w:ascii="Times New Roman" w:hAnsi="Times New Roman" w:cs="Times New Roman"/>
          <w:bCs/>
          <w:sz w:val="24"/>
          <w:szCs w:val="24"/>
        </w:rPr>
        <w:t>3</w:t>
      </w:r>
    </w:p>
    <w:p w:rsidR="00900C3C" w:rsidRPr="00FB7F2A" w:rsidRDefault="00900C3C" w:rsidP="00900C3C">
      <w:pPr>
        <w:jc w:val="both"/>
        <w:rPr>
          <w:rFonts w:ascii="Times New Roman" w:hAnsi="Times New Roman" w:cs="Times New Roman"/>
          <w:bCs/>
          <w:sz w:val="24"/>
          <w:szCs w:val="24"/>
        </w:rPr>
      </w:pPr>
      <w:r w:rsidRPr="00FB7F2A">
        <w:rPr>
          <w:rFonts w:ascii="Times New Roman" w:hAnsi="Times New Roman" w:cs="Times New Roman"/>
          <w:bCs/>
          <w:sz w:val="24"/>
          <w:szCs w:val="24"/>
        </w:rPr>
        <w:t>Property originally brought in, property subsequently acquired, partners property in firms use, goodwill as partnership property, nature of partners interest in property.</w:t>
      </w:r>
    </w:p>
    <w:p w:rsidR="00900C3C" w:rsidRPr="00FB7F2A" w:rsidRDefault="00900C3C" w:rsidP="00900C3C">
      <w:pPr>
        <w:jc w:val="both"/>
        <w:rPr>
          <w:rFonts w:ascii="Times New Roman" w:hAnsi="Times New Roman" w:cs="Times New Roman"/>
          <w:bCs/>
          <w:sz w:val="24"/>
          <w:szCs w:val="24"/>
        </w:rPr>
      </w:pPr>
    </w:p>
    <w:p w:rsidR="00900C3C" w:rsidRPr="00FB7F2A" w:rsidRDefault="00900C3C" w:rsidP="00900C3C">
      <w:pPr>
        <w:jc w:val="both"/>
        <w:rPr>
          <w:rFonts w:ascii="Times New Roman" w:hAnsi="Times New Roman" w:cs="Times New Roman"/>
          <w:b/>
          <w:bCs/>
          <w:sz w:val="24"/>
          <w:szCs w:val="24"/>
        </w:rPr>
      </w:pPr>
      <w:r w:rsidRPr="00FB7F2A">
        <w:rPr>
          <w:rFonts w:ascii="Times New Roman" w:hAnsi="Times New Roman" w:cs="Times New Roman"/>
          <w:b/>
          <w:bCs/>
          <w:sz w:val="24"/>
          <w:szCs w:val="24"/>
        </w:rPr>
        <w:t>Relations of partners to one another and to third parties</w:t>
      </w:r>
      <w:r w:rsidR="00F8410A" w:rsidRPr="00FB7F2A">
        <w:rPr>
          <w:rFonts w:ascii="Times New Roman" w:hAnsi="Times New Roman" w:cs="Times New Roman"/>
          <w:b/>
          <w:bCs/>
          <w:sz w:val="24"/>
          <w:szCs w:val="24"/>
        </w:rPr>
        <w:t>:</w:t>
      </w:r>
      <w:r w:rsidRPr="00FB7F2A">
        <w:rPr>
          <w:rFonts w:ascii="Times New Roman" w:hAnsi="Times New Roman" w:cs="Times New Roman"/>
          <w:b/>
          <w:bCs/>
          <w:sz w:val="24"/>
          <w:szCs w:val="24"/>
        </w:rPr>
        <w:t xml:space="preserve">                                          </w:t>
      </w:r>
      <w:r w:rsidR="007F1E0F" w:rsidRPr="00FB7F2A">
        <w:rPr>
          <w:rFonts w:ascii="Times New Roman" w:hAnsi="Times New Roman" w:cs="Times New Roman"/>
          <w:b/>
          <w:bCs/>
          <w:sz w:val="24"/>
          <w:szCs w:val="24"/>
        </w:rPr>
        <w:t xml:space="preserve">    </w:t>
      </w:r>
      <w:r w:rsidRPr="00FB7F2A">
        <w:rPr>
          <w:rFonts w:ascii="Times New Roman" w:hAnsi="Times New Roman" w:cs="Times New Roman"/>
          <w:bCs/>
          <w:sz w:val="24"/>
          <w:szCs w:val="24"/>
        </w:rPr>
        <w:t xml:space="preserve">6 </w:t>
      </w:r>
    </w:p>
    <w:p w:rsidR="00900C3C" w:rsidRPr="00FB7F2A" w:rsidRDefault="00900C3C" w:rsidP="00F8410A">
      <w:pPr>
        <w:jc w:val="both"/>
        <w:rPr>
          <w:rFonts w:ascii="Times New Roman" w:hAnsi="Times New Roman" w:cs="Times New Roman"/>
          <w:bCs/>
          <w:sz w:val="24"/>
          <w:szCs w:val="24"/>
        </w:rPr>
      </w:pPr>
      <w:r w:rsidRPr="00FB7F2A">
        <w:rPr>
          <w:rFonts w:ascii="Times New Roman" w:hAnsi="Times New Roman" w:cs="Times New Roman"/>
          <w:bCs/>
          <w:sz w:val="24"/>
          <w:szCs w:val="24"/>
        </w:rPr>
        <w:t>Determination of rights and duties of partner by contract between them, duties of a partner, rights of partners, implied authority of a partner, statutory restrictions on implied authority, extension and restriction of partner’s implied authority, authority in emergency, doctrine of holding out, status of a minor in a partnership firm</w:t>
      </w:r>
      <w:r w:rsidR="008F0B17" w:rsidRPr="00FB7F2A">
        <w:rPr>
          <w:rFonts w:ascii="Times New Roman" w:hAnsi="Times New Roman" w:cs="Times New Roman"/>
          <w:bCs/>
          <w:sz w:val="24"/>
          <w:szCs w:val="24"/>
        </w:rPr>
        <w:t>.</w:t>
      </w:r>
    </w:p>
    <w:p w:rsidR="00900C3C" w:rsidRPr="00FB7F2A" w:rsidRDefault="00900C3C" w:rsidP="00900C3C">
      <w:pPr>
        <w:jc w:val="both"/>
        <w:rPr>
          <w:rFonts w:ascii="Times New Roman" w:hAnsi="Times New Roman" w:cs="Times New Roman"/>
          <w:bCs/>
          <w:sz w:val="24"/>
          <w:szCs w:val="24"/>
        </w:rPr>
      </w:pPr>
    </w:p>
    <w:p w:rsidR="00900C3C" w:rsidRPr="00FB7F2A" w:rsidRDefault="00900C3C" w:rsidP="00900C3C">
      <w:pPr>
        <w:rPr>
          <w:rFonts w:ascii="Times New Roman" w:hAnsi="Times New Roman" w:cs="Times New Roman"/>
          <w:b/>
          <w:bCs/>
          <w:sz w:val="24"/>
          <w:szCs w:val="24"/>
        </w:rPr>
      </w:pPr>
      <w:r w:rsidRPr="00FB7F2A">
        <w:rPr>
          <w:rFonts w:ascii="Times New Roman" w:hAnsi="Times New Roman" w:cs="Times New Roman"/>
          <w:b/>
          <w:bCs/>
          <w:sz w:val="24"/>
          <w:szCs w:val="24"/>
        </w:rPr>
        <w:t>Incoming and outgoing partners</w:t>
      </w:r>
      <w:r w:rsidR="00F8410A" w:rsidRPr="00FB7F2A">
        <w:rPr>
          <w:rFonts w:ascii="Times New Roman" w:hAnsi="Times New Roman" w:cs="Times New Roman"/>
          <w:b/>
          <w:bCs/>
          <w:sz w:val="24"/>
          <w:szCs w:val="24"/>
        </w:rPr>
        <w:t>:</w:t>
      </w:r>
      <w:r w:rsidRPr="00FB7F2A">
        <w:rPr>
          <w:rFonts w:ascii="Times New Roman" w:hAnsi="Times New Roman" w:cs="Times New Roman"/>
          <w:b/>
          <w:bCs/>
          <w:sz w:val="24"/>
          <w:szCs w:val="24"/>
        </w:rPr>
        <w:t xml:space="preserve">                                                                                      </w:t>
      </w:r>
      <w:r w:rsidRPr="00FB7F2A">
        <w:rPr>
          <w:rFonts w:ascii="Times New Roman" w:hAnsi="Times New Roman" w:cs="Times New Roman"/>
          <w:bCs/>
          <w:sz w:val="24"/>
          <w:szCs w:val="24"/>
        </w:rPr>
        <w:t xml:space="preserve"> 1</w:t>
      </w:r>
    </w:p>
    <w:p w:rsidR="00900C3C" w:rsidRPr="00FB7F2A" w:rsidRDefault="00900C3C" w:rsidP="00900C3C">
      <w:pPr>
        <w:rPr>
          <w:rFonts w:ascii="Times New Roman" w:hAnsi="Times New Roman" w:cs="Times New Roman"/>
          <w:bCs/>
          <w:sz w:val="24"/>
          <w:szCs w:val="24"/>
        </w:rPr>
      </w:pPr>
      <w:r w:rsidRPr="00FB7F2A">
        <w:rPr>
          <w:rFonts w:ascii="Times New Roman" w:hAnsi="Times New Roman" w:cs="Times New Roman"/>
          <w:bCs/>
          <w:sz w:val="24"/>
          <w:szCs w:val="24"/>
        </w:rPr>
        <w:t>Admission of a partner, outgoing partner, retirement of a partner, expulsion of a partner</w:t>
      </w:r>
      <w:r w:rsidR="008F0B17" w:rsidRPr="00FB7F2A">
        <w:rPr>
          <w:rFonts w:ascii="Times New Roman" w:hAnsi="Times New Roman" w:cs="Times New Roman"/>
          <w:bCs/>
          <w:sz w:val="24"/>
          <w:szCs w:val="24"/>
        </w:rPr>
        <w:t>.</w:t>
      </w:r>
    </w:p>
    <w:p w:rsidR="00900C3C" w:rsidRPr="00FB7F2A" w:rsidRDefault="00900C3C" w:rsidP="00900C3C">
      <w:pPr>
        <w:rPr>
          <w:rFonts w:ascii="Times New Roman" w:hAnsi="Times New Roman" w:cs="Times New Roman"/>
          <w:bCs/>
          <w:sz w:val="24"/>
          <w:szCs w:val="24"/>
        </w:rPr>
      </w:pPr>
    </w:p>
    <w:p w:rsidR="00900C3C" w:rsidRPr="00FB7F2A" w:rsidRDefault="00900C3C" w:rsidP="00900C3C">
      <w:pPr>
        <w:rPr>
          <w:rFonts w:ascii="Times New Roman" w:hAnsi="Times New Roman" w:cs="Times New Roman"/>
          <w:b/>
          <w:bCs/>
          <w:sz w:val="24"/>
          <w:szCs w:val="24"/>
        </w:rPr>
      </w:pPr>
      <w:r w:rsidRPr="00FB7F2A">
        <w:rPr>
          <w:rFonts w:ascii="Times New Roman" w:hAnsi="Times New Roman" w:cs="Times New Roman"/>
          <w:b/>
          <w:bCs/>
          <w:sz w:val="24"/>
          <w:szCs w:val="24"/>
        </w:rPr>
        <w:t>Dissolution of firms</w:t>
      </w:r>
      <w:r w:rsidR="00F8410A" w:rsidRPr="00FB7F2A">
        <w:rPr>
          <w:rFonts w:ascii="Times New Roman" w:hAnsi="Times New Roman" w:cs="Times New Roman"/>
          <w:b/>
          <w:bCs/>
          <w:sz w:val="24"/>
          <w:szCs w:val="24"/>
        </w:rPr>
        <w:t>:</w:t>
      </w:r>
      <w:r w:rsidRPr="00FB7F2A">
        <w:rPr>
          <w:rFonts w:ascii="Times New Roman" w:hAnsi="Times New Roman" w:cs="Times New Roman"/>
          <w:b/>
          <w:bCs/>
          <w:sz w:val="24"/>
          <w:szCs w:val="24"/>
        </w:rPr>
        <w:t xml:space="preserve">                                                                                                            </w:t>
      </w:r>
      <w:r w:rsidRPr="00FB7F2A">
        <w:rPr>
          <w:rFonts w:ascii="Times New Roman" w:hAnsi="Times New Roman" w:cs="Times New Roman"/>
          <w:bCs/>
          <w:sz w:val="24"/>
          <w:szCs w:val="24"/>
        </w:rPr>
        <w:t xml:space="preserve"> 3</w:t>
      </w:r>
    </w:p>
    <w:p w:rsidR="00900C3C" w:rsidRPr="00FB7F2A" w:rsidRDefault="00900C3C" w:rsidP="00F8410A">
      <w:pPr>
        <w:jc w:val="both"/>
        <w:rPr>
          <w:rFonts w:ascii="Times New Roman" w:hAnsi="Times New Roman" w:cs="Times New Roman"/>
          <w:sz w:val="24"/>
          <w:szCs w:val="24"/>
        </w:rPr>
      </w:pPr>
      <w:r w:rsidRPr="00FB7F2A">
        <w:rPr>
          <w:rFonts w:ascii="Times New Roman" w:hAnsi="Times New Roman" w:cs="Times New Roman"/>
          <w:bCs/>
          <w:sz w:val="24"/>
          <w:szCs w:val="24"/>
        </w:rPr>
        <w:t>Modes of dissolution: dissolution by agreement, compulsory dissolution, contingent dissolution, dissolution by notice, dissolution by retirement, dissolution by the court, consequences of dissolution, liability for acts done after dissolution.</w:t>
      </w:r>
    </w:p>
    <w:p w:rsidR="00900C3C" w:rsidRPr="00FB7F2A" w:rsidRDefault="00900C3C" w:rsidP="00900C3C">
      <w:pPr>
        <w:rPr>
          <w:rFonts w:ascii="Times New Roman" w:hAnsi="Times New Roman" w:cs="Times New Roman"/>
          <w:sz w:val="24"/>
          <w:szCs w:val="24"/>
        </w:rPr>
      </w:pPr>
    </w:p>
    <w:p w:rsidR="00900C3C" w:rsidRPr="00FB7F2A" w:rsidRDefault="00900C3C" w:rsidP="00900C3C">
      <w:pPr>
        <w:rPr>
          <w:rFonts w:ascii="Times New Roman" w:hAnsi="Times New Roman" w:cs="Times New Roman"/>
          <w:b/>
          <w:sz w:val="24"/>
          <w:szCs w:val="24"/>
        </w:rPr>
      </w:pPr>
      <w:r w:rsidRPr="00FB7F2A">
        <w:rPr>
          <w:rFonts w:ascii="Times New Roman" w:hAnsi="Times New Roman" w:cs="Times New Roman"/>
          <w:b/>
          <w:sz w:val="24"/>
          <w:szCs w:val="24"/>
        </w:rPr>
        <w:t>Sale of Goods Act, 1930</w:t>
      </w:r>
      <w:r w:rsidR="00F8410A" w:rsidRPr="00FB7F2A">
        <w:rPr>
          <w:rFonts w:ascii="Times New Roman" w:hAnsi="Times New Roman" w:cs="Times New Roman"/>
          <w:b/>
          <w:sz w:val="24"/>
          <w:szCs w:val="24"/>
        </w:rPr>
        <w:t>:</w:t>
      </w:r>
      <w:r w:rsidRPr="00FB7F2A">
        <w:rPr>
          <w:rFonts w:ascii="Times New Roman" w:hAnsi="Times New Roman" w:cs="Times New Roman"/>
          <w:b/>
          <w:sz w:val="24"/>
          <w:szCs w:val="24"/>
        </w:rPr>
        <w:t xml:space="preserve">                                                                                                      </w:t>
      </w:r>
      <w:r w:rsidRPr="00FB7F2A">
        <w:rPr>
          <w:rFonts w:ascii="Times New Roman" w:hAnsi="Times New Roman" w:cs="Times New Roman"/>
          <w:sz w:val="24"/>
          <w:szCs w:val="24"/>
        </w:rPr>
        <w:t xml:space="preserve">8 </w:t>
      </w:r>
      <w:r w:rsidRPr="00FB7F2A">
        <w:rPr>
          <w:rFonts w:ascii="Times New Roman" w:hAnsi="Times New Roman" w:cs="Times New Roman"/>
          <w:b/>
          <w:sz w:val="24"/>
          <w:szCs w:val="24"/>
        </w:rPr>
        <w:t xml:space="preserve">                                                                                                         </w:t>
      </w:r>
    </w:p>
    <w:p w:rsidR="00900C3C" w:rsidRPr="00FB7F2A" w:rsidRDefault="00900C3C" w:rsidP="00F8410A">
      <w:pPr>
        <w:jc w:val="both"/>
        <w:rPr>
          <w:rFonts w:ascii="Times New Roman" w:hAnsi="Times New Roman" w:cs="Times New Roman"/>
          <w:sz w:val="24"/>
          <w:szCs w:val="24"/>
        </w:rPr>
      </w:pPr>
      <w:r w:rsidRPr="00FB7F2A">
        <w:rPr>
          <w:rFonts w:ascii="Times New Roman" w:hAnsi="Times New Roman" w:cs="Times New Roman"/>
          <w:sz w:val="24"/>
          <w:szCs w:val="24"/>
        </w:rPr>
        <w:t xml:space="preserve">Legislative competence, Concept of goods, are incorporeal rights goods, what are not goods under the Act, types of goods, contract of sale and agreement to sell, conditions and warranties: Distinction, consequences of the breach of a condition or a warranty, when breach of condition to be treated as warranty, implied conditions, implied warranties, rule of caveat emptor, Caveat emptor replaced by caveat venditor. </w:t>
      </w:r>
    </w:p>
    <w:p w:rsidR="00900C3C" w:rsidRPr="00FB7F2A" w:rsidRDefault="00900C3C" w:rsidP="00900C3C">
      <w:pPr>
        <w:rPr>
          <w:rFonts w:ascii="Times New Roman" w:hAnsi="Times New Roman" w:cs="Times New Roman"/>
          <w:sz w:val="24"/>
          <w:szCs w:val="24"/>
        </w:rPr>
      </w:pPr>
    </w:p>
    <w:p w:rsidR="00900C3C" w:rsidRPr="00FB7F2A" w:rsidRDefault="00900C3C" w:rsidP="00900C3C">
      <w:pPr>
        <w:rPr>
          <w:rFonts w:ascii="Times New Roman" w:hAnsi="Times New Roman" w:cs="Times New Roman"/>
          <w:b/>
          <w:sz w:val="24"/>
          <w:szCs w:val="24"/>
        </w:rPr>
      </w:pPr>
      <w:r w:rsidRPr="00FB7F2A">
        <w:rPr>
          <w:rFonts w:ascii="Times New Roman" w:hAnsi="Times New Roman" w:cs="Times New Roman"/>
          <w:b/>
          <w:sz w:val="24"/>
          <w:szCs w:val="24"/>
        </w:rPr>
        <w:t>Effects of contract: Transfer of title by Non owners</w:t>
      </w:r>
      <w:r w:rsidR="00F8410A" w:rsidRPr="00FB7F2A">
        <w:rPr>
          <w:rFonts w:ascii="Times New Roman" w:hAnsi="Times New Roman" w:cs="Times New Roman"/>
          <w:b/>
          <w:sz w:val="24"/>
          <w:szCs w:val="24"/>
        </w:rPr>
        <w:t>:</w:t>
      </w:r>
      <w:r w:rsidRPr="00FB7F2A">
        <w:rPr>
          <w:rFonts w:ascii="Times New Roman" w:hAnsi="Times New Roman" w:cs="Times New Roman"/>
          <w:b/>
          <w:sz w:val="24"/>
          <w:szCs w:val="24"/>
        </w:rPr>
        <w:t xml:space="preserve">                                                      </w:t>
      </w:r>
      <w:r w:rsidR="00974A61" w:rsidRPr="00FB7F2A">
        <w:rPr>
          <w:rFonts w:ascii="Times New Roman" w:hAnsi="Times New Roman" w:cs="Times New Roman"/>
          <w:b/>
          <w:sz w:val="24"/>
          <w:szCs w:val="24"/>
        </w:rPr>
        <w:t xml:space="preserve"> </w:t>
      </w:r>
      <w:r w:rsidRPr="00FB7F2A">
        <w:rPr>
          <w:rFonts w:ascii="Times New Roman" w:hAnsi="Times New Roman" w:cs="Times New Roman"/>
          <w:sz w:val="24"/>
          <w:szCs w:val="24"/>
        </w:rPr>
        <w:t>4</w:t>
      </w:r>
    </w:p>
    <w:p w:rsidR="00900C3C" w:rsidRPr="00FB7F2A" w:rsidRDefault="00900C3C" w:rsidP="00F8410A">
      <w:pPr>
        <w:jc w:val="both"/>
        <w:rPr>
          <w:rFonts w:ascii="Times New Roman" w:hAnsi="Times New Roman" w:cs="Times New Roman"/>
          <w:sz w:val="24"/>
          <w:szCs w:val="24"/>
        </w:rPr>
      </w:pPr>
      <w:r w:rsidRPr="00FB7F2A">
        <w:rPr>
          <w:rFonts w:ascii="Times New Roman" w:hAnsi="Times New Roman" w:cs="Times New Roman"/>
          <w:sz w:val="24"/>
          <w:szCs w:val="24"/>
        </w:rPr>
        <w:t>Exceptions to section 27, sale with consent or authority of owner, sale under implied authority, sale by mercantile agent, sale by one of the joint owners, seller in possession after sale, buyer in possession, sale by an unpaid seller, sale by pawnee.</w:t>
      </w:r>
    </w:p>
    <w:p w:rsidR="00900C3C" w:rsidRPr="00FB7F2A" w:rsidRDefault="00900C3C" w:rsidP="00900C3C">
      <w:pPr>
        <w:rPr>
          <w:rFonts w:ascii="Times New Roman" w:hAnsi="Times New Roman" w:cs="Times New Roman"/>
          <w:sz w:val="24"/>
          <w:szCs w:val="24"/>
        </w:rPr>
      </w:pPr>
    </w:p>
    <w:p w:rsidR="00900C3C" w:rsidRPr="00FB7F2A" w:rsidRDefault="00900C3C" w:rsidP="00900C3C">
      <w:pPr>
        <w:rPr>
          <w:rFonts w:ascii="Times New Roman" w:hAnsi="Times New Roman" w:cs="Times New Roman"/>
          <w:b/>
          <w:sz w:val="24"/>
          <w:szCs w:val="24"/>
        </w:rPr>
      </w:pPr>
      <w:r w:rsidRPr="00FB7F2A">
        <w:rPr>
          <w:rFonts w:ascii="Times New Roman" w:hAnsi="Times New Roman" w:cs="Times New Roman"/>
          <w:b/>
          <w:sz w:val="24"/>
          <w:szCs w:val="24"/>
        </w:rPr>
        <w:t>Rights of unpaid seller against the goods</w:t>
      </w:r>
      <w:r w:rsidR="00F8410A" w:rsidRPr="00FB7F2A">
        <w:rPr>
          <w:rFonts w:ascii="Times New Roman" w:hAnsi="Times New Roman" w:cs="Times New Roman"/>
          <w:b/>
          <w:sz w:val="24"/>
          <w:szCs w:val="24"/>
        </w:rPr>
        <w:t>:</w:t>
      </w:r>
      <w:r w:rsidRPr="00FB7F2A">
        <w:rPr>
          <w:rFonts w:ascii="Times New Roman" w:hAnsi="Times New Roman" w:cs="Times New Roman"/>
          <w:b/>
          <w:sz w:val="24"/>
          <w:szCs w:val="24"/>
        </w:rPr>
        <w:t xml:space="preserve">                                                                          </w:t>
      </w:r>
      <w:r w:rsidR="00974A61" w:rsidRPr="00FB7F2A">
        <w:rPr>
          <w:rFonts w:ascii="Times New Roman" w:hAnsi="Times New Roman" w:cs="Times New Roman"/>
          <w:b/>
          <w:sz w:val="24"/>
          <w:szCs w:val="24"/>
        </w:rPr>
        <w:t xml:space="preserve"> </w:t>
      </w:r>
      <w:r w:rsidRPr="00FB7F2A">
        <w:rPr>
          <w:rFonts w:ascii="Times New Roman" w:hAnsi="Times New Roman" w:cs="Times New Roman"/>
          <w:sz w:val="24"/>
          <w:szCs w:val="24"/>
        </w:rPr>
        <w:t>2</w:t>
      </w:r>
    </w:p>
    <w:p w:rsidR="00900C3C" w:rsidRPr="00FB7F2A" w:rsidRDefault="00900C3C" w:rsidP="00900C3C">
      <w:pPr>
        <w:rPr>
          <w:rFonts w:ascii="Times New Roman" w:hAnsi="Times New Roman" w:cs="Times New Roman"/>
          <w:sz w:val="24"/>
          <w:szCs w:val="24"/>
        </w:rPr>
      </w:pPr>
      <w:r w:rsidRPr="00FB7F2A">
        <w:rPr>
          <w:rFonts w:ascii="Times New Roman" w:hAnsi="Times New Roman" w:cs="Times New Roman"/>
          <w:sz w:val="24"/>
          <w:szCs w:val="24"/>
        </w:rPr>
        <w:t>Meaning of unpaid seller, rights of an unpaid seller, unpaid seller’s lien, distinction between pledge and lien, how stoppage in transit is effected, right of stoppage in transit, duration of transit, lien and stoppage in transit distinguished, Right to re</w:t>
      </w:r>
      <w:r w:rsidR="008F0B17" w:rsidRPr="00FB7F2A">
        <w:rPr>
          <w:rFonts w:ascii="Times New Roman" w:hAnsi="Times New Roman" w:cs="Times New Roman"/>
          <w:sz w:val="24"/>
          <w:szCs w:val="24"/>
        </w:rPr>
        <w:t>-</w:t>
      </w:r>
      <w:r w:rsidRPr="00FB7F2A">
        <w:rPr>
          <w:rFonts w:ascii="Times New Roman" w:hAnsi="Times New Roman" w:cs="Times New Roman"/>
          <w:sz w:val="24"/>
          <w:szCs w:val="24"/>
        </w:rPr>
        <w:t>sale.</w:t>
      </w:r>
    </w:p>
    <w:p w:rsidR="00900C3C" w:rsidRPr="00FB7F2A" w:rsidRDefault="00900C3C" w:rsidP="00974A61">
      <w:pPr>
        <w:tabs>
          <w:tab w:val="left" w:pos="8640"/>
        </w:tabs>
        <w:rPr>
          <w:rFonts w:ascii="Times New Roman" w:hAnsi="Times New Roman" w:cs="Times New Roman"/>
          <w:b/>
          <w:sz w:val="24"/>
          <w:szCs w:val="24"/>
        </w:rPr>
      </w:pPr>
    </w:p>
    <w:p w:rsidR="00900C3C" w:rsidRPr="00FB7F2A" w:rsidRDefault="00900C3C" w:rsidP="00900C3C">
      <w:pPr>
        <w:rPr>
          <w:rFonts w:ascii="Times New Roman" w:hAnsi="Times New Roman" w:cs="Times New Roman"/>
          <w:b/>
          <w:sz w:val="24"/>
          <w:szCs w:val="24"/>
        </w:rPr>
      </w:pPr>
      <w:r w:rsidRPr="00FB7F2A">
        <w:rPr>
          <w:rFonts w:ascii="Times New Roman" w:hAnsi="Times New Roman" w:cs="Times New Roman"/>
          <w:b/>
          <w:sz w:val="24"/>
          <w:szCs w:val="24"/>
        </w:rPr>
        <w:t>Provisions relating to Special Contract under Indian Contract Act, 1872</w:t>
      </w:r>
      <w:r w:rsidR="00F8410A" w:rsidRPr="00FB7F2A">
        <w:rPr>
          <w:rFonts w:ascii="Times New Roman" w:hAnsi="Times New Roman" w:cs="Times New Roman"/>
          <w:b/>
          <w:sz w:val="24"/>
          <w:szCs w:val="24"/>
        </w:rPr>
        <w:t>:</w:t>
      </w:r>
      <w:r w:rsidRPr="00FB7F2A">
        <w:rPr>
          <w:rFonts w:ascii="Times New Roman" w:hAnsi="Times New Roman" w:cs="Times New Roman"/>
          <w:b/>
          <w:sz w:val="24"/>
          <w:szCs w:val="24"/>
        </w:rPr>
        <w:t xml:space="preserve">                  </w:t>
      </w:r>
      <w:r w:rsidR="00974A61" w:rsidRPr="00FB7F2A">
        <w:rPr>
          <w:rFonts w:ascii="Times New Roman" w:hAnsi="Times New Roman" w:cs="Times New Roman"/>
          <w:b/>
          <w:sz w:val="24"/>
          <w:szCs w:val="24"/>
        </w:rPr>
        <w:t xml:space="preserve"> </w:t>
      </w:r>
      <w:r w:rsidRPr="00FB7F2A">
        <w:rPr>
          <w:rFonts w:ascii="Times New Roman" w:hAnsi="Times New Roman" w:cs="Times New Roman"/>
          <w:sz w:val="24"/>
          <w:szCs w:val="24"/>
        </w:rPr>
        <w:t>5</w:t>
      </w:r>
    </w:p>
    <w:p w:rsidR="00900C3C" w:rsidRPr="00FB7F2A" w:rsidRDefault="00900C3C" w:rsidP="00900C3C">
      <w:pPr>
        <w:rPr>
          <w:rFonts w:ascii="Times New Roman" w:hAnsi="Times New Roman" w:cs="Times New Roman"/>
          <w:b/>
          <w:sz w:val="24"/>
          <w:szCs w:val="24"/>
        </w:rPr>
      </w:pPr>
      <w:r w:rsidRPr="00FB7F2A">
        <w:rPr>
          <w:rFonts w:ascii="Times New Roman" w:hAnsi="Times New Roman" w:cs="Times New Roman"/>
          <w:sz w:val="24"/>
          <w:szCs w:val="24"/>
        </w:rPr>
        <w:t>Contract of Bailment, pledge, Indemnity and Guarantee, Contract of Agency</w:t>
      </w:r>
      <w:r w:rsidR="008F0B17" w:rsidRPr="00FB7F2A">
        <w:rPr>
          <w:rFonts w:ascii="Times New Roman" w:hAnsi="Times New Roman" w:cs="Times New Roman"/>
          <w:sz w:val="24"/>
          <w:szCs w:val="24"/>
        </w:rPr>
        <w:t>.</w:t>
      </w:r>
    </w:p>
    <w:p w:rsidR="00900C3C" w:rsidRPr="00FB7F2A" w:rsidRDefault="00900C3C" w:rsidP="00900C3C">
      <w:pPr>
        <w:rPr>
          <w:rFonts w:ascii="Times New Roman" w:hAnsi="Times New Roman" w:cs="Times New Roman"/>
          <w:b/>
          <w:sz w:val="24"/>
          <w:szCs w:val="24"/>
        </w:rPr>
      </w:pPr>
    </w:p>
    <w:p w:rsidR="00900C3C" w:rsidRPr="00FB7F2A" w:rsidRDefault="00900C3C" w:rsidP="00900C3C">
      <w:pPr>
        <w:rPr>
          <w:rFonts w:ascii="Times New Roman" w:hAnsi="Times New Roman" w:cs="Times New Roman"/>
          <w:b/>
          <w:sz w:val="24"/>
          <w:szCs w:val="24"/>
        </w:rPr>
      </w:pPr>
      <w:r w:rsidRPr="00FB7F2A">
        <w:rPr>
          <w:rFonts w:ascii="Times New Roman" w:hAnsi="Times New Roman" w:cs="Times New Roman"/>
          <w:b/>
          <w:sz w:val="24"/>
          <w:szCs w:val="24"/>
        </w:rPr>
        <w:t>Negotiable Instrument Act, 1881</w:t>
      </w:r>
      <w:r w:rsidR="00F8410A" w:rsidRPr="00FB7F2A">
        <w:rPr>
          <w:rFonts w:ascii="Times New Roman" w:hAnsi="Times New Roman" w:cs="Times New Roman"/>
          <w:b/>
          <w:sz w:val="24"/>
          <w:szCs w:val="24"/>
        </w:rPr>
        <w:t>:</w:t>
      </w:r>
      <w:r w:rsidRPr="00FB7F2A">
        <w:rPr>
          <w:rFonts w:ascii="Times New Roman" w:hAnsi="Times New Roman" w:cs="Times New Roman"/>
          <w:b/>
          <w:sz w:val="24"/>
          <w:szCs w:val="24"/>
        </w:rPr>
        <w:t xml:space="preserve">                                                                                     </w:t>
      </w:r>
      <w:r w:rsidR="00974A61" w:rsidRPr="00FB7F2A">
        <w:rPr>
          <w:rFonts w:ascii="Times New Roman" w:hAnsi="Times New Roman" w:cs="Times New Roman"/>
          <w:b/>
          <w:sz w:val="24"/>
          <w:szCs w:val="24"/>
        </w:rPr>
        <w:t xml:space="preserve"> </w:t>
      </w:r>
      <w:r w:rsidRPr="00FB7F2A">
        <w:rPr>
          <w:rFonts w:ascii="Times New Roman" w:hAnsi="Times New Roman" w:cs="Times New Roman"/>
          <w:sz w:val="24"/>
          <w:szCs w:val="24"/>
        </w:rPr>
        <w:t>6</w:t>
      </w:r>
    </w:p>
    <w:p w:rsidR="00900C3C" w:rsidRPr="00FB7F2A" w:rsidRDefault="00900C3C" w:rsidP="00974A61">
      <w:pPr>
        <w:tabs>
          <w:tab w:val="left" w:pos="8640"/>
        </w:tabs>
        <w:jc w:val="both"/>
        <w:rPr>
          <w:rFonts w:ascii="Times New Roman" w:hAnsi="Times New Roman" w:cs="Times New Roman"/>
          <w:sz w:val="24"/>
          <w:szCs w:val="24"/>
        </w:rPr>
      </w:pPr>
      <w:r w:rsidRPr="00FB7F2A">
        <w:rPr>
          <w:rFonts w:ascii="Times New Roman" w:hAnsi="Times New Roman" w:cs="Times New Roman"/>
          <w:sz w:val="24"/>
          <w:szCs w:val="24"/>
        </w:rPr>
        <w:t>Concept of Promissory note, Cheque and bill of exchange, Concept of Holder and Holder in due course read with leading case laws, Crossing of Cheques and its type, Endorsement of Cheque and its types, Bouncing of Cheques Read with Leading cases on the issue.</w:t>
      </w:r>
    </w:p>
    <w:p w:rsidR="00900C3C" w:rsidRPr="00FB7F2A" w:rsidRDefault="00900C3C" w:rsidP="00900C3C">
      <w:pPr>
        <w:rPr>
          <w:rFonts w:ascii="Times New Roman" w:hAnsi="Times New Roman" w:cs="Times New Roman"/>
          <w:b/>
          <w:sz w:val="24"/>
          <w:szCs w:val="24"/>
        </w:rPr>
      </w:pPr>
    </w:p>
    <w:p w:rsidR="00900C3C" w:rsidRPr="00FB7F2A" w:rsidRDefault="00900C3C" w:rsidP="00900C3C">
      <w:pPr>
        <w:rPr>
          <w:rFonts w:ascii="Times New Roman" w:hAnsi="Times New Roman" w:cs="Times New Roman"/>
          <w:b/>
          <w:bCs/>
          <w:sz w:val="24"/>
          <w:szCs w:val="24"/>
        </w:rPr>
      </w:pPr>
      <w:r w:rsidRPr="00FB7F2A">
        <w:rPr>
          <w:rFonts w:ascii="Times New Roman" w:hAnsi="Times New Roman" w:cs="Times New Roman"/>
          <w:b/>
          <w:bCs/>
          <w:sz w:val="24"/>
          <w:szCs w:val="24"/>
        </w:rPr>
        <w:t>Suggested Readings:</w:t>
      </w:r>
    </w:p>
    <w:p w:rsidR="007F1E0F" w:rsidRPr="00FB7F2A" w:rsidRDefault="008F0B17" w:rsidP="007F1E0F">
      <w:pPr>
        <w:rPr>
          <w:rFonts w:ascii="Times New Roman" w:hAnsi="Times New Roman" w:cs="Times New Roman"/>
          <w:sz w:val="24"/>
          <w:szCs w:val="24"/>
        </w:rPr>
      </w:pPr>
      <w:r w:rsidRPr="00FB7F2A">
        <w:rPr>
          <w:rFonts w:ascii="Times New Roman" w:hAnsi="Times New Roman" w:cs="Times New Roman"/>
          <w:sz w:val="24"/>
          <w:szCs w:val="24"/>
        </w:rPr>
        <w:t xml:space="preserve">1. Singh </w:t>
      </w:r>
      <w:r w:rsidR="00974A61" w:rsidRPr="00FB7F2A">
        <w:rPr>
          <w:rFonts w:ascii="Times New Roman" w:hAnsi="Times New Roman" w:cs="Times New Roman"/>
          <w:sz w:val="24"/>
          <w:szCs w:val="24"/>
        </w:rPr>
        <w:t xml:space="preserve">Avtar, </w:t>
      </w:r>
      <w:r w:rsidR="007F1E0F" w:rsidRPr="00FB7F2A">
        <w:rPr>
          <w:rFonts w:ascii="Times New Roman" w:hAnsi="Times New Roman" w:cs="Times New Roman"/>
          <w:sz w:val="24"/>
          <w:szCs w:val="24"/>
        </w:rPr>
        <w:t xml:space="preserve"> </w:t>
      </w:r>
      <w:r w:rsidR="00900C3C" w:rsidRPr="00FB7F2A">
        <w:rPr>
          <w:rFonts w:ascii="Times New Roman" w:hAnsi="Times New Roman" w:cs="Times New Roman"/>
          <w:bCs/>
          <w:i/>
          <w:iCs/>
          <w:sz w:val="24"/>
          <w:szCs w:val="24"/>
        </w:rPr>
        <w:t>Law of Contract and Specific Relief</w:t>
      </w:r>
      <w:r w:rsidR="00974A61" w:rsidRPr="00FB7F2A">
        <w:rPr>
          <w:rFonts w:ascii="Times New Roman" w:hAnsi="Times New Roman" w:cs="Times New Roman"/>
          <w:bCs/>
          <w:i/>
          <w:iCs/>
          <w:sz w:val="24"/>
          <w:szCs w:val="24"/>
        </w:rPr>
        <w:t>,</w:t>
      </w:r>
      <w:r w:rsidR="007F1E0F" w:rsidRPr="00FB7F2A">
        <w:rPr>
          <w:rFonts w:ascii="Times New Roman" w:hAnsi="Times New Roman" w:cs="Times New Roman"/>
          <w:bCs/>
          <w:i/>
          <w:iCs/>
          <w:sz w:val="24"/>
          <w:szCs w:val="24"/>
        </w:rPr>
        <w:t xml:space="preserve"> </w:t>
      </w:r>
      <w:r w:rsidR="00900C3C" w:rsidRPr="00FB7F2A">
        <w:rPr>
          <w:rFonts w:ascii="Times New Roman" w:hAnsi="Times New Roman" w:cs="Times New Roman"/>
          <w:b/>
          <w:bCs/>
          <w:i/>
          <w:iCs/>
          <w:sz w:val="24"/>
          <w:szCs w:val="24"/>
        </w:rPr>
        <w:t xml:space="preserve"> </w:t>
      </w:r>
      <w:r w:rsidR="007F1E0F" w:rsidRPr="00FB7F2A">
        <w:rPr>
          <w:rFonts w:ascii="Times New Roman" w:hAnsi="Times New Roman" w:cs="Times New Roman"/>
          <w:sz w:val="24"/>
          <w:szCs w:val="24"/>
        </w:rPr>
        <w:t>Eastern Book Company</w:t>
      </w:r>
      <w:r w:rsidR="00974A61" w:rsidRPr="00FB7F2A">
        <w:rPr>
          <w:rFonts w:ascii="Times New Roman" w:hAnsi="Times New Roman" w:cs="Times New Roman"/>
          <w:sz w:val="24"/>
          <w:szCs w:val="24"/>
        </w:rPr>
        <w:t>, Lucknow.</w:t>
      </w:r>
    </w:p>
    <w:p w:rsidR="00900C3C" w:rsidRPr="00FB7F2A" w:rsidRDefault="00900C3C" w:rsidP="008F0B17">
      <w:pPr>
        <w:rPr>
          <w:rFonts w:ascii="Times New Roman" w:hAnsi="Times New Roman" w:cs="Times New Roman"/>
          <w:sz w:val="24"/>
          <w:szCs w:val="24"/>
        </w:rPr>
      </w:pPr>
      <w:r w:rsidRPr="00FB7F2A">
        <w:rPr>
          <w:rFonts w:ascii="Times New Roman" w:hAnsi="Times New Roman" w:cs="Times New Roman"/>
          <w:sz w:val="24"/>
          <w:szCs w:val="24"/>
        </w:rPr>
        <w:t xml:space="preserve"> </w:t>
      </w:r>
      <w:r w:rsidR="008F0B17" w:rsidRPr="00FB7F2A">
        <w:rPr>
          <w:rFonts w:ascii="Times New Roman" w:hAnsi="Times New Roman" w:cs="Times New Roman"/>
          <w:sz w:val="24"/>
          <w:szCs w:val="24"/>
        </w:rPr>
        <w:t xml:space="preserve">2. Bangia </w:t>
      </w:r>
      <w:r w:rsidR="007F1E0F" w:rsidRPr="00FB7F2A">
        <w:rPr>
          <w:rFonts w:ascii="Times New Roman" w:hAnsi="Times New Roman" w:cs="Times New Roman"/>
          <w:sz w:val="24"/>
          <w:szCs w:val="24"/>
        </w:rPr>
        <w:t>R.K.</w:t>
      </w:r>
      <w:r w:rsidRPr="00FB7F2A">
        <w:rPr>
          <w:rFonts w:ascii="Times New Roman" w:hAnsi="Times New Roman" w:cs="Times New Roman"/>
          <w:sz w:val="24"/>
          <w:szCs w:val="24"/>
        </w:rPr>
        <w:t xml:space="preserve"> </w:t>
      </w:r>
      <w:r w:rsidRPr="00FB7F2A">
        <w:rPr>
          <w:rFonts w:ascii="Times New Roman" w:hAnsi="Times New Roman" w:cs="Times New Roman"/>
          <w:i/>
          <w:sz w:val="24"/>
          <w:szCs w:val="24"/>
        </w:rPr>
        <w:t>Law of Contract</w:t>
      </w:r>
      <w:r w:rsidR="00974A61" w:rsidRPr="00FB7F2A">
        <w:rPr>
          <w:rFonts w:ascii="Times New Roman" w:hAnsi="Times New Roman" w:cs="Times New Roman"/>
          <w:sz w:val="24"/>
          <w:szCs w:val="24"/>
        </w:rPr>
        <w:t>,</w:t>
      </w:r>
      <w:r w:rsidR="007F1E0F" w:rsidRPr="00FB7F2A">
        <w:rPr>
          <w:rFonts w:ascii="Times New Roman" w:hAnsi="Times New Roman" w:cs="Times New Roman"/>
          <w:sz w:val="24"/>
          <w:szCs w:val="24"/>
        </w:rPr>
        <w:t xml:space="preserve"> </w:t>
      </w:r>
      <w:r w:rsidRPr="00FB7F2A">
        <w:rPr>
          <w:rFonts w:ascii="Times New Roman" w:hAnsi="Times New Roman" w:cs="Times New Roman"/>
          <w:sz w:val="24"/>
          <w:szCs w:val="24"/>
        </w:rPr>
        <w:t xml:space="preserve"> Allahabad law Agency</w:t>
      </w:r>
      <w:r w:rsidR="00974A61"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p>
    <w:p w:rsidR="00974A61" w:rsidRPr="00FB7F2A" w:rsidRDefault="008F0B17" w:rsidP="008F0B17">
      <w:pPr>
        <w:rPr>
          <w:rFonts w:ascii="Times New Roman" w:hAnsi="Times New Roman" w:cs="Times New Roman"/>
          <w:sz w:val="24"/>
          <w:szCs w:val="24"/>
        </w:rPr>
      </w:pPr>
      <w:r w:rsidRPr="00FB7F2A">
        <w:rPr>
          <w:rFonts w:ascii="Times New Roman" w:hAnsi="Times New Roman" w:cs="Times New Roman"/>
          <w:sz w:val="24"/>
          <w:szCs w:val="24"/>
        </w:rPr>
        <w:t xml:space="preserve">3. Singh </w:t>
      </w:r>
      <w:r w:rsidR="00974A61" w:rsidRPr="00FB7F2A">
        <w:rPr>
          <w:rFonts w:ascii="Times New Roman" w:hAnsi="Times New Roman" w:cs="Times New Roman"/>
          <w:sz w:val="24"/>
          <w:szCs w:val="24"/>
        </w:rPr>
        <w:t xml:space="preserve">Avtar , </w:t>
      </w:r>
      <w:r w:rsidR="00900C3C" w:rsidRPr="00FB7F2A">
        <w:rPr>
          <w:rFonts w:ascii="Times New Roman" w:hAnsi="Times New Roman" w:cs="Times New Roman"/>
          <w:i/>
          <w:sz w:val="24"/>
          <w:szCs w:val="24"/>
        </w:rPr>
        <w:t>Law of Partnership(Principles, practice and taxation)</w:t>
      </w:r>
      <w:r w:rsidR="00974A61" w:rsidRPr="00FB7F2A">
        <w:rPr>
          <w:rFonts w:ascii="Times New Roman" w:hAnsi="Times New Roman" w:cs="Times New Roman"/>
          <w:sz w:val="24"/>
          <w:szCs w:val="24"/>
        </w:rPr>
        <w:t xml:space="preserve">, </w:t>
      </w:r>
      <w:r w:rsidR="007F1E0F" w:rsidRPr="00FB7F2A">
        <w:rPr>
          <w:rFonts w:ascii="Times New Roman" w:hAnsi="Times New Roman" w:cs="Times New Roman"/>
          <w:sz w:val="24"/>
          <w:szCs w:val="24"/>
        </w:rPr>
        <w:t xml:space="preserve"> </w:t>
      </w:r>
      <w:r w:rsidR="00974A61" w:rsidRPr="00FB7F2A">
        <w:rPr>
          <w:rFonts w:ascii="Times New Roman" w:hAnsi="Times New Roman" w:cs="Times New Roman"/>
          <w:sz w:val="24"/>
          <w:szCs w:val="24"/>
        </w:rPr>
        <w:t xml:space="preserve">Eastern Book Company, </w:t>
      </w:r>
    </w:p>
    <w:p w:rsidR="00974A61" w:rsidRPr="00FB7F2A" w:rsidRDefault="00974A61" w:rsidP="008F0B17">
      <w:pPr>
        <w:rPr>
          <w:rFonts w:ascii="Times New Roman" w:hAnsi="Times New Roman" w:cs="Times New Roman"/>
          <w:sz w:val="24"/>
          <w:szCs w:val="24"/>
        </w:rPr>
      </w:pPr>
      <w:r w:rsidRPr="00FB7F2A">
        <w:rPr>
          <w:rFonts w:ascii="Times New Roman" w:hAnsi="Times New Roman" w:cs="Times New Roman"/>
          <w:sz w:val="24"/>
          <w:szCs w:val="24"/>
        </w:rPr>
        <w:t xml:space="preserve">     Lucknow.</w:t>
      </w:r>
    </w:p>
    <w:p w:rsidR="00900C3C" w:rsidRPr="00FB7F2A" w:rsidRDefault="008F0B17" w:rsidP="008F0B17">
      <w:pPr>
        <w:rPr>
          <w:rFonts w:ascii="Times New Roman" w:hAnsi="Times New Roman" w:cs="Times New Roman"/>
          <w:sz w:val="24"/>
          <w:szCs w:val="24"/>
        </w:rPr>
      </w:pPr>
      <w:r w:rsidRPr="00FB7F2A">
        <w:rPr>
          <w:rFonts w:ascii="Times New Roman" w:hAnsi="Times New Roman" w:cs="Times New Roman"/>
          <w:sz w:val="24"/>
          <w:szCs w:val="24"/>
        </w:rPr>
        <w:t>4.</w:t>
      </w:r>
      <w:r w:rsidR="00F8410A" w:rsidRPr="00FB7F2A">
        <w:rPr>
          <w:rFonts w:ascii="Times New Roman" w:hAnsi="Times New Roman" w:cs="Times New Roman"/>
          <w:sz w:val="24"/>
          <w:szCs w:val="24"/>
        </w:rPr>
        <w:t xml:space="preserve"> </w:t>
      </w:r>
      <w:r w:rsidRPr="00FB7F2A">
        <w:rPr>
          <w:rFonts w:ascii="Times New Roman" w:hAnsi="Times New Roman" w:cs="Times New Roman"/>
          <w:sz w:val="24"/>
          <w:szCs w:val="24"/>
        </w:rPr>
        <w:t xml:space="preserve">Singh </w:t>
      </w:r>
      <w:r w:rsidR="00900C3C" w:rsidRPr="00FB7F2A">
        <w:rPr>
          <w:rFonts w:ascii="Times New Roman" w:hAnsi="Times New Roman" w:cs="Times New Roman"/>
          <w:sz w:val="24"/>
          <w:szCs w:val="24"/>
        </w:rPr>
        <w:t>Avta</w:t>
      </w:r>
      <w:r w:rsidR="007F1E0F" w:rsidRPr="00FB7F2A">
        <w:rPr>
          <w:rFonts w:ascii="Times New Roman" w:hAnsi="Times New Roman" w:cs="Times New Roman"/>
          <w:sz w:val="24"/>
          <w:szCs w:val="24"/>
        </w:rPr>
        <w:t>r</w:t>
      </w:r>
      <w:r w:rsidR="00974A61" w:rsidRPr="00FB7F2A">
        <w:rPr>
          <w:rFonts w:ascii="Times New Roman" w:hAnsi="Times New Roman" w:cs="Times New Roman"/>
          <w:sz w:val="24"/>
          <w:szCs w:val="24"/>
        </w:rPr>
        <w:t xml:space="preserve">, </w:t>
      </w:r>
      <w:r w:rsidR="00900C3C" w:rsidRPr="00FB7F2A">
        <w:rPr>
          <w:rFonts w:ascii="Times New Roman" w:hAnsi="Times New Roman" w:cs="Times New Roman"/>
          <w:i/>
          <w:sz w:val="24"/>
          <w:szCs w:val="24"/>
        </w:rPr>
        <w:t>Sales of Goods Act</w:t>
      </w:r>
      <w:r w:rsidR="00974A61" w:rsidRPr="00FB7F2A">
        <w:rPr>
          <w:rFonts w:ascii="Times New Roman" w:hAnsi="Times New Roman" w:cs="Times New Roman"/>
          <w:i/>
          <w:sz w:val="24"/>
          <w:szCs w:val="24"/>
        </w:rPr>
        <w:t>,</w:t>
      </w:r>
      <w:r w:rsidR="007F1E0F" w:rsidRPr="00FB7F2A">
        <w:rPr>
          <w:rFonts w:ascii="Times New Roman" w:hAnsi="Times New Roman" w:cs="Times New Roman"/>
          <w:sz w:val="24"/>
          <w:szCs w:val="24"/>
        </w:rPr>
        <w:t xml:space="preserve"> </w:t>
      </w:r>
      <w:r w:rsidR="00974A61" w:rsidRPr="00FB7F2A">
        <w:rPr>
          <w:rFonts w:ascii="Times New Roman" w:hAnsi="Times New Roman" w:cs="Times New Roman"/>
          <w:sz w:val="24"/>
          <w:szCs w:val="24"/>
        </w:rPr>
        <w:t>Eastern Book Company, Lucknow.</w:t>
      </w:r>
    </w:p>
    <w:p w:rsidR="00900C3C" w:rsidRPr="00FB7F2A" w:rsidRDefault="008F0B17">
      <w:pPr>
        <w:rPr>
          <w:rFonts w:ascii="Times New Roman" w:hAnsi="Times New Roman" w:cs="Times New Roman"/>
          <w:sz w:val="24"/>
          <w:szCs w:val="24"/>
        </w:rPr>
      </w:pPr>
      <w:r w:rsidRPr="00FB7F2A">
        <w:rPr>
          <w:rFonts w:ascii="Times New Roman" w:hAnsi="Times New Roman" w:cs="Times New Roman"/>
          <w:sz w:val="24"/>
          <w:szCs w:val="24"/>
        </w:rPr>
        <w:t xml:space="preserve">5. Singh </w:t>
      </w:r>
      <w:r w:rsidR="007F1E0F" w:rsidRPr="00FB7F2A">
        <w:rPr>
          <w:rFonts w:ascii="Times New Roman" w:hAnsi="Times New Roman" w:cs="Times New Roman"/>
          <w:sz w:val="24"/>
          <w:szCs w:val="24"/>
        </w:rPr>
        <w:t>Avtar</w:t>
      </w:r>
      <w:r w:rsidR="00974A61" w:rsidRPr="00FB7F2A">
        <w:rPr>
          <w:rFonts w:ascii="Times New Roman" w:hAnsi="Times New Roman" w:cs="Times New Roman"/>
          <w:sz w:val="24"/>
          <w:szCs w:val="24"/>
        </w:rPr>
        <w:t>,</w:t>
      </w:r>
      <w:r w:rsidR="007F1E0F" w:rsidRPr="00FB7F2A">
        <w:rPr>
          <w:rFonts w:ascii="Times New Roman" w:hAnsi="Times New Roman" w:cs="Times New Roman"/>
          <w:sz w:val="24"/>
          <w:szCs w:val="24"/>
        </w:rPr>
        <w:t xml:space="preserve"> </w:t>
      </w:r>
      <w:r w:rsidR="00900C3C" w:rsidRPr="00FB7F2A">
        <w:rPr>
          <w:rFonts w:ascii="Times New Roman" w:hAnsi="Times New Roman" w:cs="Times New Roman"/>
          <w:i/>
          <w:sz w:val="24"/>
          <w:szCs w:val="24"/>
        </w:rPr>
        <w:t xml:space="preserve">Banking and Negotiable </w:t>
      </w:r>
      <w:r w:rsidRPr="00FB7F2A">
        <w:rPr>
          <w:rFonts w:ascii="Times New Roman" w:hAnsi="Times New Roman" w:cs="Times New Roman"/>
          <w:i/>
          <w:sz w:val="24"/>
          <w:szCs w:val="24"/>
        </w:rPr>
        <w:t>Instruments</w:t>
      </w:r>
      <w:r w:rsidR="00974A61" w:rsidRPr="00FB7F2A">
        <w:rPr>
          <w:rFonts w:ascii="Times New Roman" w:hAnsi="Times New Roman" w:cs="Times New Roman"/>
          <w:i/>
          <w:sz w:val="24"/>
          <w:szCs w:val="24"/>
        </w:rPr>
        <w:t>,</w:t>
      </w:r>
      <w:r w:rsidR="007F1E0F" w:rsidRPr="00FB7F2A">
        <w:rPr>
          <w:rFonts w:ascii="Times New Roman" w:hAnsi="Times New Roman" w:cs="Times New Roman"/>
          <w:sz w:val="24"/>
          <w:szCs w:val="24"/>
        </w:rPr>
        <w:t xml:space="preserve"> </w:t>
      </w:r>
      <w:r w:rsidR="00974A61" w:rsidRPr="00FB7F2A">
        <w:rPr>
          <w:rFonts w:ascii="Times New Roman" w:hAnsi="Times New Roman" w:cs="Times New Roman"/>
          <w:sz w:val="24"/>
          <w:szCs w:val="24"/>
        </w:rPr>
        <w:t>Eastern Book Company, Lucknow.</w:t>
      </w:r>
    </w:p>
    <w:p w:rsidR="00900C3C" w:rsidRPr="00FB7F2A" w:rsidRDefault="00900C3C">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B82650" w:rsidRPr="00FB7F2A" w:rsidRDefault="00B82650">
      <w:pPr>
        <w:rPr>
          <w:rFonts w:ascii="Times New Roman" w:hAnsi="Times New Roman" w:cs="Times New Roman"/>
          <w:sz w:val="24"/>
          <w:szCs w:val="24"/>
        </w:rPr>
      </w:pPr>
    </w:p>
    <w:p w:rsidR="00B82650" w:rsidRPr="00FB7F2A" w:rsidRDefault="00B82650">
      <w:pPr>
        <w:rPr>
          <w:rFonts w:ascii="Times New Roman" w:hAnsi="Times New Roman" w:cs="Times New Roman"/>
          <w:sz w:val="24"/>
          <w:szCs w:val="24"/>
        </w:rPr>
      </w:pPr>
    </w:p>
    <w:p w:rsidR="00B82650" w:rsidRPr="00FB7F2A" w:rsidRDefault="00B82650">
      <w:pPr>
        <w:rPr>
          <w:rFonts w:ascii="Times New Roman" w:hAnsi="Times New Roman" w:cs="Times New Roman"/>
          <w:sz w:val="24"/>
          <w:szCs w:val="24"/>
        </w:rPr>
      </w:pPr>
    </w:p>
    <w:p w:rsidR="00B82650" w:rsidRPr="00FB7F2A" w:rsidRDefault="00B82650">
      <w:pPr>
        <w:rPr>
          <w:rFonts w:ascii="Times New Roman" w:hAnsi="Times New Roman" w:cs="Times New Roman"/>
          <w:sz w:val="24"/>
          <w:szCs w:val="24"/>
        </w:rPr>
      </w:pPr>
    </w:p>
    <w:p w:rsidR="004B4E63" w:rsidRPr="00FB7F2A" w:rsidRDefault="004B4E63">
      <w:pPr>
        <w:rPr>
          <w:rFonts w:ascii="Times New Roman" w:hAnsi="Times New Roman" w:cs="Times New Roman"/>
          <w:sz w:val="24"/>
          <w:szCs w:val="24"/>
        </w:rPr>
      </w:pPr>
    </w:p>
    <w:p w:rsidR="00E00B5F" w:rsidRPr="00FB7F2A" w:rsidRDefault="00E00B5F">
      <w:pPr>
        <w:rPr>
          <w:rFonts w:ascii="Times New Roman" w:hAnsi="Times New Roman" w:cs="Times New Roman"/>
          <w:sz w:val="24"/>
          <w:szCs w:val="24"/>
        </w:rPr>
      </w:pPr>
    </w:p>
    <w:p w:rsidR="00E00B5F" w:rsidRPr="00FB7F2A" w:rsidRDefault="00E00B5F">
      <w:pPr>
        <w:rPr>
          <w:rFonts w:ascii="Times New Roman" w:hAnsi="Times New Roman" w:cs="Times New Roman"/>
          <w:sz w:val="24"/>
          <w:szCs w:val="24"/>
        </w:rPr>
      </w:pPr>
    </w:p>
    <w:p w:rsidR="00E00B5F" w:rsidRDefault="00E00B5F">
      <w:pPr>
        <w:rPr>
          <w:rFonts w:ascii="Times New Roman" w:hAnsi="Times New Roman" w:cs="Times New Roman"/>
          <w:sz w:val="24"/>
          <w:szCs w:val="24"/>
        </w:rPr>
      </w:pPr>
    </w:p>
    <w:p w:rsidR="003B316F" w:rsidRDefault="003B316F">
      <w:pPr>
        <w:rPr>
          <w:rFonts w:ascii="Times New Roman" w:hAnsi="Times New Roman" w:cs="Times New Roman"/>
          <w:sz w:val="24"/>
          <w:szCs w:val="24"/>
        </w:rPr>
      </w:pPr>
    </w:p>
    <w:p w:rsidR="003B316F" w:rsidRDefault="003B316F">
      <w:pPr>
        <w:rPr>
          <w:rFonts w:ascii="Times New Roman" w:hAnsi="Times New Roman" w:cs="Times New Roman"/>
          <w:sz w:val="24"/>
          <w:szCs w:val="24"/>
        </w:rPr>
      </w:pPr>
    </w:p>
    <w:p w:rsidR="003B316F" w:rsidRPr="00FB7F2A" w:rsidRDefault="003B316F">
      <w:pPr>
        <w:rPr>
          <w:rFonts w:ascii="Times New Roman" w:hAnsi="Times New Roman" w:cs="Times New Roman"/>
          <w:sz w:val="24"/>
          <w:szCs w:val="24"/>
        </w:rPr>
      </w:pPr>
    </w:p>
    <w:p w:rsidR="00E00B5F" w:rsidRPr="00FB7F2A" w:rsidRDefault="00E00B5F">
      <w:pPr>
        <w:rPr>
          <w:rFonts w:ascii="Times New Roman" w:hAnsi="Times New Roman" w:cs="Times New Roman"/>
          <w:sz w:val="24"/>
          <w:szCs w:val="24"/>
        </w:rPr>
      </w:pPr>
    </w:p>
    <w:tbl>
      <w:tblPr>
        <w:tblW w:w="4880" w:type="pct"/>
        <w:tblInd w:w="122" w:type="dxa"/>
        <w:tblLook w:val="01E0"/>
      </w:tblPr>
      <w:tblGrid>
        <w:gridCol w:w="7636"/>
        <w:gridCol w:w="1710"/>
      </w:tblGrid>
      <w:tr w:rsidR="0059421D" w:rsidRPr="00FB7F2A" w:rsidTr="00E00B5F">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59421D" w:rsidRPr="00FB7F2A" w:rsidRDefault="0059421D" w:rsidP="00E00B5F">
            <w:pPr>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Family Law-II</w:t>
            </w:r>
          </w:p>
        </w:tc>
        <w:tc>
          <w:tcPr>
            <w:tcW w:w="915" w:type="pct"/>
            <w:tcBorders>
              <w:top w:val="single" w:sz="4" w:space="0" w:color="auto"/>
              <w:left w:val="single" w:sz="4" w:space="0" w:color="auto"/>
              <w:bottom w:val="single" w:sz="4" w:space="0" w:color="auto"/>
              <w:right w:val="single" w:sz="4" w:space="0" w:color="auto"/>
            </w:tcBorders>
            <w:vAlign w:val="center"/>
          </w:tcPr>
          <w:p w:rsidR="0059421D" w:rsidRPr="00FB7F2A" w:rsidRDefault="0059421D" w:rsidP="00E00B5F">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II</w:t>
            </w:r>
          </w:p>
        </w:tc>
      </w:tr>
      <w:tr w:rsidR="0059421D" w:rsidRPr="00FB7F2A" w:rsidTr="00E00B5F">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59421D" w:rsidRPr="00FB7F2A" w:rsidRDefault="0059421D" w:rsidP="00E00B5F">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w:t>
            </w:r>
            <w:r w:rsidRPr="00FB7F2A">
              <w:rPr>
                <w:rFonts w:ascii="Times New Roman" w:hAnsi="Times New Roman" w:cs="Times New Roman"/>
                <w:sz w:val="24"/>
                <w:szCs w:val="24"/>
              </w:rPr>
              <w:t xml:space="preserve"> </w:t>
            </w:r>
            <w:r w:rsidRPr="00FB7F2A">
              <w:rPr>
                <w:rFonts w:ascii="Times New Roman" w:hAnsi="Times New Roman" w:cs="Times New Roman"/>
                <w:b/>
                <w:sz w:val="24"/>
                <w:szCs w:val="24"/>
              </w:rPr>
              <w:t>LIII-122</w:t>
            </w:r>
            <w:r w:rsidRPr="00FB7F2A">
              <w:rPr>
                <w:rFonts w:ascii="Times New Roman" w:hAnsi="Times New Roman" w:cs="Times New Roman"/>
                <w:sz w:val="24"/>
                <w:szCs w:val="24"/>
              </w:rPr>
              <w:t xml:space="preserve">                  </w:t>
            </w:r>
            <w:r w:rsidRPr="00FB7F2A">
              <w:rPr>
                <w:rFonts w:ascii="Times New Roman" w:hAnsi="Times New Roman" w:cs="Times New Roman"/>
                <w:b/>
                <w:sz w:val="24"/>
                <w:szCs w:val="24"/>
                <w:lang w:val="en-GB"/>
              </w:rPr>
              <w:t>LTP                  300</w:t>
            </w:r>
          </w:p>
        </w:tc>
        <w:tc>
          <w:tcPr>
            <w:tcW w:w="915" w:type="pct"/>
            <w:tcBorders>
              <w:top w:val="single" w:sz="4" w:space="0" w:color="auto"/>
              <w:left w:val="single" w:sz="4" w:space="0" w:color="auto"/>
              <w:bottom w:val="single" w:sz="4" w:space="0" w:color="auto"/>
              <w:right w:val="single" w:sz="4" w:space="0" w:color="auto"/>
            </w:tcBorders>
            <w:vAlign w:val="center"/>
          </w:tcPr>
          <w:p w:rsidR="0059421D" w:rsidRPr="00FB7F2A" w:rsidRDefault="0059421D" w:rsidP="00E00B5F">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59421D" w:rsidRPr="00FB7F2A" w:rsidRDefault="0059421D" w:rsidP="0059421D">
      <w:pPr>
        <w:pStyle w:val="Body-text"/>
        <w:spacing w:after="0" w:line="240" w:lineRule="auto"/>
        <w:ind w:left="0"/>
        <w:rPr>
          <w:b/>
          <w:bCs/>
          <w:sz w:val="24"/>
        </w:rPr>
      </w:pPr>
      <w:r w:rsidRPr="00FB7F2A">
        <w:rPr>
          <w:b/>
          <w:sz w:val="24"/>
        </w:rPr>
        <w:t>Objective:</w:t>
      </w:r>
      <w:r w:rsidRPr="00FB7F2A">
        <w:rPr>
          <w:b/>
          <w:bCs/>
          <w:sz w:val="24"/>
        </w:rPr>
        <w:t xml:space="preserve"> </w:t>
      </w:r>
      <w:r w:rsidRPr="00FB7F2A">
        <w:rPr>
          <w:sz w:val="24"/>
        </w:rPr>
        <w:t>To impart basic knowledge about laws relating to marriage, divorce and succession under Muslim law.</w:t>
      </w:r>
    </w:p>
    <w:p w:rsidR="0059421D" w:rsidRPr="00FB7F2A" w:rsidRDefault="0059421D" w:rsidP="0059421D">
      <w:pPr>
        <w:pStyle w:val="Body-text"/>
        <w:spacing w:after="0" w:line="240" w:lineRule="auto"/>
        <w:ind w:left="0"/>
        <w:jc w:val="center"/>
        <w:rPr>
          <w:b/>
          <w:bCs/>
          <w:sz w:val="24"/>
        </w:rPr>
      </w:pPr>
      <w:r w:rsidRPr="00FB7F2A">
        <w:rPr>
          <w:b/>
          <w:bCs/>
          <w:sz w:val="24"/>
        </w:rPr>
        <w:t>Syllabus</w:t>
      </w:r>
    </w:p>
    <w:p w:rsidR="0059421D" w:rsidRPr="00FB7F2A" w:rsidRDefault="0059421D" w:rsidP="0059421D">
      <w:pPr>
        <w:pStyle w:val="Body-text"/>
        <w:tabs>
          <w:tab w:val="right" w:pos="9027"/>
        </w:tabs>
        <w:spacing w:after="0" w:line="240" w:lineRule="auto"/>
        <w:ind w:left="0"/>
        <w:rPr>
          <w:b/>
          <w:bCs/>
          <w:sz w:val="24"/>
        </w:rPr>
      </w:pPr>
      <w:r w:rsidRPr="00FB7F2A">
        <w:rPr>
          <w:b/>
          <w:bCs/>
          <w:sz w:val="24"/>
        </w:rPr>
        <w:t xml:space="preserve">Origin and Development of Mohammedan personal Law: </w:t>
      </w:r>
      <w:r w:rsidRPr="00FB7F2A">
        <w:rPr>
          <w:b/>
          <w:bCs/>
          <w:sz w:val="24"/>
        </w:rPr>
        <w:tab/>
      </w:r>
      <w:r w:rsidRPr="00FB7F2A">
        <w:rPr>
          <w:bCs/>
          <w:sz w:val="24"/>
        </w:rPr>
        <w:t>4</w:t>
      </w:r>
    </w:p>
    <w:p w:rsidR="0059421D" w:rsidRPr="00FB7F2A" w:rsidRDefault="0059421D" w:rsidP="0059421D">
      <w:pPr>
        <w:pStyle w:val="Body-text"/>
        <w:spacing w:after="0" w:line="240" w:lineRule="auto"/>
        <w:ind w:left="0"/>
        <w:rPr>
          <w:b/>
          <w:bCs/>
          <w:sz w:val="24"/>
        </w:rPr>
      </w:pPr>
      <w:r w:rsidRPr="00FB7F2A">
        <w:rPr>
          <w:sz w:val="24"/>
        </w:rPr>
        <w:t>Sources of Mohammedan Law, Schools of Mohammedan Law, Mohammedan Law in India, The Shariat Act, 1937.</w:t>
      </w:r>
      <w:r w:rsidRPr="00FB7F2A">
        <w:rPr>
          <w:b/>
          <w:bCs/>
          <w:sz w:val="24"/>
        </w:rPr>
        <w:t xml:space="preserve"> </w:t>
      </w:r>
    </w:p>
    <w:p w:rsidR="0059421D" w:rsidRPr="00FB7F2A" w:rsidRDefault="0059421D" w:rsidP="0059421D">
      <w:pPr>
        <w:pStyle w:val="Body-text"/>
        <w:spacing w:after="0" w:line="240" w:lineRule="auto"/>
        <w:ind w:left="0"/>
        <w:rPr>
          <w:b/>
          <w:bCs/>
          <w:sz w:val="24"/>
        </w:rPr>
      </w:pPr>
    </w:p>
    <w:p w:rsidR="0059421D" w:rsidRPr="00FB7F2A" w:rsidRDefault="0059421D" w:rsidP="0059421D">
      <w:pPr>
        <w:pStyle w:val="Body-text"/>
        <w:tabs>
          <w:tab w:val="right" w:pos="9027"/>
        </w:tabs>
        <w:spacing w:after="0" w:line="240" w:lineRule="auto"/>
        <w:ind w:left="0"/>
        <w:rPr>
          <w:b/>
          <w:bCs/>
          <w:sz w:val="24"/>
        </w:rPr>
      </w:pPr>
      <w:r w:rsidRPr="00FB7F2A">
        <w:rPr>
          <w:b/>
          <w:bCs/>
          <w:sz w:val="24"/>
        </w:rPr>
        <w:t xml:space="preserve">Operation of Mohammedan Law: </w:t>
      </w:r>
      <w:r w:rsidRPr="00FB7F2A">
        <w:rPr>
          <w:b/>
          <w:bCs/>
          <w:sz w:val="24"/>
        </w:rPr>
        <w:tab/>
      </w:r>
      <w:r w:rsidRPr="00FB7F2A">
        <w:rPr>
          <w:bCs/>
          <w:sz w:val="24"/>
        </w:rPr>
        <w:t>2</w:t>
      </w:r>
    </w:p>
    <w:p w:rsidR="0059421D" w:rsidRPr="00FB7F2A" w:rsidRDefault="0059421D" w:rsidP="0059421D">
      <w:pPr>
        <w:pStyle w:val="Body-text"/>
        <w:spacing w:after="0" w:line="240" w:lineRule="auto"/>
        <w:ind w:left="0"/>
        <w:rPr>
          <w:b/>
          <w:bCs/>
          <w:sz w:val="24"/>
        </w:rPr>
      </w:pPr>
      <w:r w:rsidRPr="00FB7F2A">
        <w:rPr>
          <w:sz w:val="24"/>
        </w:rPr>
        <w:t>Application of Mohammedan Law, Matters to which Mohammedan Law Applies, Persons to whom Mohammedan Law Applies, Conversions and its Effects.</w:t>
      </w:r>
    </w:p>
    <w:p w:rsidR="0059421D" w:rsidRPr="00FB7F2A" w:rsidRDefault="0059421D" w:rsidP="0059421D">
      <w:pPr>
        <w:pStyle w:val="Body-text"/>
        <w:spacing w:after="0" w:line="240" w:lineRule="auto"/>
        <w:ind w:left="0"/>
        <w:rPr>
          <w:b/>
          <w:sz w:val="24"/>
        </w:rPr>
      </w:pPr>
    </w:p>
    <w:p w:rsidR="0059421D" w:rsidRPr="00FB7F2A" w:rsidRDefault="0059421D" w:rsidP="0059421D">
      <w:pPr>
        <w:pStyle w:val="Body-text"/>
        <w:tabs>
          <w:tab w:val="right" w:pos="9027"/>
        </w:tabs>
        <w:spacing w:after="0" w:line="240" w:lineRule="auto"/>
        <w:ind w:left="0"/>
        <w:rPr>
          <w:b/>
          <w:bCs/>
          <w:sz w:val="24"/>
        </w:rPr>
      </w:pPr>
      <w:r w:rsidRPr="00FB7F2A">
        <w:rPr>
          <w:b/>
          <w:sz w:val="24"/>
        </w:rPr>
        <w:t xml:space="preserve">Marriage among </w:t>
      </w:r>
      <w:r w:rsidRPr="00FB7F2A">
        <w:rPr>
          <w:b/>
          <w:bCs/>
          <w:sz w:val="24"/>
        </w:rPr>
        <w:t>Mohammedan:</w:t>
      </w:r>
      <w:r w:rsidRPr="00FB7F2A">
        <w:rPr>
          <w:b/>
          <w:bCs/>
          <w:sz w:val="24"/>
        </w:rPr>
        <w:tab/>
      </w:r>
      <w:r w:rsidRPr="00FB7F2A">
        <w:rPr>
          <w:bCs/>
          <w:sz w:val="24"/>
        </w:rPr>
        <w:t>4</w:t>
      </w:r>
    </w:p>
    <w:p w:rsidR="0059421D" w:rsidRPr="00FB7F2A" w:rsidRDefault="0059421D" w:rsidP="0059421D">
      <w:pPr>
        <w:pStyle w:val="Body-text"/>
        <w:spacing w:after="0" w:line="240" w:lineRule="auto"/>
        <w:ind w:left="0"/>
        <w:rPr>
          <w:b/>
          <w:sz w:val="24"/>
        </w:rPr>
      </w:pPr>
      <w:r w:rsidRPr="00FB7F2A">
        <w:rPr>
          <w:sz w:val="24"/>
        </w:rPr>
        <w:t>Nature of Marriage, Types of Marriages, Valid Marriage, Irregular Marriage, Void Marriage, Muta Marriage.</w:t>
      </w:r>
    </w:p>
    <w:p w:rsidR="0059421D" w:rsidRPr="00FB7F2A" w:rsidRDefault="0059421D" w:rsidP="0059421D">
      <w:pPr>
        <w:pStyle w:val="Body-text"/>
        <w:spacing w:after="0" w:line="240" w:lineRule="auto"/>
        <w:ind w:left="0"/>
        <w:rPr>
          <w:b/>
          <w:bCs/>
          <w:sz w:val="24"/>
        </w:rPr>
      </w:pPr>
    </w:p>
    <w:p w:rsidR="0059421D" w:rsidRPr="00FB7F2A" w:rsidRDefault="0059421D" w:rsidP="0059421D">
      <w:pPr>
        <w:jc w:val="both"/>
        <w:rPr>
          <w:rFonts w:ascii="Times New Roman" w:hAnsi="Times New Roman" w:cs="Times New Roman"/>
          <w:b/>
          <w:sz w:val="24"/>
          <w:szCs w:val="24"/>
        </w:rPr>
      </w:pPr>
      <w:r w:rsidRPr="00FB7F2A">
        <w:rPr>
          <w:rFonts w:ascii="Times New Roman" w:hAnsi="Times New Roman"/>
          <w:b/>
          <w:bCs/>
          <w:sz w:val="24"/>
          <w:szCs w:val="24"/>
        </w:rPr>
        <w:t>Dower (Mahr)</w:t>
      </w:r>
      <w:r w:rsidRPr="00FB7F2A">
        <w:rPr>
          <w:rFonts w:ascii="Times New Roman" w:hAnsi="Times New Roman"/>
          <w:b/>
          <w:bCs/>
          <w:sz w:val="24"/>
          <w:szCs w:val="24"/>
        </w:rPr>
        <w:tab/>
      </w:r>
      <w:r w:rsidRPr="00FB7F2A">
        <w:rPr>
          <w:rFonts w:ascii="Times New Roman" w:hAnsi="Times New Roman"/>
          <w:b/>
          <w:bCs/>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 xml:space="preserve">     3</w:t>
      </w:r>
    </w:p>
    <w:p w:rsidR="0059421D" w:rsidRPr="00FB7F2A" w:rsidRDefault="0059421D" w:rsidP="0059421D">
      <w:pPr>
        <w:jc w:val="both"/>
        <w:rPr>
          <w:rFonts w:ascii="Times New Roman" w:hAnsi="Times New Roman"/>
          <w:bCs/>
          <w:sz w:val="24"/>
          <w:szCs w:val="24"/>
        </w:rPr>
      </w:pPr>
      <w:r w:rsidRPr="00FB7F2A">
        <w:rPr>
          <w:rFonts w:ascii="Times New Roman" w:hAnsi="Times New Roman"/>
          <w:bCs/>
          <w:sz w:val="24"/>
          <w:szCs w:val="24"/>
        </w:rPr>
        <w:t>Definition &amp; Concept of Dower, Kinds of Dower, Nature of Right to Dower, Rights of Wife in case of Unpaid Mahr, Enforcement of Right to Dower.</w:t>
      </w:r>
    </w:p>
    <w:p w:rsidR="0059421D" w:rsidRPr="00FB7F2A" w:rsidRDefault="0059421D" w:rsidP="0059421D">
      <w:pPr>
        <w:pStyle w:val="Body-text"/>
        <w:tabs>
          <w:tab w:val="right" w:pos="9027"/>
        </w:tabs>
        <w:spacing w:after="0" w:line="240" w:lineRule="auto"/>
        <w:ind w:left="0"/>
        <w:rPr>
          <w:b/>
          <w:bCs/>
          <w:sz w:val="24"/>
        </w:rPr>
      </w:pPr>
    </w:p>
    <w:p w:rsidR="0059421D" w:rsidRPr="00FB7F2A" w:rsidRDefault="0059421D" w:rsidP="0059421D">
      <w:pPr>
        <w:pStyle w:val="Body-text"/>
        <w:tabs>
          <w:tab w:val="right" w:pos="9027"/>
        </w:tabs>
        <w:spacing w:after="0" w:line="240" w:lineRule="auto"/>
        <w:ind w:left="0"/>
        <w:rPr>
          <w:b/>
          <w:bCs/>
          <w:sz w:val="24"/>
        </w:rPr>
      </w:pPr>
      <w:r w:rsidRPr="00FB7F2A">
        <w:rPr>
          <w:b/>
          <w:bCs/>
          <w:sz w:val="24"/>
        </w:rPr>
        <w:t>Divorce</w:t>
      </w:r>
      <w:r w:rsidRPr="00FB7F2A">
        <w:rPr>
          <w:b/>
          <w:sz w:val="24"/>
        </w:rPr>
        <w:t xml:space="preserve"> among </w:t>
      </w:r>
      <w:r w:rsidRPr="00FB7F2A">
        <w:rPr>
          <w:b/>
          <w:bCs/>
          <w:sz w:val="24"/>
        </w:rPr>
        <w:t xml:space="preserve">Mohammedan: </w:t>
      </w:r>
      <w:r w:rsidRPr="00FB7F2A">
        <w:rPr>
          <w:b/>
          <w:bCs/>
          <w:sz w:val="24"/>
        </w:rPr>
        <w:tab/>
      </w:r>
      <w:r w:rsidRPr="00FB7F2A">
        <w:rPr>
          <w:bCs/>
          <w:sz w:val="24"/>
        </w:rPr>
        <w:t>4</w:t>
      </w:r>
    </w:p>
    <w:p w:rsidR="0059421D" w:rsidRPr="00FB7F2A" w:rsidRDefault="0059421D" w:rsidP="0059421D">
      <w:pPr>
        <w:pStyle w:val="Body-text"/>
        <w:spacing w:after="0" w:line="240" w:lineRule="auto"/>
        <w:ind w:left="0"/>
        <w:rPr>
          <w:sz w:val="24"/>
        </w:rPr>
      </w:pPr>
      <w:r w:rsidRPr="00FB7F2A">
        <w:rPr>
          <w:sz w:val="24"/>
        </w:rPr>
        <w:t>Modes of Divorce, Legal Consequences of Divorce, The Dissolution of Muslim Marriage Act, 1939.</w:t>
      </w:r>
    </w:p>
    <w:p w:rsidR="0059421D" w:rsidRPr="00FB7F2A" w:rsidRDefault="0059421D" w:rsidP="0059421D">
      <w:pPr>
        <w:pStyle w:val="Body-text"/>
        <w:spacing w:after="0" w:line="240" w:lineRule="auto"/>
        <w:ind w:left="0"/>
        <w:rPr>
          <w:b/>
          <w:bCs/>
          <w:sz w:val="24"/>
        </w:rPr>
      </w:pPr>
    </w:p>
    <w:p w:rsidR="0059421D" w:rsidRPr="00FB7F2A" w:rsidRDefault="0059421D" w:rsidP="0059421D">
      <w:pPr>
        <w:pStyle w:val="Body-text"/>
        <w:tabs>
          <w:tab w:val="right" w:pos="9027"/>
        </w:tabs>
        <w:spacing w:after="0" w:line="240" w:lineRule="auto"/>
        <w:ind w:left="0"/>
        <w:rPr>
          <w:b/>
          <w:bCs/>
          <w:sz w:val="24"/>
        </w:rPr>
      </w:pPr>
      <w:r w:rsidRPr="00FB7F2A">
        <w:rPr>
          <w:b/>
          <w:bCs/>
          <w:sz w:val="24"/>
        </w:rPr>
        <w:t>Maintenance</w:t>
      </w:r>
      <w:r w:rsidRPr="00FB7F2A">
        <w:rPr>
          <w:b/>
          <w:sz w:val="24"/>
        </w:rPr>
        <w:t xml:space="preserve"> among </w:t>
      </w:r>
      <w:r w:rsidRPr="00FB7F2A">
        <w:rPr>
          <w:b/>
          <w:bCs/>
          <w:sz w:val="24"/>
        </w:rPr>
        <w:t>Mohammedan:</w:t>
      </w:r>
      <w:r w:rsidRPr="00FB7F2A">
        <w:rPr>
          <w:b/>
          <w:bCs/>
          <w:sz w:val="24"/>
        </w:rPr>
        <w:tab/>
      </w:r>
      <w:r w:rsidRPr="00FB7F2A">
        <w:rPr>
          <w:bCs/>
          <w:sz w:val="24"/>
        </w:rPr>
        <w:t>4</w:t>
      </w:r>
    </w:p>
    <w:p w:rsidR="0059421D" w:rsidRPr="00FB7F2A" w:rsidRDefault="0059421D" w:rsidP="0059421D">
      <w:pPr>
        <w:pStyle w:val="Body-text"/>
        <w:spacing w:after="0" w:line="240" w:lineRule="auto"/>
        <w:ind w:left="0"/>
        <w:rPr>
          <w:b/>
          <w:bCs/>
          <w:sz w:val="24"/>
        </w:rPr>
      </w:pPr>
      <w:r w:rsidRPr="00FB7F2A">
        <w:rPr>
          <w:sz w:val="24"/>
        </w:rPr>
        <w:t>Principles of Maintenance, Persons Entitled to Maintenance, Rights of Divorced Woman. Mainten</w:t>
      </w:r>
      <w:r w:rsidR="00DC7607">
        <w:rPr>
          <w:sz w:val="24"/>
        </w:rPr>
        <w:t>ance of wife under Maintenance u</w:t>
      </w:r>
      <w:r w:rsidRPr="00FB7F2A">
        <w:rPr>
          <w:sz w:val="24"/>
        </w:rPr>
        <w:t>n</w:t>
      </w:r>
      <w:r w:rsidR="00DC7607">
        <w:rPr>
          <w:sz w:val="24"/>
        </w:rPr>
        <w:t xml:space="preserve">der the Muslim Women </w:t>
      </w:r>
      <w:r w:rsidRPr="00FB7F2A">
        <w:rPr>
          <w:sz w:val="24"/>
        </w:rPr>
        <w:t xml:space="preserve">(Protection of Rights on Divorce) </w:t>
      </w:r>
      <w:r w:rsidR="00DC7607">
        <w:rPr>
          <w:sz w:val="24"/>
        </w:rPr>
        <w:t>Act, 1986, Maintenance of wife u</w:t>
      </w:r>
      <w:r w:rsidRPr="00FB7F2A">
        <w:rPr>
          <w:sz w:val="24"/>
        </w:rPr>
        <w:t>nder Section 125 of the Criminal Procedure Code, 1973.</w:t>
      </w:r>
    </w:p>
    <w:p w:rsidR="0059421D" w:rsidRPr="00FB7F2A" w:rsidRDefault="0059421D" w:rsidP="0059421D">
      <w:pPr>
        <w:pStyle w:val="Body-text"/>
        <w:spacing w:after="0" w:line="240" w:lineRule="auto"/>
        <w:ind w:left="0"/>
        <w:rPr>
          <w:b/>
          <w:bCs/>
          <w:sz w:val="24"/>
        </w:rPr>
      </w:pPr>
    </w:p>
    <w:p w:rsidR="0059421D" w:rsidRPr="00FB7F2A" w:rsidRDefault="0059421D" w:rsidP="0059421D">
      <w:pPr>
        <w:pStyle w:val="Body-text"/>
        <w:tabs>
          <w:tab w:val="right" w:pos="9027"/>
        </w:tabs>
        <w:spacing w:after="0" w:line="240" w:lineRule="auto"/>
        <w:ind w:left="0"/>
        <w:rPr>
          <w:b/>
          <w:bCs/>
          <w:sz w:val="24"/>
        </w:rPr>
      </w:pPr>
      <w:r w:rsidRPr="00FB7F2A">
        <w:rPr>
          <w:b/>
          <w:bCs/>
          <w:sz w:val="24"/>
        </w:rPr>
        <w:t>Parentage</w:t>
      </w:r>
      <w:r w:rsidRPr="00FB7F2A">
        <w:rPr>
          <w:b/>
          <w:sz w:val="24"/>
        </w:rPr>
        <w:t xml:space="preserve"> among </w:t>
      </w:r>
      <w:r w:rsidRPr="00FB7F2A">
        <w:rPr>
          <w:b/>
          <w:bCs/>
          <w:sz w:val="24"/>
        </w:rPr>
        <w:t xml:space="preserve">Mohammedan: </w:t>
      </w:r>
      <w:r w:rsidRPr="00FB7F2A">
        <w:rPr>
          <w:b/>
          <w:bCs/>
          <w:sz w:val="24"/>
        </w:rPr>
        <w:tab/>
      </w:r>
      <w:r w:rsidRPr="00FB7F2A">
        <w:rPr>
          <w:bCs/>
          <w:sz w:val="24"/>
        </w:rPr>
        <w:t>3</w:t>
      </w:r>
    </w:p>
    <w:p w:rsidR="0059421D" w:rsidRPr="00FB7F2A" w:rsidRDefault="0059421D" w:rsidP="0059421D">
      <w:pPr>
        <w:pStyle w:val="Body-text"/>
        <w:spacing w:after="0" w:line="240" w:lineRule="auto"/>
        <w:ind w:left="0"/>
        <w:rPr>
          <w:b/>
          <w:bCs/>
          <w:sz w:val="24"/>
        </w:rPr>
      </w:pPr>
      <w:r w:rsidRPr="00FB7F2A">
        <w:rPr>
          <w:sz w:val="24"/>
        </w:rPr>
        <w:t>Paternity, Maternity, Legitimacy of children,</w:t>
      </w:r>
      <w:r w:rsidRPr="00FB7F2A">
        <w:rPr>
          <w:b/>
          <w:bCs/>
          <w:sz w:val="24"/>
        </w:rPr>
        <w:t xml:space="preserve"> </w:t>
      </w:r>
      <w:r w:rsidRPr="00FB7F2A">
        <w:rPr>
          <w:bCs/>
          <w:sz w:val="24"/>
        </w:rPr>
        <w:t>Guardianship</w:t>
      </w:r>
      <w:r w:rsidRPr="00FB7F2A">
        <w:rPr>
          <w:sz w:val="24"/>
        </w:rPr>
        <w:t xml:space="preserve"> among </w:t>
      </w:r>
      <w:r w:rsidRPr="00FB7F2A">
        <w:rPr>
          <w:bCs/>
          <w:sz w:val="24"/>
        </w:rPr>
        <w:t>Mohammedan:</w:t>
      </w:r>
      <w:r w:rsidRPr="00FB7F2A">
        <w:rPr>
          <w:b/>
          <w:bCs/>
          <w:sz w:val="24"/>
        </w:rPr>
        <w:t xml:space="preserve"> </w:t>
      </w:r>
      <w:r w:rsidRPr="00FB7F2A">
        <w:rPr>
          <w:sz w:val="24"/>
        </w:rPr>
        <w:t>Kinds of Gu</w:t>
      </w:r>
      <w:r w:rsidR="00DC7607">
        <w:rPr>
          <w:sz w:val="24"/>
        </w:rPr>
        <w:t>ardianship, Removal of Guardian</w:t>
      </w:r>
      <w:r w:rsidRPr="00FB7F2A">
        <w:rPr>
          <w:sz w:val="24"/>
        </w:rPr>
        <w:t>, Differences between Shia and Sunni Law.</w:t>
      </w:r>
    </w:p>
    <w:p w:rsidR="0059421D" w:rsidRPr="00FB7F2A" w:rsidRDefault="0059421D" w:rsidP="0059421D">
      <w:pPr>
        <w:pStyle w:val="Body-text"/>
        <w:spacing w:after="0" w:line="240" w:lineRule="auto"/>
        <w:ind w:left="0"/>
        <w:rPr>
          <w:b/>
          <w:bCs/>
          <w:sz w:val="24"/>
        </w:rPr>
      </w:pPr>
    </w:p>
    <w:p w:rsidR="0059421D" w:rsidRPr="00FB7F2A" w:rsidRDefault="0059421D" w:rsidP="0059421D">
      <w:pPr>
        <w:pStyle w:val="Body-text"/>
        <w:tabs>
          <w:tab w:val="right" w:pos="9027"/>
        </w:tabs>
        <w:spacing w:after="0" w:line="240" w:lineRule="auto"/>
        <w:ind w:left="0"/>
        <w:rPr>
          <w:sz w:val="24"/>
        </w:rPr>
      </w:pPr>
      <w:r w:rsidRPr="00FB7F2A">
        <w:rPr>
          <w:b/>
          <w:bCs/>
          <w:sz w:val="24"/>
        </w:rPr>
        <w:t xml:space="preserve">Gratuitous Transfer </w:t>
      </w:r>
      <w:r w:rsidRPr="00FB7F2A">
        <w:rPr>
          <w:b/>
          <w:sz w:val="24"/>
        </w:rPr>
        <w:t xml:space="preserve">among </w:t>
      </w:r>
      <w:r w:rsidRPr="00FB7F2A">
        <w:rPr>
          <w:b/>
          <w:bCs/>
          <w:sz w:val="24"/>
        </w:rPr>
        <w:t>Mohammedan:</w:t>
      </w:r>
      <w:r w:rsidRPr="00FB7F2A">
        <w:rPr>
          <w:sz w:val="24"/>
        </w:rPr>
        <w:t xml:space="preserve"> </w:t>
      </w:r>
      <w:r w:rsidRPr="00FB7F2A">
        <w:rPr>
          <w:sz w:val="24"/>
        </w:rPr>
        <w:tab/>
        <w:t>4</w:t>
      </w:r>
    </w:p>
    <w:p w:rsidR="0059421D" w:rsidRPr="00FB7F2A" w:rsidRDefault="0059421D" w:rsidP="0059421D">
      <w:pPr>
        <w:jc w:val="both"/>
        <w:rPr>
          <w:rFonts w:ascii="Times New Roman" w:hAnsi="Times New Roman" w:cs="Times New Roman"/>
          <w:b/>
          <w:sz w:val="24"/>
          <w:szCs w:val="24"/>
        </w:rPr>
      </w:pPr>
      <w:r w:rsidRPr="00FB7F2A">
        <w:rPr>
          <w:rFonts w:ascii="Times New Roman" w:hAnsi="Times New Roman"/>
          <w:b/>
          <w:bCs/>
          <w:sz w:val="24"/>
          <w:szCs w:val="24"/>
        </w:rPr>
        <w:t xml:space="preserve">Gift (Hiba): </w:t>
      </w:r>
      <w:r w:rsidRPr="00FB7F2A">
        <w:rPr>
          <w:rFonts w:ascii="Times New Roman" w:hAnsi="Times New Roman"/>
          <w:sz w:val="24"/>
          <w:szCs w:val="24"/>
        </w:rPr>
        <w:t xml:space="preserve">Definition, Essentials, Kinds and Formalities for valid Hiba, Revocation of Hiba. </w:t>
      </w:r>
      <w:r w:rsidRPr="00FB7F2A">
        <w:rPr>
          <w:rFonts w:ascii="Times New Roman" w:hAnsi="Times New Roman"/>
          <w:b/>
          <w:bCs/>
          <w:sz w:val="24"/>
          <w:szCs w:val="24"/>
        </w:rPr>
        <w:t xml:space="preserve">Will: </w:t>
      </w:r>
      <w:r w:rsidRPr="00FB7F2A">
        <w:rPr>
          <w:rFonts w:ascii="Times New Roman" w:hAnsi="Times New Roman"/>
          <w:sz w:val="24"/>
          <w:szCs w:val="24"/>
        </w:rPr>
        <w:t>Definition, Essentials and Kinds of a valid Will, Abatement of Legacies, and Revocation of Wills.</w:t>
      </w:r>
    </w:p>
    <w:p w:rsidR="0059421D" w:rsidRPr="00FB7F2A" w:rsidRDefault="0059421D" w:rsidP="0059421D">
      <w:pPr>
        <w:pStyle w:val="Body-text"/>
        <w:spacing w:after="0" w:line="240" w:lineRule="auto"/>
        <w:ind w:left="0"/>
        <w:rPr>
          <w:b/>
          <w:bCs/>
          <w:sz w:val="24"/>
        </w:rPr>
      </w:pPr>
    </w:p>
    <w:p w:rsidR="0059421D" w:rsidRPr="00FB7F2A" w:rsidRDefault="0059421D" w:rsidP="0059421D">
      <w:pPr>
        <w:pStyle w:val="Body-text"/>
        <w:tabs>
          <w:tab w:val="right" w:pos="9027"/>
        </w:tabs>
        <w:spacing w:after="0" w:line="240" w:lineRule="auto"/>
        <w:ind w:left="0"/>
        <w:rPr>
          <w:b/>
          <w:bCs/>
          <w:sz w:val="24"/>
        </w:rPr>
      </w:pPr>
      <w:r w:rsidRPr="00FB7F2A">
        <w:rPr>
          <w:b/>
          <w:bCs/>
          <w:sz w:val="24"/>
        </w:rPr>
        <w:t xml:space="preserve">Law relating to Wakfs </w:t>
      </w:r>
      <w:r w:rsidRPr="00FB7F2A">
        <w:rPr>
          <w:b/>
          <w:sz w:val="24"/>
        </w:rPr>
        <w:t xml:space="preserve">among </w:t>
      </w:r>
      <w:r w:rsidRPr="00FB7F2A">
        <w:rPr>
          <w:b/>
          <w:bCs/>
          <w:sz w:val="24"/>
        </w:rPr>
        <w:t xml:space="preserve">Mohammedan: </w:t>
      </w:r>
      <w:r w:rsidRPr="00FB7F2A">
        <w:rPr>
          <w:b/>
          <w:bCs/>
          <w:sz w:val="24"/>
        </w:rPr>
        <w:tab/>
      </w:r>
      <w:r w:rsidRPr="00FB7F2A">
        <w:rPr>
          <w:bCs/>
          <w:sz w:val="24"/>
        </w:rPr>
        <w:t>3</w:t>
      </w:r>
    </w:p>
    <w:p w:rsidR="0059421D" w:rsidRPr="00FB7F2A" w:rsidRDefault="0059421D" w:rsidP="0059421D">
      <w:pPr>
        <w:pStyle w:val="Body-text"/>
        <w:spacing w:after="0" w:line="240" w:lineRule="auto"/>
        <w:ind w:left="0"/>
        <w:rPr>
          <w:b/>
          <w:bCs/>
          <w:sz w:val="24"/>
        </w:rPr>
      </w:pPr>
      <w:r w:rsidRPr="00FB7F2A">
        <w:rPr>
          <w:sz w:val="24"/>
        </w:rPr>
        <w:t>Creation and Management, Statutory Regulation of Wakfs in India, Essentials and Kinds of Wakfs.</w:t>
      </w:r>
    </w:p>
    <w:p w:rsidR="0059421D" w:rsidRPr="00FB7F2A" w:rsidRDefault="0059421D" w:rsidP="0059421D">
      <w:pPr>
        <w:pStyle w:val="Body-text"/>
        <w:spacing w:after="0" w:line="240" w:lineRule="auto"/>
        <w:ind w:left="0"/>
        <w:rPr>
          <w:b/>
          <w:bCs/>
          <w:sz w:val="24"/>
        </w:rPr>
      </w:pPr>
    </w:p>
    <w:p w:rsidR="0059421D" w:rsidRPr="00FB7F2A" w:rsidRDefault="0059421D" w:rsidP="0059421D">
      <w:pPr>
        <w:pStyle w:val="Body-text"/>
        <w:tabs>
          <w:tab w:val="right" w:pos="9027"/>
        </w:tabs>
        <w:ind w:left="0"/>
        <w:rPr>
          <w:b/>
          <w:bCs/>
          <w:sz w:val="24"/>
        </w:rPr>
      </w:pPr>
      <w:r w:rsidRPr="00FB7F2A">
        <w:rPr>
          <w:b/>
          <w:bCs/>
          <w:sz w:val="24"/>
        </w:rPr>
        <w:t>Pre-emption</w:t>
      </w:r>
      <w:r w:rsidRPr="00FB7F2A">
        <w:rPr>
          <w:b/>
          <w:bCs/>
          <w:sz w:val="24"/>
        </w:rPr>
        <w:tab/>
      </w:r>
      <w:r w:rsidRPr="00FB7F2A">
        <w:rPr>
          <w:b/>
          <w:bCs/>
          <w:sz w:val="24"/>
        </w:rPr>
        <w:tab/>
      </w:r>
      <w:r w:rsidRPr="00FB7F2A">
        <w:rPr>
          <w:b/>
          <w:bCs/>
          <w:sz w:val="24"/>
        </w:rPr>
        <w:tab/>
      </w:r>
      <w:r w:rsidRPr="00FB7F2A">
        <w:rPr>
          <w:b/>
          <w:bCs/>
          <w:sz w:val="24"/>
        </w:rPr>
        <w:tab/>
      </w:r>
      <w:r w:rsidRPr="00FB7F2A">
        <w:rPr>
          <w:bCs/>
          <w:sz w:val="24"/>
        </w:rPr>
        <w:t>1</w:t>
      </w:r>
    </w:p>
    <w:p w:rsidR="0059421D" w:rsidRPr="00FB7F2A" w:rsidRDefault="0059421D" w:rsidP="0059421D">
      <w:pPr>
        <w:pStyle w:val="Body-text"/>
        <w:tabs>
          <w:tab w:val="right" w:pos="9027"/>
        </w:tabs>
        <w:ind w:left="0"/>
        <w:rPr>
          <w:bCs/>
          <w:sz w:val="24"/>
        </w:rPr>
      </w:pPr>
      <w:r w:rsidRPr="00FB7F2A">
        <w:rPr>
          <w:bCs/>
          <w:sz w:val="24"/>
        </w:rPr>
        <w:t>Definition, Nature &amp; Essential Elements of Pre-emption.</w:t>
      </w:r>
    </w:p>
    <w:p w:rsidR="0059421D" w:rsidRPr="00FB7F2A" w:rsidRDefault="0059421D" w:rsidP="0059421D">
      <w:pPr>
        <w:pStyle w:val="Body-text"/>
        <w:tabs>
          <w:tab w:val="right" w:pos="9027"/>
        </w:tabs>
        <w:spacing w:after="0" w:line="240" w:lineRule="auto"/>
        <w:ind w:left="0"/>
        <w:rPr>
          <w:b/>
          <w:bCs/>
          <w:sz w:val="24"/>
        </w:rPr>
      </w:pPr>
    </w:p>
    <w:p w:rsidR="0070470C" w:rsidRPr="00FB7F2A" w:rsidRDefault="0070470C" w:rsidP="0059421D">
      <w:pPr>
        <w:pStyle w:val="Body-text"/>
        <w:tabs>
          <w:tab w:val="right" w:pos="9027"/>
        </w:tabs>
        <w:spacing w:after="0" w:line="240" w:lineRule="auto"/>
        <w:ind w:left="0"/>
        <w:rPr>
          <w:b/>
          <w:bCs/>
          <w:sz w:val="24"/>
        </w:rPr>
      </w:pPr>
    </w:p>
    <w:p w:rsidR="0070470C" w:rsidRPr="00FB7F2A" w:rsidRDefault="0070470C" w:rsidP="0059421D">
      <w:pPr>
        <w:pStyle w:val="Body-text"/>
        <w:tabs>
          <w:tab w:val="right" w:pos="9027"/>
        </w:tabs>
        <w:spacing w:after="0" w:line="240" w:lineRule="auto"/>
        <w:ind w:left="0"/>
        <w:rPr>
          <w:b/>
          <w:bCs/>
          <w:sz w:val="24"/>
        </w:rPr>
      </w:pPr>
    </w:p>
    <w:p w:rsidR="0059421D" w:rsidRPr="00FB7F2A" w:rsidRDefault="0059421D" w:rsidP="0059421D">
      <w:pPr>
        <w:pStyle w:val="Body-text"/>
        <w:tabs>
          <w:tab w:val="right" w:pos="9027"/>
        </w:tabs>
        <w:spacing w:after="0" w:line="240" w:lineRule="auto"/>
        <w:ind w:left="0"/>
        <w:rPr>
          <w:b/>
          <w:bCs/>
          <w:sz w:val="24"/>
        </w:rPr>
      </w:pPr>
      <w:r w:rsidRPr="00FB7F2A">
        <w:rPr>
          <w:b/>
          <w:bCs/>
          <w:sz w:val="24"/>
        </w:rPr>
        <w:t>Succession</w:t>
      </w:r>
      <w:r w:rsidRPr="00FB7F2A">
        <w:rPr>
          <w:b/>
          <w:sz w:val="24"/>
        </w:rPr>
        <w:t xml:space="preserve"> among </w:t>
      </w:r>
      <w:r w:rsidRPr="00FB7F2A">
        <w:rPr>
          <w:b/>
          <w:bCs/>
          <w:sz w:val="24"/>
        </w:rPr>
        <w:t>Mohammedan:</w:t>
      </w:r>
      <w:r w:rsidRPr="00FB7F2A">
        <w:rPr>
          <w:b/>
          <w:bCs/>
          <w:sz w:val="24"/>
        </w:rPr>
        <w:tab/>
      </w:r>
      <w:r w:rsidRPr="00FB7F2A">
        <w:rPr>
          <w:bCs/>
          <w:sz w:val="24"/>
        </w:rPr>
        <w:t>5</w:t>
      </w:r>
    </w:p>
    <w:p w:rsidR="0059421D" w:rsidRPr="00FB7F2A" w:rsidRDefault="0059421D" w:rsidP="0059421D">
      <w:pPr>
        <w:pStyle w:val="Body-text"/>
        <w:spacing w:after="0" w:line="240" w:lineRule="auto"/>
        <w:ind w:left="0"/>
        <w:rPr>
          <w:sz w:val="24"/>
        </w:rPr>
      </w:pPr>
      <w:r w:rsidRPr="00FB7F2A">
        <w:rPr>
          <w:sz w:val="24"/>
        </w:rPr>
        <w:t>Objectives of Mohammedan Law, General Rules of Inheritance, Sunni Law of Inheritance, Shia Law of Inheritance, Doctrines of Fractional Shares, Major Differences between Sunni and Shia Laws.</w:t>
      </w:r>
    </w:p>
    <w:p w:rsidR="0059421D" w:rsidRPr="00FB7F2A" w:rsidRDefault="0059421D" w:rsidP="0059421D">
      <w:pPr>
        <w:pStyle w:val="Body-text"/>
        <w:spacing w:after="0" w:line="240" w:lineRule="auto"/>
        <w:ind w:left="0"/>
        <w:rPr>
          <w:b/>
          <w:bCs/>
          <w:sz w:val="24"/>
        </w:rPr>
      </w:pPr>
    </w:p>
    <w:p w:rsidR="0059421D" w:rsidRPr="00FB7F2A" w:rsidRDefault="0059421D" w:rsidP="0059421D">
      <w:pPr>
        <w:pStyle w:val="Body-text"/>
        <w:tabs>
          <w:tab w:val="right" w:pos="9027"/>
        </w:tabs>
        <w:spacing w:after="0" w:line="240" w:lineRule="auto"/>
        <w:ind w:left="0"/>
        <w:rPr>
          <w:b/>
          <w:bCs/>
          <w:sz w:val="24"/>
        </w:rPr>
      </w:pPr>
      <w:r w:rsidRPr="00FB7F2A">
        <w:rPr>
          <w:b/>
          <w:bCs/>
          <w:sz w:val="24"/>
        </w:rPr>
        <w:t xml:space="preserve">Christian and Parsi Personal Law: </w:t>
      </w:r>
      <w:r w:rsidRPr="00FB7F2A">
        <w:rPr>
          <w:b/>
          <w:bCs/>
          <w:sz w:val="24"/>
        </w:rPr>
        <w:tab/>
      </w:r>
      <w:r w:rsidRPr="00FB7F2A">
        <w:rPr>
          <w:bCs/>
          <w:sz w:val="24"/>
        </w:rPr>
        <w:t>4</w:t>
      </w:r>
    </w:p>
    <w:p w:rsidR="0059421D" w:rsidRPr="00FB7F2A" w:rsidRDefault="0059421D" w:rsidP="0059421D">
      <w:pPr>
        <w:pStyle w:val="Body-text"/>
        <w:spacing w:after="0" w:line="240" w:lineRule="auto"/>
        <w:ind w:left="0"/>
        <w:rPr>
          <w:b/>
          <w:bCs/>
          <w:sz w:val="24"/>
        </w:rPr>
      </w:pPr>
      <w:r w:rsidRPr="00FB7F2A">
        <w:rPr>
          <w:sz w:val="24"/>
        </w:rPr>
        <w:t>Marriage among Christians under Christian Marriage Act, 1872, Divorce among Christians under Indian Divorce Act of 1869, Succession under Indian Succession Act, 1925 (Law related to Wills only).</w:t>
      </w:r>
      <w:r w:rsidRPr="00FB7F2A">
        <w:rPr>
          <w:b/>
          <w:bCs/>
          <w:sz w:val="24"/>
        </w:rPr>
        <w:t xml:space="preserve"> Parsi Personal Law: </w:t>
      </w:r>
      <w:r w:rsidRPr="00FB7F2A">
        <w:rPr>
          <w:sz w:val="24"/>
        </w:rPr>
        <w:t>Concept of Marriage among Parsis, Matrimonial remedies under The Parsi Marriage and Divorce Act, 1936, Succession among Parsis under  Indian Succession Act, 1925.</w:t>
      </w:r>
    </w:p>
    <w:p w:rsidR="0059421D" w:rsidRPr="00FB7F2A" w:rsidRDefault="0059421D" w:rsidP="0059421D">
      <w:pPr>
        <w:pStyle w:val="Body-text"/>
        <w:spacing w:after="0" w:line="240" w:lineRule="auto"/>
        <w:ind w:left="0"/>
        <w:rPr>
          <w:b/>
          <w:bCs/>
          <w:sz w:val="24"/>
        </w:rPr>
      </w:pPr>
    </w:p>
    <w:p w:rsidR="0059421D" w:rsidRPr="00FB7F2A" w:rsidRDefault="0059421D" w:rsidP="0059421D">
      <w:pPr>
        <w:pStyle w:val="Body-text"/>
        <w:tabs>
          <w:tab w:val="right" w:pos="9027"/>
        </w:tabs>
        <w:spacing w:after="0" w:line="240" w:lineRule="auto"/>
        <w:ind w:left="0"/>
        <w:rPr>
          <w:b/>
          <w:bCs/>
          <w:sz w:val="24"/>
        </w:rPr>
      </w:pPr>
      <w:r w:rsidRPr="00FB7F2A">
        <w:rPr>
          <w:b/>
          <w:bCs/>
          <w:sz w:val="24"/>
        </w:rPr>
        <w:t xml:space="preserve">Special Marriage Act, 1954 and Uniform Civil Code: </w:t>
      </w:r>
      <w:r w:rsidRPr="00FB7F2A">
        <w:rPr>
          <w:b/>
          <w:bCs/>
          <w:sz w:val="24"/>
        </w:rPr>
        <w:tab/>
      </w:r>
      <w:r w:rsidRPr="00FB7F2A">
        <w:rPr>
          <w:bCs/>
          <w:sz w:val="24"/>
        </w:rPr>
        <w:t>3</w:t>
      </w:r>
    </w:p>
    <w:p w:rsidR="0059421D" w:rsidRPr="00FB7F2A" w:rsidRDefault="0059421D" w:rsidP="0059421D">
      <w:pPr>
        <w:pStyle w:val="Body-text"/>
        <w:spacing w:after="0" w:line="240" w:lineRule="auto"/>
        <w:ind w:left="0"/>
        <w:rPr>
          <w:bCs/>
          <w:sz w:val="24"/>
        </w:rPr>
      </w:pPr>
      <w:r w:rsidRPr="00FB7F2A">
        <w:rPr>
          <w:bCs/>
          <w:sz w:val="24"/>
        </w:rPr>
        <w:t xml:space="preserve">Special Marriage Act, 1954: </w:t>
      </w:r>
      <w:r w:rsidRPr="00FB7F2A">
        <w:rPr>
          <w:sz w:val="24"/>
        </w:rPr>
        <w:t xml:space="preserve">Essential Conditions of marriage under </w:t>
      </w:r>
      <w:r w:rsidRPr="00FB7F2A">
        <w:rPr>
          <w:bCs/>
          <w:sz w:val="24"/>
        </w:rPr>
        <w:t>Special Marriage Act, 1954,</w:t>
      </w:r>
      <w:r w:rsidRPr="00FB7F2A">
        <w:rPr>
          <w:sz w:val="24"/>
        </w:rPr>
        <w:t xml:space="preserve"> Matrimonial Remedies under </w:t>
      </w:r>
      <w:r w:rsidRPr="00FB7F2A">
        <w:rPr>
          <w:bCs/>
          <w:sz w:val="24"/>
        </w:rPr>
        <w:t xml:space="preserve">Special Marriage Act, 1954 Uniform Civil Code: Uniform Civil Code, </w:t>
      </w:r>
      <w:r w:rsidRPr="00FB7F2A">
        <w:rPr>
          <w:sz w:val="24"/>
        </w:rPr>
        <w:t>Scope, Constitutional Mandate and Judicial Perspectives.</w:t>
      </w:r>
    </w:p>
    <w:p w:rsidR="0059421D" w:rsidRPr="00FB7F2A" w:rsidRDefault="0059421D" w:rsidP="0059421D">
      <w:pPr>
        <w:rPr>
          <w:rFonts w:ascii="Times New Roman" w:hAnsi="Times New Roman" w:cs="Times New Roman"/>
          <w:sz w:val="24"/>
          <w:szCs w:val="24"/>
        </w:rPr>
      </w:pPr>
    </w:p>
    <w:p w:rsidR="0059421D" w:rsidRPr="00FB7F2A" w:rsidRDefault="0059421D" w:rsidP="0059421D">
      <w:pPr>
        <w:rPr>
          <w:rFonts w:ascii="Times New Roman" w:hAnsi="Times New Roman" w:cs="Times New Roman"/>
          <w:b/>
          <w:sz w:val="24"/>
          <w:szCs w:val="24"/>
        </w:rPr>
      </w:pPr>
      <w:r w:rsidRPr="00FB7F2A">
        <w:rPr>
          <w:rFonts w:ascii="Times New Roman" w:hAnsi="Times New Roman" w:cs="Times New Roman"/>
          <w:b/>
          <w:sz w:val="24"/>
          <w:szCs w:val="24"/>
        </w:rPr>
        <w:t xml:space="preserve">Suggested Readings: </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rPr>
        <w:t xml:space="preserve">1. </w:t>
      </w:r>
      <w:r w:rsidRPr="00FB7F2A">
        <w:rPr>
          <w:rFonts w:ascii="Times New Roman" w:hAnsi="Times New Roman"/>
          <w:sz w:val="24"/>
          <w:szCs w:val="24"/>
        </w:rPr>
        <w:t>Sinha R.</w:t>
      </w:r>
      <w:r w:rsidR="00114266">
        <w:rPr>
          <w:rFonts w:ascii="Times New Roman" w:hAnsi="Times New Roman"/>
          <w:sz w:val="24"/>
          <w:szCs w:val="24"/>
        </w:rPr>
        <w:t xml:space="preserve"> </w:t>
      </w:r>
      <w:r w:rsidRPr="00FB7F2A">
        <w:rPr>
          <w:rFonts w:ascii="Times New Roman" w:hAnsi="Times New Roman"/>
          <w:sz w:val="24"/>
          <w:szCs w:val="24"/>
        </w:rPr>
        <w:t xml:space="preserve">K. </w:t>
      </w:r>
      <w:r w:rsidRPr="00FB7F2A">
        <w:rPr>
          <w:rFonts w:ascii="Times New Roman" w:hAnsi="Times New Roman"/>
          <w:bCs/>
          <w:i/>
          <w:sz w:val="24"/>
          <w:szCs w:val="24"/>
        </w:rPr>
        <w:t>Muslim Law</w:t>
      </w:r>
      <w:r w:rsidRPr="00FB7F2A">
        <w:rPr>
          <w:rFonts w:ascii="Times New Roman" w:hAnsi="Times New Roman"/>
          <w:sz w:val="24"/>
          <w:szCs w:val="24"/>
        </w:rPr>
        <w:t>, Central Law Agency Publication.</w:t>
      </w:r>
    </w:p>
    <w:p w:rsidR="0059421D" w:rsidRPr="00FB7F2A" w:rsidRDefault="0059421D" w:rsidP="0059421D">
      <w:pPr>
        <w:tabs>
          <w:tab w:val="left" w:pos="360"/>
        </w:tabs>
        <w:spacing w:after="120"/>
        <w:rPr>
          <w:rFonts w:ascii="Times New Roman" w:hAnsi="Times New Roman"/>
          <w:sz w:val="24"/>
          <w:szCs w:val="24"/>
        </w:rPr>
      </w:pPr>
      <w:r w:rsidRPr="00FB7F2A">
        <w:rPr>
          <w:rFonts w:ascii="Times New Roman" w:hAnsi="Times New Roman" w:cs="Times New Roman"/>
          <w:sz w:val="24"/>
          <w:szCs w:val="24"/>
        </w:rPr>
        <w:t xml:space="preserve">2. </w:t>
      </w:r>
      <w:r w:rsidRPr="00FB7F2A">
        <w:rPr>
          <w:rFonts w:ascii="Times New Roman" w:hAnsi="Times New Roman"/>
          <w:bCs/>
          <w:sz w:val="24"/>
          <w:szCs w:val="24"/>
        </w:rPr>
        <w:t xml:space="preserve">Mulla, </w:t>
      </w:r>
      <w:r w:rsidRPr="00FB7F2A">
        <w:rPr>
          <w:rFonts w:ascii="Times New Roman" w:hAnsi="Times New Roman"/>
          <w:bCs/>
          <w:i/>
          <w:sz w:val="24"/>
          <w:szCs w:val="24"/>
        </w:rPr>
        <w:t>Muslim Law</w:t>
      </w:r>
      <w:r w:rsidRPr="00FB7F2A">
        <w:rPr>
          <w:rFonts w:ascii="Times New Roman" w:hAnsi="Times New Roman"/>
          <w:sz w:val="24"/>
          <w:szCs w:val="24"/>
        </w:rPr>
        <w:t xml:space="preserve">, </w:t>
      </w:r>
      <w:r w:rsidRPr="00FB7F2A">
        <w:rPr>
          <w:rFonts w:ascii="Times New Roman" w:hAnsi="Times New Roman"/>
          <w:bCs/>
          <w:sz w:val="24"/>
          <w:szCs w:val="24"/>
        </w:rPr>
        <w:t xml:space="preserve">Lexis Nexis Publication. </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rPr>
        <w:t xml:space="preserve">3. Aqil Ahmad, </w:t>
      </w:r>
      <w:r w:rsidRPr="00FB7F2A">
        <w:rPr>
          <w:rFonts w:ascii="Times New Roman" w:hAnsi="Times New Roman" w:cs="Times New Roman"/>
          <w:i/>
          <w:sz w:val="24"/>
          <w:szCs w:val="24"/>
        </w:rPr>
        <w:t xml:space="preserve">Mohammedan Law </w:t>
      </w:r>
      <w:r w:rsidRPr="00FB7F2A">
        <w:rPr>
          <w:rFonts w:ascii="Times New Roman" w:hAnsi="Times New Roman" w:cs="Times New Roman"/>
          <w:sz w:val="24"/>
          <w:szCs w:val="24"/>
        </w:rPr>
        <w:t>Revised by Prof. I. A. Khan 24</w:t>
      </w:r>
      <w:r w:rsidRPr="00FB7F2A">
        <w:rPr>
          <w:rFonts w:ascii="Times New Roman" w:hAnsi="Times New Roman" w:cs="Times New Roman"/>
          <w:sz w:val="24"/>
          <w:szCs w:val="24"/>
          <w:vertAlign w:val="superscript"/>
        </w:rPr>
        <w:t>th</w:t>
      </w:r>
      <w:r w:rsidRPr="00FB7F2A">
        <w:rPr>
          <w:rFonts w:ascii="Times New Roman" w:hAnsi="Times New Roman" w:cs="Times New Roman"/>
          <w:sz w:val="24"/>
          <w:szCs w:val="24"/>
        </w:rPr>
        <w:t xml:space="preserve"> Edition 2012, Central</w:t>
      </w:r>
    </w:p>
    <w:p w:rsidR="0059421D" w:rsidRPr="00FB7F2A" w:rsidRDefault="0059421D" w:rsidP="0059421D">
      <w:pPr>
        <w:jc w:val="both"/>
        <w:rPr>
          <w:rFonts w:ascii="Times New Roman" w:hAnsi="Times New Roman" w:cs="Times New Roman"/>
          <w:sz w:val="24"/>
          <w:szCs w:val="24"/>
          <w:lang w:val="en-GB"/>
        </w:rPr>
      </w:pPr>
      <w:r w:rsidRPr="00FB7F2A">
        <w:rPr>
          <w:rFonts w:ascii="Times New Roman" w:hAnsi="Times New Roman" w:cs="Times New Roman"/>
          <w:sz w:val="24"/>
          <w:szCs w:val="24"/>
        </w:rPr>
        <w:t xml:space="preserve">    Law Agency, Allahabad.</w:t>
      </w:r>
    </w:p>
    <w:p w:rsidR="0059421D" w:rsidRPr="00FB7F2A" w:rsidRDefault="0059421D" w:rsidP="0059421D">
      <w:pPr>
        <w:jc w:val="both"/>
        <w:rPr>
          <w:rFonts w:ascii="Times New Roman" w:hAnsi="Times New Roman" w:cs="Times New Roman"/>
          <w:sz w:val="24"/>
          <w:szCs w:val="24"/>
          <w:vertAlign w:val="superscript"/>
          <w:lang w:val="en-GB"/>
        </w:rPr>
      </w:pPr>
      <w:r w:rsidRPr="00FB7F2A">
        <w:rPr>
          <w:rFonts w:ascii="Times New Roman" w:hAnsi="Times New Roman" w:cs="Times New Roman"/>
          <w:sz w:val="24"/>
          <w:szCs w:val="24"/>
          <w:lang w:val="en-GB"/>
        </w:rPr>
        <w:t>4. Hidayatullah, M., and Arshad Hidayatullah,</w:t>
      </w:r>
      <w:r w:rsidRPr="00FB7F2A">
        <w:rPr>
          <w:rFonts w:ascii="Times New Roman" w:hAnsi="Times New Roman" w:cs="Times New Roman"/>
          <w:iCs/>
          <w:sz w:val="24"/>
          <w:szCs w:val="24"/>
          <w:lang w:val="en-GB"/>
        </w:rPr>
        <w:t xml:space="preserve"> </w:t>
      </w:r>
      <w:r w:rsidRPr="00FB7F2A">
        <w:rPr>
          <w:rFonts w:ascii="Times New Roman" w:hAnsi="Times New Roman" w:cs="Times New Roman"/>
          <w:i/>
          <w:iCs/>
          <w:sz w:val="24"/>
          <w:szCs w:val="24"/>
          <w:lang w:val="en-GB"/>
        </w:rPr>
        <w:t>Mulla’s Principles of Mohamedan Law</w:t>
      </w:r>
      <w:r w:rsidRPr="00FB7F2A">
        <w:rPr>
          <w:rFonts w:ascii="Times New Roman" w:hAnsi="Times New Roman" w:cs="Times New Roman"/>
          <w:iCs/>
          <w:sz w:val="24"/>
          <w:szCs w:val="24"/>
          <w:lang w:val="en-GB"/>
        </w:rPr>
        <w:t>,</w:t>
      </w:r>
      <w:r w:rsidRPr="00FB7F2A">
        <w:rPr>
          <w:rFonts w:ascii="Times New Roman" w:hAnsi="Times New Roman" w:cs="Times New Roman"/>
          <w:sz w:val="24"/>
          <w:szCs w:val="24"/>
          <w:lang w:val="en-GB"/>
        </w:rPr>
        <w:t>1</w:t>
      </w:r>
      <w:r w:rsidRPr="00FB7F2A">
        <w:rPr>
          <w:rFonts w:ascii="Times New Roman" w:hAnsi="Times New Roman" w:cs="Times New Roman"/>
          <w:sz w:val="24"/>
          <w:szCs w:val="24"/>
          <w:vertAlign w:val="superscript"/>
          <w:lang w:val="en-GB"/>
        </w:rPr>
        <w:t xml:space="preserve">9th </w:t>
      </w:r>
    </w:p>
    <w:p w:rsidR="0059421D" w:rsidRPr="00FB7F2A" w:rsidRDefault="0059421D" w:rsidP="0059421D">
      <w:pPr>
        <w:jc w:val="both"/>
        <w:rPr>
          <w:rFonts w:ascii="Times New Roman" w:hAnsi="Times New Roman" w:cs="Times New Roman"/>
          <w:sz w:val="24"/>
          <w:szCs w:val="24"/>
          <w:lang w:val="en-GB"/>
        </w:rPr>
      </w:pPr>
      <w:r w:rsidRPr="00FB7F2A">
        <w:rPr>
          <w:rFonts w:ascii="Times New Roman" w:hAnsi="Times New Roman" w:cs="Times New Roman"/>
          <w:sz w:val="24"/>
          <w:szCs w:val="24"/>
          <w:vertAlign w:val="superscript"/>
          <w:lang w:val="en-GB"/>
        </w:rPr>
        <w:t xml:space="preserve">     </w:t>
      </w:r>
      <w:r w:rsidRPr="00FB7F2A">
        <w:rPr>
          <w:rFonts w:ascii="Times New Roman" w:hAnsi="Times New Roman" w:cs="Times New Roman"/>
          <w:sz w:val="24"/>
          <w:szCs w:val="24"/>
          <w:lang w:val="en-GB"/>
        </w:rPr>
        <w:t>edn. New Delhi: LexisNexis Butterworths, 2006.</w:t>
      </w:r>
    </w:p>
    <w:p w:rsidR="0059421D" w:rsidRPr="00FB7F2A" w:rsidRDefault="0059421D" w:rsidP="0059421D">
      <w:pPr>
        <w:jc w:val="both"/>
        <w:rPr>
          <w:rFonts w:ascii="Times New Roman" w:hAnsi="Times New Roman" w:cs="Times New Roman"/>
          <w:sz w:val="24"/>
          <w:szCs w:val="24"/>
          <w:lang w:val="en-GB"/>
        </w:rPr>
      </w:pPr>
      <w:r w:rsidRPr="00FB7F2A">
        <w:rPr>
          <w:rFonts w:ascii="Times New Roman" w:hAnsi="Times New Roman" w:cs="Times New Roman"/>
          <w:sz w:val="24"/>
          <w:szCs w:val="24"/>
          <w:lang w:val="en-GB"/>
        </w:rPr>
        <w:t xml:space="preserve">5. Asaf A. A Fyzee, </w:t>
      </w:r>
      <w:r w:rsidRPr="00FB7F2A">
        <w:rPr>
          <w:rFonts w:ascii="Times New Roman" w:hAnsi="Times New Roman" w:cs="Times New Roman"/>
          <w:i/>
          <w:sz w:val="24"/>
          <w:szCs w:val="24"/>
          <w:lang w:val="en-GB"/>
        </w:rPr>
        <w:t>Outlines of Mohammandan Law</w:t>
      </w:r>
      <w:r w:rsidRPr="00FB7F2A">
        <w:rPr>
          <w:rFonts w:ascii="Times New Roman" w:hAnsi="Times New Roman" w:cs="Times New Roman"/>
          <w:sz w:val="24"/>
          <w:szCs w:val="24"/>
          <w:lang w:val="en-GB"/>
        </w:rPr>
        <w:t>, Oxford University Press New Delhi</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rPr>
        <w:t xml:space="preserve">6. Kusum, </w:t>
      </w:r>
      <w:r w:rsidRPr="00FB7F2A">
        <w:rPr>
          <w:rFonts w:ascii="Times New Roman" w:hAnsi="Times New Roman" w:cs="Times New Roman"/>
          <w:i/>
          <w:sz w:val="24"/>
          <w:szCs w:val="24"/>
        </w:rPr>
        <w:t>Family Lectures</w:t>
      </w:r>
      <w:r w:rsidR="004158B2">
        <w:rPr>
          <w:rFonts w:ascii="Times New Roman" w:hAnsi="Times New Roman" w:cs="Times New Roman"/>
          <w:sz w:val="24"/>
          <w:szCs w:val="24"/>
        </w:rPr>
        <w:t>, Lexis Nexis , New Delhi, 2008</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rPr>
        <w:t xml:space="preserve">7. Kusum, </w:t>
      </w:r>
      <w:r w:rsidRPr="00FB7F2A">
        <w:rPr>
          <w:rFonts w:ascii="Times New Roman" w:hAnsi="Times New Roman" w:cs="Times New Roman"/>
          <w:i/>
          <w:sz w:val="24"/>
          <w:szCs w:val="24"/>
        </w:rPr>
        <w:t>Cases and Materials on Family Law</w:t>
      </w:r>
      <w:r w:rsidR="00114266">
        <w:rPr>
          <w:rFonts w:ascii="Times New Roman" w:hAnsi="Times New Roman" w:cs="Times New Roman"/>
          <w:sz w:val="24"/>
          <w:szCs w:val="24"/>
        </w:rPr>
        <w:t xml:space="preserve">, </w:t>
      </w:r>
      <w:r w:rsidRPr="00FB7F2A">
        <w:rPr>
          <w:rFonts w:ascii="Times New Roman" w:hAnsi="Times New Roman" w:cs="Times New Roman"/>
          <w:sz w:val="24"/>
          <w:szCs w:val="24"/>
        </w:rPr>
        <w:t xml:space="preserve">Universal Law Publishing Co (P) Ltd, New </w:t>
      </w:r>
    </w:p>
    <w:p w:rsidR="0059421D" w:rsidRPr="00FB7F2A" w:rsidRDefault="00114266" w:rsidP="0059421D">
      <w:pPr>
        <w:jc w:val="both"/>
        <w:rPr>
          <w:rFonts w:ascii="Times New Roman" w:hAnsi="Times New Roman" w:cs="Times New Roman"/>
          <w:sz w:val="24"/>
          <w:szCs w:val="24"/>
        </w:rPr>
      </w:pPr>
      <w:r>
        <w:rPr>
          <w:rFonts w:ascii="Times New Roman" w:hAnsi="Times New Roman" w:cs="Times New Roman"/>
          <w:sz w:val="24"/>
          <w:szCs w:val="24"/>
        </w:rPr>
        <w:t xml:space="preserve">    Delhi, 2013</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rPr>
        <w:t xml:space="preserve">8. Syed Khalid Rashid, </w:t>
      </w:r>
      <w:r w:rsidRPr="00FB7F2A">
        <w:rPr>
          <w:rFonts w:ascii="Times New Roman" w:hAnsi="Times New Roman" w:cs="Times New Roman"/>
          <w:i/>
          <w:sz w:val="24"/>
          <w:szCs w:val="24"/>
        </w:rPr>
        <w:t>Muslim law</w:t>
      </w:r>
      <w:r w:rsidR="004158B2">
        <w:rPr>
          <w:rFonts w:ascii="Times New Roman" w:hAnsi="Times New Roman" w:cs="Times New Roman"/>
          <w:sz w:val="24"/>
          <w:szCs w:val="24"/>
        </w:rPr>
        <w:t>, Eastern Book Co, Lucknow,</w:t>
      </w:r>
      <w:r w:rsidR="00CD26C5">
        <w:rPr>
          <w:rFonts w:ascii="Times New Roman" w:hAnsi="Times New Roman" w:cs="Times New Roman"/>
          <w:sz w:val="24"/>
          <w:szCs w:val="24"/>
        </w:rPr>
        <w:t xml:space="preserve"> </w:t>
      </w:r>
      <w:r w:rsidR="004158B2">
        <w:rPr>
          <w:rFonts w:ascii="Times New Roman" w:hAnsi="Times New Roman" w:cs="Times New Roman"/>
          <w:sz w:val="24"/>
          <w:szCs w:val="24"/>
        </w:rPr>
        <w:t>2009</w:t>
      </w:r>
      <w:r w:rsidRPr="00FB7F2A">
        <w:rPr>
          <w:rFonts w:ascii="Times New Roman" w:hAnsi="Times New Roman" w:cs="Times New Roman"/>
          <w:sz w:val="24"/>
          <w:szCs w:val="24"/>
        </w:rPr>
        <w:t xml:space="preserve"> </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rPr>
        <w:t xml:space="preserve">9. Rao Prof. G.C.V. Subba, </w:t>
      </w:r>
      <w:r w:rsidRPr="00FB7F2A">
        <w:rPr>
          <w:rFonts w:ascii="Times New Roman" w:hAnsi="Times New Roman" w:cs="Times New Roman"/>
          <w:i/>
          <w:sz w:val="24"/>
          <w:szCs w:val="24"/>
        </w:rPr>
        <w:t>Family Law in India</w:t>
      </w:r>
      <w:r w:rsidR="00E641D7">
        <w:rPr>
          <w:rFonts w:ascii="Times New Roman" w:hAnsi="Times New Roman" w:cs="Times New Roman"/>
          <w:sz w:val="24"/>
          <w:szCs w:val="24"/>
        </w:rPr>
        <w:t>, S. Gogia</w:t>
      </w:r>
      <w:r w:rsidR="004F6B34">
        <w:rPr>
          <w:rFonts w:ascii="Times New Roman" w:hAnsi="Times New Roman" w:cs="Times New Roman"/>
          <w:sz w:val="24"/>
          <w:szCs w:val="24"/>
        </w:rPr>
        <w:t xml:space="preserve"> </w:t>
      </w:r>
      <w:r w:rsidR="00E641D7">
        <w:rPr>
          <w:rFonts w:ascii="Times New Roman" w:hAnsi="Times New Roman" w:cs="Times New Roman"/>
          <w:sz w:val="24"/>
          <w:szCs w:val="24"/>
        </w:rPr>
        <w:t>&amp; Co., Hyderabad, 2006</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rPr>
        <w:t xml:space="preserve">10. Saharay H.K., </w:t>
      </w:r>
      <w:r w:rsidRPr="00FB7F2A">
        <w:rPr>
          <w:rFonts w:ascii="Times New Roman" w:hAnsi="Times New Roman" w:cs="Times New Roman"/>
          <w:i/>
          <w:sz w:val="24"/>
          <w:szCs w:val="24"/>
        </w:rPr>
        <w:t>Family Law In India</w:t>
      </w:r>
      <w:r w:rsidR="00E641D7">
        <w:rPr>
          <w:rFonts w:ascii="Times New Roman" w:hAnsi="Times New Roman" w:cs="Times New Roman"/>
          <w:sz w:val="24"/>
          <w:szCs w:val="24"/>
        </w:rPr>
        <w:t xml:space="preserve">, </w:t>
      </w:r>
      <w:r w:rsidRPr="00FB7F2A">
        <w:rPr>
          <w:rFonts w:ascii="Times New Roman" w:hAnsi="Times New Roman" w:cs="Times New Roman"/>
          <w:sz w:val="24"/>
          <w:szCs w:val="24"/>
        </w:rPr>
        <w:t>Eastern L</w:t>
      </w:r>
      <w:r w:rsidR="00E641D7">
        <w:rPr>
          <w:rFonts w:ascii="Times New Roman" w:hAnsi="Times New Roman" w:cs="Times New Roman"/>
          <w:sz w:val="24"/>
          <w:szCs w:val="24"/>
        </w:rPr>
        <w:t>aw House, New Delhi, 2011</w:t>
      </w:r>
    </w:p>
    <w:p w:rsidR="0059421D" w:rsidRPr="00FB7F2A" w:rsidRDefault="0059421D" w:rsidP="0059421D">
      <w:pPr>
        <w:jc w:val="both"/>
        <w:rPr>
          <w:rFonts w:ascii="Times New Roman" w:hAnsi="Times New Roman" w:cs="Times New Roman"/>
          <w:i/>
          <w:iCs/>
          <w:sz w:val="24"/>
          <w:szCs w:val="24"/>
          <w:lang w:val="en-GB"/>
        </w:rPr>
      </w:pPr>
      <w:r w:rsidRPr="00FB7F2A">
        <w:rPr>
          <w:rFonts w:ascii="Times New Roman" w:hAnsi="Times New Roman" w:cs="Times New Roman"/>
          <w:sz w:val="24"/>
          <w:szCs w:val="24"/>
          <w:lang w:val="en-GB"/>
        </w:rPr>
        <w:t xml:space="preserve">11. Chmpappilly, Sebastian (Dr). </w:t>
      </w:r>
      <w:r w:rsidRPr="00FB7F2A">
        <w:rPr>
          <w:rFonts w:ascii="Times New Roman" w:hAnsi="Times New Roman" w:cs="Times New Roman"/>
          <w:i/>
          <w:iCs/>
          <w:sz w:val="24"/>
          <w:szCs w:val="24"/>
          <w:lang w:val="en-GB"/>
        </w:rPr>
        <w:t>Marriage,</w:t>
      </w:r>
      <w:r w:rsidRPr="00FB7F2A">
        <w:rPr>
          <w:rFonts w:ascii="Times New Roman" w:hAnsi="Times New Roman" w:cs="Times New Roman"/>
          <w:iCs/>
          <w:sz w:val="24"/>
          <w:szCs w:val="24"/>
          <w:lang w:val="en-GB"/>
        </w:rPr>
        <w:t xml:space="preserve"> </w:t>
      </w:r>
      <w:r w:rsidRPr="00FB7F2A">
        <w:rPr>
          <w:rFonts w:ascii="Times New Roman" w:hAnsi="Times New Roman" w:cs="Times New Roman"/>
          <w:i/>
          <w:iCs/>
          <w:sz w:val="24"/>
          <w:szCs w:val="24"/>
          <w:lang w:val="en-GB"/>
        </w:rPr>
        <w:t xml:space="preserve">Adoption and Guardianship and Canon Law on </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i/>
          <w:iCs/>
          <w:sz w:val="24"/>
          <w:szCs w:val="24"/>
          <w:lang w:val="en-GB"/>
        </w:rPr>
        <w:t xml:space="preserve">     Marriage</w:t>
      </w:r>
      <w:r w:rsidRPr="00FB7F2A">
        <w:rPr>
          <w:rFonts w:ascii="Times New Roman" w:hAnsi="Times New Roman" w:cs="Times New Roman"/>
          <w:sz w:val="24"/>
          <w:szCs w:val="24"/>
          <w:lang w:val="en-GB"/>
        </w:rPr>
        <w:t>, Cochin: Southern Law Publishers</w:t>
      </w:r>
    </w:p>
    <w:p w:rsidR="0059421D" w:rsidRPr="00FB7F2A" w:rsidRDefault="0059421D" w:rsidP="0059421D">
      <w:pPr>
        <w:jc w:val="both"/>
        <w:rPr>
          <w:rFonts w:ascii="Times New Roman" w:hAnsi="Times New Roman" w:cs="Times New Roman"/>
          <w:sz w:val="24"/>
          <w:szCs w:val="24"/>
          <w:lang w:val="en-GB"/>
        </w:rPr>
      </w:pPr>
      <w:r w:rsidRPr="00FB7F2A">
        <w:rPr>
          <w:rFonts w:ascii="Times New Roman" w:hAnsi="Times New Roman" w:cs="Times New Roman"/>
          <w:sz w:val="24"/>
          <w:szCs w:val="24"/>
          <w:lang w:val="en-GB"/>
        </w:rPr>
        <w:t xml:space="preserve">12. Asghar Ali Engineer, </w:t>
      </w:r>
      <w:r w:rsidRPr="00FB7F2A">
        <w:rPr>
          <w:rFonts w:ascii="Times New Roman" w:hAnsi="Times New Roman" w:cs="Times New Roman"/>
          <w:i/>
          <w:sz w:val="24"/>
          <w:szCs w:val="24"/>
          <w:lang w:val="en-GB"/>
        </w:rPr>
        <w:t>the Rights of women in Islam</w:t>
      </w:r>
      <w:r w:rsidRPr="00FB7F2A">
        <w:rPr>
          <w:rFonts w:ascii="Times New Roman" w:hAnsi="Times New Roman" w:cs="Times New Roman"/>
          <w:sz w:val="24"/>
          <w:szCs w:val="24"/>
          <w:lang w:val="en-GB"/>
        </w:rPr>
        <w:t xml:space="preserve">, Sterling Publisher Pvt Ltd. New </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lang w:val="en-GB"/>
        </w:rPr>
        <w:t xml:space="preserve">      Delhi, 1996.</w:t>
      </w:r>
    </w:p>
    <w:p w:rsidR="0059421D" w:rsidRPr="00FB7F2A" w:rsidRDefault="0059421D" w:rsidP="0059421D">
      <w:pPr>
        <w:jc w:val="both"/>
        <w:rPr>
          <w:rFonts w:ascii="Times New Roman" w:hAnsi="Times New Roman" w:cs="Times New Roman"/>
          <w:sz w:val="24"/>
          <w:szCs w:val="24"/>
          <w:lang w:val="en-GB"/>
        </w:rPr>
      </w:pPr>
      <w:r w:rsidRPr="00FB7F2A">
        <w:rPr>
          <w:rFonts w:ascii="Times New Roman" w:hAnsi="Times New Roman" w:cs="Times New Roman"/>
          <w:sz w:val="24"/>
          <w:szCs w:val="24"/>
          <w:lang w:val="en-GB"/>
        </w:rPr>
        <w:t xml:space="preserve">13. Asaf A. A Fyzee, </w:t>
      </w:r>
      <w:r w:rsidRPr="00FB7F2A">
        <w:rPr>
          <w:rFonts w:ascii="Times New Roman" w:hAnsi="Times New Roman" w:cs="Times New Roman"/>
          <w:i/>
          <w:sz w:val="24"/>
          <w:szCs w:val="24"/>
          <w:lang w:val="en-GB"/>
        </w:rPr>
        <w:t>Cases in the Muhammandan Law of India</w:t>
      </w:r>
      <w:r w:rsidRPr="00FB7F2A">
        <w:rPr>
          <w:rFonts w:ascii="Times New Roman" w:hAnsi="Times New Roman" w:cs="Times New Roman"/>
          <w:sz w:val="24"/>
          <w:szCs w:val="24"/>
          <w:lang w:val="en-GB"/>
        </w:rPr>
        <w:t xml:space="preserve">, Pakistan and Bangladesh, </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lang w:val="en-GB"/>
        </w:rPr>
        <w:t xml:space="preserve">      edited by Tahir Mahmood, 2</w:t>
      </w:r>
      <w:r w:rsidRPr="00FB7F2A">
        <w:rPr>
          <w:rFonts w:ascii="Times New Roman" w:hAnsi="Times New Roman" w:cs="Times New Roman"/>
          <w:sz w:val="24"/>
          <w:szCs w:val="24"/>
          <w:vertAlign w:val="superscript"/>
          <w:lang w:val="en-GB"/>
        </w:rPr>
        <w:t>nd</w:t>
      </w:r>
      <w:r w:rsidRPr="00FB7F2A">
        <w:rPr>
          <w:rFonts w:ascii="Times New Roman" w:hAnsi="Times New Roman" w:cs="Times New Roman"/>
          <w:sz w:val="24"/>
          <w:szCs w:val="24"/>
          <w:lang w:val="en-GB"/>
        </w:rPr>
        <w:t xml:space="preserve"> ed. Oxford University press, 2005.</w:t>
      </w:r>
    </w:p>
    <w:p w:rsidR="0059421D" w:rsidRPr="00FB7F2A" w:rsidRDefault="0059421D" w:rsidP="0059421D">
      <w:pPr>
        <w:jc w:val="both"/>
        <w:rPr>
          <w:rFonts w:ascii="Times New Roman" w:hAnsi="Times New Roman" w:cs="Times New Roman"/>
          <w:i/>
          <w:sz w:val="24"/>
          <w:szCs w:val="24"/>
        </w:rPr>
      </w:pPr>
      <w:r w:rsidRPr="00FB7F2A">
        <w:rPr>
          <w:rFonts w:ascii="Times New Roman" w:hAnsi="Times New Roman" w:cs="Times New Roman"/>
          <w:sz w:val="24"/>
          <w:szCs w:val="24"/>
        </w:rPr>
        <w:t xml:space="preserve">14. Sebastian Champappilly Dr., </w:t>
      </w:r>
      <w:r w:rsidRPr="00FB7F2A">
        <w:rPr>
          <w:rFonts w:ascii="Times New Roman" w:hAnsi="Times New Roman" w:cs="Times New Roman"/>
          <w:i/>
          <w:sz w:val="24"/>
          <w:szCs w:val="24"/>
        </w:rPr>
        <w:t xml:space="preserve">Christian law on Marriage, Adoption &amp; Guardianship and </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i/>
          <w:sz w:val="24"/>
          <w:szCs w:val="24"/>
        </w:rPr>
        <w:t xml:space="preserve">      Canon Law of marriage</w:t>
      </w:r>
      <w:r w:rsidRPr="00FB7F2A">
        <w:rPr>
          <w:rFonts w:ascii="Times New Roman" w:hAnsi="Times New Roman" w:cs="Times New Roman"/>
          <w:sz w:val="24"/>
          <w:szCs w:val="24"/>
        </w:rPr>
        <w:t>, Southern law publishers, Cochin 2003.</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rPr>
        <w:t xml:space="preserve">15. Sebastian Champappilly Dr., </w:t>
      </w:r>
      <w:r w:rsidRPr="00FB7F2A">
        <w:rPr>
          <w:rFonts w:ascii="Times New Roman" w:hAnsi="Times New Roman" w:cs="Times New Roman"/>
          <w:i/>
          <w:sz w:val="24"/>
          <w:szCs w:val="24"/>
        </w:rPr>
        <w:t>Christian law on Divorce</w:t>
      </w:r>
      <w:r w:rsidRPr="00FB7F2A">
        <w:rPr>
          <w:rFonts w:ascii="Times New Roman" w:hAnsi="Times New Roman" w:cs="Times New Roman"/>
          <w:sz w:val="24"/>
          <w:szCs w:val="24"/>
        </w:rPr>
        <w:t xml:space="preserve">, Southern law publishers, Cochin </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rPr>
        <w:t xml:space="preserve">      2003.</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rPr>
        <w:t>16. Sen &amp; Sengupta</w:t>
      </w:r>
      <w:r w:rsidRPr="00FB7F2A">
        <w:rPr>
          <w:rFonts w:ascii="Times New Roman" w:hAnsi="Times New Roman" w:cs="Times New Roman"/>
          <w:i/>
          <w:sz w:val="24"/>
          <w:szCs w:val="24"/>
        </w:rPr>
        <w:t>, Indian Succession Act</w:t>
      </w:r>
      <w:r w:rsidRPr="00FB7F2A">
        <w:rPr>
          <w:rFonts w:ascii="Times New Roman" w:hAnsi="Times New Roman" w:cs="Times New Roman"/>
          <w:sz w:val="24"/>
          <w:szCs w:val="24"/>
        </w:rPr>
        <w:t>, 1925, Kamal Law house, Kolkata, 2007.</w:t>
      </w:r>
    </w:p>
    <w:p w:rsidR="0059421D" w:rsidRPr="00FB7F2A" w:rsidRDefault="0059421D" w:rsidP="0059421D">
      <w:pPr>
        <w:pStyle w:val="BTitle"/>
        <w:spacing w:before="0" w:after="0"/>
        <w:jc w:val="left"/>
        <w:rPr>
          <w:rFonts w:ascii="Times New Roman" w:hAnsi="Times New Roman"/>
          <w:sz w:val="24"/>
          <w:szCs w:val="24"/>
        </w:rPr>
      </w:pPr>
    </w:p>
    <w:p w:rsidR="0059421D" w:rsidRPr="00FB7F2A" w:rsidRDefault="0059421D" w:rsidP="0059421D">
      <w:pPr>
        <w:rPr>
          <w:sz w:val="24"/>
          <w:szCs w:val="24"/>
        </w:rPr>
      </w:pPr>
    </w:p>
    <w:p w:rsidR="004B4E63" w:rsidRPr="00FB7F2A" w:rsidRDefault="004B4E63" w:rsidP="00900C3C">
      <w:pPr>
        <w:rPr>
          <w:rFonts w:ascii="Times New Roman" w:hAnsi="Times New Roman" w:cs="Times New Roman"/>
          <w:sz w:val="24"/>
          <w:szCs w:val="24"/>
        </w:rPr>
      </w:pPr>
    </w:p>
    <w:p w:rsidR="004B4E63" w:rsidRPr="00FB7F2A" w:rsidRDefault="004B4E63" w:rsidP="00900C3C">
      <w:pPr>
        <w:rPr>
          <w:rFonts w:ascii="Times New Roman" w:hAnsi="Times New Roman" w:cs="Times New Roman"/>
          <w:sz w:val="24"/>
          <w:szCs w:val="24"/>
        </w:rPr>
      </w:pPr>
    </w:p>
    <w:p w:rsidR="004B4E63" w:rsidRPr="00FB7F2A" w:rsidRDefault="004B4E63" w:rsidP="00900C3C">
      <w:pPr>
        <w:rPr>
          <w:rFonts w:ascii="Times New Roman" w:hAnsi="Times New Roman" w:cs="Times New Roman"/>
          <w:sz w:val="24"/>
          <w:szCs w:val="24"/>
        </w:rPr>
      </w:pPr>
    </w:p>
    <w:p w:rsidR="004B4E63" w:rsidRPr="00FB7F2A" w:rsidRDefault="004B4E63" w:rsidP="00900C3C">
      <w:pPr>
        <w:rPr>
          <w:rFonts w:ascii="Times New Roman" w:hAnsi="Times New Roman" w:cs="Times New Roman"/>
          <w:sz w:val="24"/>
          <w:szCs w:val="24"/>
        </w:rPr>
      </w:pPr>
    </w:p>
    <w:p w:rsidR="005333F5" w:rsidRPr="00FB7F2A" w:rsidRDefault="005333F5" w:rsidP="00900C3C">
      <w:pPr>
        <w:rPr>
          <w:rFonts w:ascii="Times New Roman" w:hAnsi="Times New Roman" w:cs="Times New Roman"/>
          <w:sz w:val="24"/>
          <w:szCs w:val="24"/>
        </w:rPr>
      </w:pPr>
    </w:p>
    <w:p w:rsidR="005333F5" w:rsidRPr="00FB7F2A" w:rsidRDefault="005333F5" w:rsidP="00900C3C">
      <w:pPr>
        <w:rPr>
          <w:rFonts w:ascii="Times New Roman" w:hAnsi="Times New Roman" w:cs="Times New Roman"/>
          <w:sz w:val="24"/>
          <w:szCs w:val="24"/>
        </w:rPr>
      </w:pPr>
    </w:p>
    <w:tbl>
      <w:tblPr>
        <w:tblW w:w="4880" w:type="pct"/>
        <w:tblInd w:w="122" w:type="dxa"/>
        <w:tblLook w:val="01E0"/>
      </w:tblPr>
      <w:tblGrid>
        <w:gridCol w:w="7636"/>
        <w:gridCol w:w="1710"/>
      </w:tblGrid>
      <w:tr w:rsidR="00750D22" w:rsidRPr="00FB7F2A" w:rsidTr="009A2F57">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750D22" w:rsidRPr="00FB7F2A" w:rsidRDefault="00750D22" w:rsidP="009A2F57">
            <w:pPr>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 xml:space="preserve">Jurisprudence </w:t>
            </w:r>
          </w:p>
        </w:tc>
        <w:tc>
          <w:tcPr>
            <w:tcW w:w="915" w:type="pct"/>
            <w:tcBorders>
              <w:top w:val="single" w:sz="4" w:space="0" w:color="auto"/>
              <w:left w:val="single" w:sz="4" w:space="0" w:color="auto"/>
              <w:bottom w:val="single" w:sz="4" w:space="0" w:color="auto"/>
              <w:right w:val="single" w:sz="4" w:space="0" w:color="auto"/>
            </w:tcBorders>
            <w:vAlign w:val="center"/>
          </w:tcPr>
          <w:p w:rsidR="00750D22" w:rsidRPr="00FB7F2A" w:rsidRDefault="00750D22" w:rsidP="009A2F57">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II</w:t>
            </w:r>
          </w:p>
        </w:tc>
      </w:tr>
      <w:tr w:rsidR="00750D22" w:rsidRPr="00FB7F2A" w:rsidTr="009A2F57">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750D22" w:rsidRPr="00FB7F2A" w:rsidRDefault="00750D22" w:rsidP="00353B48">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LIII-1</w:t>
            </w:r>
            <w:r w:rsidR="00353B48" w:rsidRPr="00FB7F2A">
              <w:rPr>
                <w:rFonts w:ascii="Times New Roman" w:hAnsi="Times New Roman" w:cs="Times New Roman"/>
                <w:b/>
                <w:sz w:val="24"/>
                <w:szCs w:val="24"/>
              </w:rPr>
              <w:t>3</w:t>
            </w:r>
            <w:r w:rsidRPr="00FB7F2A">
              <w:rPr>
                <w:rFonts w:ascii="Times New Roman" w:hAnsi="Times New Roman" w:cs="Times New Roman"/>
                <w:b/>
                <w:sz w:val="24"/>
                <w:szCs w:val="24"/>
              </w:rPr>
              <w:t xml:space="preserve">2            </w:t>
            </w:r>
            <w:r w:rsidRPr="00FB7F2A">
              <w:rPr>
                <w:rFonts w:ascii="Times New Roman" w:hAnsi="Times New Roman" w:cs="Times New Roman"/>
                <w:b/>
                <w:sz w:val="24"/>
                <w:szCs w:val="24"/>
                <w:lang w:val="en-GB"/>
              </w:rPr>
              <w:t>LTP                  300</w:t>
            </w:r>
          </w:p>
        </w:tc>
        <w:tc>
          <w:tcPr>
            <w:tcW w:w="915" w:type="pct"/>
            <w:tcBorders>
              <w:top w:val="single" w:sz="4" w:space="0" w:color="auto"/>
              <w:left w:val="single" w:sz="4" w:space="0" w:color="auto"/>
              <w:bottom w:val="single" w:sz="4" w:space="0" w:color="auto"/>
              <w:right w:val="single" w:sz="4" w:space="0" w:color="auto"/>
            </w:tcBorders>
            <w:vAlign w:val="center"/>
          </w:tcPr>
          <w:p w:rsidR="00750D22" w:rsidRPr="00FB7F2A" w:rsidRDefault="00750D22" w:rsidP="009A2F57">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750D22" w:rsidRPr="00FB7F2A" w:rsidRDefault="00750D22" w:rsidP="00750D22">
      <w:pPr>
        <w:jc w:val="both"/>
        <w:rPr>
          <w:rFonts w:ascii="Times New Roman" w:hAnsi="Times New Roman" w:cs="Times New Roman"/>
          <w:sz w:val="24"/>
          <w:szCs w:val="24"/>
        </w:rPr>
      </w:pPr>
      <w:r w:rsidRPr="00FB7F2A">
        <w:rPr>
          <w:rFonts w:ascii="Times New Roman" w:hAnsi="Times New Roman" w:cs="Times New Roman"/>
          <w:b/>
          <w:sz w:val="24"/>
          <w:szCs w:val="24"/>
        </w:rPr>
        <w:t>Objective:</w:t>
      </w:r>
      <w:r w:rsidRPr="00FB7F2A">
        <w:rPr>
          <w:rFonts w:ascii="Times New Roman" w:hAnsi="Times New Roman" w:cs="Times New Roman"/>
          <w:sz w:val="24"/>
          <w:szCs w:val="24"/>
        </w:rPr>
        <w:t xml:space="preserve"> To impart basic knowledge about science and philosophy of law, various schools and theories of jurisprudence and their contemporary significance.</w:t>
      </w:r>
    </w:p>
    <w:p w:rsidR="00750D22" w:rsidRPr="00FB7F2A" w:rsidRDefault="00750D22" w:rsidP="00750D22">
      <w:pPr>
        <w:rPr>
          <w:rFonts w:ascii="Times New Roman" w:hAnsi="Times New Roman" w:cs="Times New Roman"/>
          <w:sz w:val="24"/>
          <w:szCs w:val="24"/>
        </w:rPr>
      </w:pPr>
    </w:p>
    <w:p w:rsidR="00750D22" w:rsidRPr="00FB7F2A" w:rsidRDefault="00750D22" w:rsidP="00750D22">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750D22" w:rsidRPr="00FB7F2A" w:rsidRDefault="00750D22" w:rsidP="00750D22">
      <w:pPr>
        <w:pStyle w:val="NoSpacing"/>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Introduction:</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t>4</w:t>
      </w:r>
    </w:p>
    <w:p w:rsidR="00750D22" w:rsidRPr="00FB7F2A" w:rsidRDefault="00750D22" w:rsidP="00750D22">
      <w:pPr>
        <w:pStyle w:val="NoSpacing"/>
        <w:jc w:val="both"/>
        <w:rPr>
          <w:rFonts w:ascii="Times New Roman" w:hAnsi="Times New Roman" w:cs="Times New Roman"/>
          <w:b/>
          <w:sz w:val="24"/>
          <w:szCs w:val="24"/>
        </w:rPr>
      </w:pPr>
      <w:r w:rsidRPr="00FB7F2A">
        <w:rPr>
          <w:rFonts w:ascii="Times New Roman" w:hAnsi="Times New Roman" w:cs="Times New Roman"/>
          <w:sz w:val="24"/>
          <w:szCs w:val="24"/>
        </w:rPr>
        <w:t xml:space="preserve">Meaning and scope of term “Jurisprudence”, Theories of jurisprudence Relationship of Jurisprudence with other social sciences. </w:t>
      </w:r>
    </w:p>
    <w:p w:rsidR="00750D22" w:rsidRPr="00FB7F2A" w:rsidRDefault="00750D22" w:rsidP="00750D22">
      <w:pPr>
        <w:pStyle w:val="NoSpacing"/>
        <w:jc w:val="both"/>
        <w:rPr>
          <w:rFonts w:ascii="Times New Roman" w:hAnsi="Times New Roman" w:cs="Times New Roman"/>
          <w:sz w:val="24"/>
          <w:szCs w:val="24"/>
        </w:rPr>
      </w:pPr>
    </w:p>
    <w:p w:rsidR="00750D22" w:rsidRPr="00FB7F2A" w:rsidRDefault="00750D22" w:rsidP="00750D22">
      <w:pPr>
        <w:pStyle w:val="NoSpacing"/>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Law:</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t>5</w:t>
      </w:r>
    </w:p>
    <w:p w:rsidR="00750D22" w:rsidRPr="00FB7F2A" w:rsidRDefault="00750D22" w:rsidP="00750D22">
      <w:pPr>
        <w:pStyle w:val="NoSpacing"/>
        <w:jc w:val="both"/>
        <w:rPr>
          <w:rFonts w:ascii="Times New Roman" w:hAnsi="Times New Roman" w:cs="Times New Roman"/>
          <w:sz w:val="24"/>
          <w:szCs w:val="24"/>
        </w:rPr>
      </w:pPr>
      <w:r w:rsidRPr="00FB7F2A">
        <w:rPr>
          <w:rFonts w:ascii="Times New Roman" w:hAnsi="Times New Roman" w:cs="Times New Roman"/>
          <w:sz w:val="24"/>
          <w:szCs w:val="24"/>
        </w:rPr>
        <w:t>Nature, Scope, Theories and definition of “Law”, Sources of Law, Purpose and Functions of Law.</w:t>
      </w:r>
    </w:p>
    <w:p w:rsidR="00750D22" w:rsidRPr="00FB7F2A" w:rsidRDefault="00750D22" w:rsidP="00750D22">
      <w:pPr>
        <w:pStyle w:val="NoSpacing"/>
        <w:jc w:val="both"/>
        <w:rPr>
          <w:rFonts w:ascii="Times New Roman" w:hAnsi="Times New Roman" w:cs="Times New Roman"/>
          <w:sz w:val="24"/>
          <w:szCs w:val="24"/>
        </w:rPr>
      </w:pPr>
    </w:p>
    <w:p w:rsidR="00750D22" w:rsidRPr="00FB7F2A" w:rsidRDefault="00750D22" w:rsidP="00750D22">
      <w:pPr>
        <w:pStyle w:val="NoSpacing"/>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Schools of Jurisprudence:</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t>9</w:t>
      </w:r>
    </w:p>
    <w:p w:rsidR="00750D22" w:rsidRPr="00FB7F2A" w:rsidRDefault="00750D22" w:rsidP="00750D22">
      <w:pPr>
        <w:pStyle w:val="NoSpacing"/>
        <w:jc w:val="both"/>
        <w:rPr>
          <w:rFonts w:ascii="Times New Roman" w:hAnsi="Times New Roman" w:cs="Times New Roman"/>
          <w:sz w:val="24"/>
          <w:szCs w:val="24"/>
        </w:rPr>
      </w:pPr>
      <w:r w:rsidRPr="00FB7F2A">
        <w:rPr>
          <w:rFonts w:ascii="Times New Roman" w:hAnsi="Times New Roman" w:cs="Times New Roman"/>
          <w:sz w:val="24"/>
          <w:szCs w:val="24"/>
        </w:rPr>
        <w:t xml:space="preserve">Natural School of Law, Positive School of Law, Historical School of Law, Sociological School of Law, </w:t>
      </w:r>
      <w:r w:rsidRPr="00FB7F2A">
        <w:rPr>
          <w:rFonts w:ascii="Times New Roman" w:hAnsi="Times New Roman" w:cs="Times New Roman"/>
          <w:bCs/>
          <w:sz w:val="24"/>
          <w:szCs w:val="24"/>
        </w:rPr>
        <w:t>Utilitarian School of Law, Marxist Theory of Law.</w:t>
      </w:r>
    </w:p>
    <w:p w:rsidR="00750D22" w:rsidRPr="00FB7F2A" w:rsidRDefault="00750D22" w:rsidP="00750D22">
      <w:pPr>
        <w:pStyle w:val="NoSpacing"/>
        <w:jc w:val="both"/>
        <w:rPr>
          <w:rFonts w:ascii="Times New Roman" w:hAnsi="Times New Roman" w:cs="Times New Roman"/>
          <w:bCs/>
          <w:sz w:val="24"/>
          <w:szCs w:val="24"/>
        </w:rPr>
      </w:pPr>
    </w:p>
    <w:p w:rsidR="00750D22" w:rsidRPr="00FB7F2A" w:rsidRDefault="00750D22" w:rsidP="00750D22">
      <w:pPr>
        <w:pStyle w:val="NoSpacing"/>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Justice:</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t>8</w:t>
      </w:r>
    </w:p>
    <w:p w:rsidR="00750D22" w:rsidRPr="00FB7F2A" w:rsidRDefault="00750D22" w:rsidP="00750D22">
      <w:pPr>
        <w:pStyle w:val="NoSpacing"/>
        <w:jc w:val="both"/>
        <w:rPr>
          <w:rFonts w:ascii="Times New Roman" w:hAnsi="Times New Roman" w:cs="Times New Roman"/>
          <w:bCs/>
          <w:sz w:val="24"/>
          <w:szCs w:val="24"/>
        </w:rPr>
      </w:pPr>
      <w:r w:rsidRPr="00FB7F2A">
        <w:rPr>
          <w:rFonts w:ascii="Times New Roman" w:hAnsi="Times New Roman" w:cs="Times New Roman"/>
          <w:sz w:val="24"/>
          <w:szCs w:val="24"/>
        </w:rPr>
        <w:t>Meaning &amp; kinds</w:t>
      </w:r>
      <w:r w:rsidRPr="00FB7F2A">
        <w:rPr>
          <w:rFonts w:ascii="Times New Roman" w:hAnsi="Times New Roman" w:cs="Times New Roman"/>
          <w:bCs/>
          <w:sz w:val="24"/>
          <w:szCs w:val="24"/>
        </w:rPr>
        <w:t xml:space="preserve">, </w:t>
      </w:r>
      <w:r w:rsidRPr="00FB7F2A">
        <w:rPr>
          <w:rFonts w:ascii="Times New Roman" w:hAnsi="Times New Roman" w:cs="Times New Roman"/>
          <w:sz w:val="24"/>
          <w:szCs w:val="24"/>
        </w:rPr>
        <w:t>Justice and Law, approaches of different schools</w:t>
      </w:r>
      <w:r w:rsidRPr="00FB7F2A">
        <w:rPr>
          <w:rFonts w:ascii="Times New Roman" w:hAnsi="Times New Roman" w:cs="Times New Roman"/>
          <w:bCs/>
          <w:sz w:val="24"/>
          <w:szCs w:val="24"/>
        </w:rPr>
        <w:t xml:space="preserve">, </w:t>
      </w:r>
      <w:r w:rsidRPr="00FB7F2A">
        <w:rPr>
          <w:rFonts w:ascii="Times New Roman" w:hAnsi="Times New Roman" w:cs="Times New Roman"/>
          <w:sz w:val="24"/>
          <w:szCs w:val="24"/>
        </w:rPr>
        <w:t>Administration of Justice, Civil &amp; Criminal</w:t>
      </w:r>
      <w:r w:rsidRPr="00FB7F2A">
        <w:rPr>
          <w:rFonts w:ascii="Times New Roman" w:hAnsi="Times New Roman" w:cs="Times New Roman"/>
          <w:bCs/>
          <w:sz w:val="24"/>
          <w:szCs w:val="24"/>
        </w:rPr>
        <w:t xml:space="preserve">, </w:t>
      </w:r>
      <w:r w:rsidRPr="00FB7F2A">
        <w:rPr>
          <w:rFonts w:ascii="Times New Roman" w:hAnsi="Times New Roman" w:cs="Times New Roman"/>
          <w:sz w:val="24"/>
          <w:szCs w:val="24"/>
        </w:rPr>
        <w:t>Theories of punishment</w:t>
      </w:r>
      <w:r w:rsidRPr="00FB7F2A">
        <w:rPr>
          <w:rFonts w:ascii="Times New Roman" w:hAnsi="Times New Roman" w:cs="Times New Roman"/>
          <w:bCs/>
          <w:sz w:val="24"/>
          <w:szCs w:val="24"/>
        </w:rPr>
        <w:t xml:space="preserve">, </w:t>
      </w:r>
      <w:r w:rsidRPr="00FB7F2A">
        <w:rPr>
          <w:rFonts w:ascii="Times New Roman" w:hAnsi="Times New Roman" w:cs="Times New Roman"/>
          <w:sz w:val="24"/>
          <w:szCs w:val="24"/>
        </w:rPr>
        <w:t>Indian Position, Role of State in Administrative Justice, Principles of Natural Justice, Judicial Activism.</w:t>
      </w:r>
    </w:p>
    <w:p w:rsidR="00750D22" w:rsidRPr="00FB7F2A" w:rsidRDefault="00750D22" w:rsidP="00750D22">
      <w:pPr>
        <w:pStyle w:val="NoSpacing"/>
        <w:ind w:left="720"/>
        <w:jc w:val="both"/>
        <w:rPr>
          <w:rFonts w:ascii="Times New Roman" w:hAnsi="Times New Roman" w:cs="Times New Roman"/>
          <w:sz w:val="24"/>
          <w:szCs w:val="24"/>
        </w:rPr>
      </w:pPr>
    </w:p>
    <w:p w:rsidR="00750D22" w:rsidRPr="00FB7F2A" w:rsidRDefault="00750D22" w:rsidP="00750D22">
      <w:pPr>
        <w:pStyle w:val="NoSpacing"/>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Ancient Indian Legal System:</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t>3</w:t>
      </w:r>
    </w:p>
    <w:p w:rsidR="00750D22" w:rsidRPr="00FB7F2A" w:rsidRDefault="00750D22" w:rsidP="00750D22">
      <w:pPr>
        <w:pStyle w:val="NoSpacing"/>
        <w:jc w:val="both"/>
        <w:rPr>
          <w:rFonts w:ascii="Times New Roman" w:hAnsi="Times New Roman" w:cs="Times New Roman"/>
          <w:sz w:val="24"/>
          <w:szCs w:val="24"/>
        </w:rPr>
      </w:pPr>
      <w:r w:rsidRPr="00FB7F2A">
        <w:rPr>
          <w:rFonts w:ascii="Times New Roman" w:hAnsi="Times New Roman" w:cs="Times New Roman"/>
          <w:sz w:val="24"/>
          <w:szCs w:val="24"/>
        </w:rPr>
        <w:t xml:space="preserve">Evolution and Concept of Law, Rule of Law, Role of King in administration of justice.  </w:t>
      </w:r>
    </w:p>
    <w:p w:rsidR="00750D22" w:rsidRPr="00FB7F2A" w:rsidRDefault="00750D22" w:rsidP="00750D22">
      <w:pPr>
        <w:pStyle w:val="NoSpacing"/>
        <w:jc w:val="both"/>
        <w:rPr>
          <w:rFonts w:ascii="Times New Roman" w:hAnsi="Times New Roman" w:cs="Times New Roman"/>
          <w:sz w:val="24"/>
          <w:szCs w:val="24"/>
        </w:rPr>
      </w:pPr>
    </w:p>
    <w:p w:rsidR="00750D22" w:rsidRPr="00FB7F2A" w:rsidRDefault="00750D22" w:rsidP="00750D22">
      <w:pPr>
        <w:pStyle w:val="NoSpacing"/>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Legal Persons:</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t>5</w:t>
      </w:r>
    </w:p>
    <w:p w:rsidR="00750D22" w:rsidRPr="00FB7F2A" w:rsidRDefault="00750D22" w:rsidP="00750D22">
      <w:pPr>
        <w:pStyle w:val="NoSpacing"/>
        <w:jc w:val="both"/>
        <w:rPr>
          <w:rFonts w:ascii="Times New Roman" w:hAnsi="Times New Roman" w:cs="Times New Roman"/>
          <w:sz w:val="24"/>
          <w:szCs w:val="24"/>
        </w:rPr>
      </w:pPr>
      <w:r w:rsidRPr="00FB7F2A">
        <w:rPr>
          <w:rFonts w:ascii="Times New Roman" w:hAnsi="Times New Roman" w:cs="Times New Roman"/>
          <w:sz w:val="24"/>
          <w:szCs w:val="24"/>
        </w:rPr>
        <w:t>Concept of Person , Natural and Legal Persons, Nature of Personality , Status of the unborn, minor, lunatic drunken and dead person , Corporate personality  , Dimensions of the modern legal personality, legal personality of non-human beings.</w:t>
      </w:r>
    </w:p>
    <w:p w:rsidR="00750D22" w:rsidRPr="00FB7F2A" w:rsidRDefault="00750D22" w:rsidP="00750D22">
      <w:pPr>
        <w:pStyle w:val="NoSpacing"/>
        <w:jc w:val="both"/>
        <w:rPr>
          <w:rFonts w:ascii="Times New Roman" w:hAnsi="Times New Roman" w:cs="Times New Roman"/>
          <w:sz w:val="24"/>
          <w:szCs w:val="24"/>
        </w:rPr>
      </w:pPr>
    </w:p>
    <w:p w:rsidR="00750D22" w:rsidRPr="00FB7F2A" w:rsidRDefault="00750D22" w:rsidP="00750D22">
      <w:pPr>
        <w:pStyle w:val="NoSpacing"/>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Legal Rights:</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t>2</w:t>
      </w:r>
    </w:p>
    <w:p w:rsidR="00750D22" w:rsidRPr="00FB7F2A" w:rsidRDefault="00750D22" w:rsidP="00750D22">
      <w:pPr>
        <w:pStyle w:val="NoSpacing"/>
        <w:tabs>
          <w:tab w:val="right" w:pos="9027"/>
        </w:tabs>
        <w:jc w:val="both"/>
        <w:rPr>
          <w:rFonts w:ascii="Times New Roman" w:hAnsi="Times New Roman" w:cs="Times New Roman"/>
          <w:sz w:val="24"/>
          <w:szCs w:val="24"/>
        </w:rPr>
      </w:pPr>
      <w:r w:rsidRPr="00FB7F2A">
        <w:rPr>
          <w:rFonts w:ascii="Times New Roman" w:hAnsi="Times New Roman" w:cs="Times New Roman"/>
          <w:sz w:val="24"/>
          <w:szCs w:val="24"/>
        </w:rPr>
        <w:t xml:space="preserve">The Concept, Rights, Kinds, Right duty correlation. </w:t>
      </w:r>
      <w:r w:rsidRPr="00FB7F2A">
        <w:rPr>
          <w:rFonts w:ascii="Times New Roman" w:hAnsi="Times New Roman" w:cs="Times New Roman"/>
          <w:sz w:val="24"/>
          <w:szCs w:val="24"/>
        </w:rPr>
        <w:tab/>
      </w:r>
    </w:p>
    <w:p w:rsidR="00750D22" w:rsidRPr="00FB7F2A" w:rsidRDefault="00750D22" w:rsidP="00750D22">
      <w:pPr>
        <w:pStyle w:val="NoSpacing"/>
        <w:jc w:val="both"/>
        <w:rPr>
          <w:rFonts w:ascii="Times New Roman" w:hAnsi="Times New Roman" w:cs="Times New Roman"/>
          <w:sz w:val="24"/>
          <w:szCs w:val="24"/>
        </w:rPr>
      </w:pPr>
    </w:p>
    <w:p w:rsidR="00750D22" w:rsidRPr="00FB7F2A" w:rsidRDefault="00750D22" w:rsidP="00750D22">
      <w:pPr>
        <w:pStyle w:val="NoSpacing"/>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Possession:</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t>3</w:t>
      </w:r>
    </w:p>
    <w:p w:rsidR="00750D22" w:rsidRPr="00FB7F2A" w:rsidRDefault="00750D22" w:rsidP="00750D22">
      <w:pPr>
        <w:pStyle w:val="NoSpacing"/>
        <w:jc w:val="both"/>
        <w:rPr>
          <w:rFonts w:ascii="Times New Roman" w:hAnsi="Times New Roman" w:cs="Times New Roman"/>
          <w:sz w:val="24"/>
          <w:szCs w:val="24"/>
        </w:rPr>
      </w:pPr>
      <w:r w:rsidRPr="00FB7F2A">
        <w:rPr>
          <w:rFonts w:ascii="Times New Roman" w:hAnsi="Times New Roman" w:cs="Times New Roman"/>
          <w:sz w:val="24"/>
          <w:szCs w:val="24"/>
        </w:rPr>
        <w:t>The Concept, Kinds of Possession, Acquisition of Possession, Modes of Acquisition of Property.</w:t>
      </w:r>
    </w:p>
    <w:p w:rsidR="00750D22" w:rsidRPr="00FB7F2A" w:rsidRDefault="00750D22" w:rsidP="00750D22">
      <w:pPr>
        <w:pStyle w:val="NoSpacing"/>
        <w:ind w:firstLine="720"/>
        <w:jc w:val="both"/>
        <w:rPr>
          <w:rFonts w:ascii="Times New Roman" w:hAnsi="Times New Roman" w:cs="Times New Roman"/>
          <w:sz w:val="24"/>
          <w:szCs w:val="24"/>
        </w:rPr>
      </w:pPr>
    </w:p>
    <w:p w:rsidR="00750D22" w:rsidRPr="00FB7F2A" w:rsidRDefault="00750D22" w:rsidP="00750D22">
      <w:pPr>
        <w:pStyle w:val="NoSpacing"/>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Ownership:</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t>3</w:t>
      </w:r>
    </w:p>
    <w:p w:rsidR="00750D22" w:rsidRPr="00FB7F2A" w:rsidRDefault="00750D22" w:rsidP="00750D22">
      <w:pPr>
        <w:pStyle w:val="NoSpacing"/>
        <w:jc w:val="both"/>
        <w:rPr>
          <w:rFonts w:ascii="Times New Roman" w:hAnsi="Times New Roman" w:cs="Times New Roman"/>
          <w:sz w:val="24"/>
          <w:szCs w:val="24"/>
        </w:rPr>
      </w:pPr>
      <w:r w:rsidRPr="00FB7F2A">
        <w:rPr>
          <w:rFonts w:ascii="Times New Roman" w:hAnsi="Times New Roman" w:cs="Times New Roman"/>
          <w:sz w:val="24"/>
          <w:szCs w:val="24"/>
        </w:rPr>
        <w:t>The Concept , Kinds of Ownership , Difference between possession &amp; ownership</w:t>
      </w:r>
    </w:p>
    <w:p w:rsidR="00750D22" w:rsidRPr="00FB7F2A" w:rsidRDefault="00750D22" w:rsidP="00750D22">
      <w:pPr>
        <w:pStyle w:val="NoSpacing"/>
        <w:jc w:val="both"/>
        <w:rPr>
          <w:rFonts w:ascii="Times New Roman" w:hAnsi="Times New Roman" w:cs="Times New Roman"/>
          <w:sz w:val="24"/>
          <w:szCs w:val="24"/>
        </w:rPr>
      </w:pPr>
    </w:p>
    <w:p w:rsidR="00750D22" w:rsidRPr="00FB7F2A" w:rsidRDefault="00750D22" w:rsidP="00750D22">
      <w:pPr>
        <w:pStyle w:val="NoSpacing"/>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Interpretation of Statutes:</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t>2</w:t>
      </w:r>
    </w:p>
    <w:p w:rsidR="00750D22" w:rsidRPr="00FB7F2A" w:rsidRDefault="00750D22" w:rsidP="00750D22">
      <w:pPr>
        <w:pStyle w:val="NoSpacing"/>
        <w:jc w:val="both"/>
        <w:rPr>
          <w:rFonts w:ascii="Times New Roman" w:hAnsi="Times New Roman" w:cs="Times New Roman"/>
          <w:sz w:val="24"/>
          <w:szCs w:val="24"/>
        </w:rPr>
      </w:pPr>
      <w:r w:rsidRPr="00FB7F2A">
        <w:rPr>
          <w:rFonts w:ascii="Times New Roman" w:hAnsi="Times New Roman" w:cs="Times New Roman"/>
          <w:sz w:val="24"/>
          <w:szCs w:val="24"/>
        </w:rPr>
        <w:t>Rules of Interpretation of a Statutes, Basic Guidelines on Interpretation, Divergent Opinions on Interpretation and Construction of Statutes, Rules of Construction, Procedural and Substantive Law.</w:t>
      </w:r>
    </w:p>
    <w:p w:rsidR="00750D22" w:rsidRPr="00FB7F2A" w:rsidRDefault="00750D22" w:rsidP="00750D22">
      <w:pPr>
        <w:tabs>
          <w:tab w:val="left" w:pos="283"/>
          <w:tab w:val="left" w:pos="737"/>
        </w:tabs>
        <w:jc w:val="both"/>
        <w:rPr>
          <w:rFonts w:ascii="Times New Roman" w:hAnsi="Times New Roman" w:cs="Times New Roman"/>
          <w:b/>
          <w:bCs/>
          <w:sz w:val="24"/>
          <w:szCs w:val="24"/>
        </w:rPr>
      </w:pPr>
    </w:p>
    <w:p w:rsidR="00750D22" w:rsidRPr="00FB7F2A" w:rsidRDefault="00750D22" w:rsidP="00750D22">
      <w:pPr>
        <w:tabs>
          <w:tab w:val="left" w:pos="283"/>
          <w:tab w:val="left" w:pos="737"/>
        </w:tabs>
        <w:jc w:val="both"/>
        <w:rPr>
          <w:rFonts w:ascii="Times New Roman" w:eastAsia="Calibri" w:hAnsi="Times New Roman" w:cs="Times New Roman"/>
          <w:b/>
          <w:bCs/>
          <w:sz w:val="24"/>
          <w:szCs w:val="24"/>
        </w:rPr>
      </w:pPr>
      <w:r w:rsidRPr="00FB7F2A">
        <w:rPr>
          <w:rFonts w:ascii="Times New Roman" w:hAnsi="Times New Roman" w:cs="Times New Roman"/>
          <w:b/>
          <w:bCs/>
          <w:sz w:val="24"/>
          <w:szCs w:val="24"/>
        </w:rPr>
        <w:t>Suggested Readings:</w:t>
      </w:r>
    </w:p>
    <w:p w:rsidR="00750D22" w:rsidRPr="00FB7F2A" w:rsidRDefault="00750D22" w:rsidP="00750D22">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 Salmond, </w:t>
      </w:r>
      <w:r w:rsidRPr="00FB7F2A">
        <w:rPr>
          <w:rFonts w:ascii="Times New Roman" w:eastAsia="Calibri" w:hAnsi="Times New Roman" w:cs="Times New Roman"/>
          <w:i/>
          <w:sz w:val="24"/>
          <w:szCs w:val="24"/>
        </w:rPr>
        <w:t>Jurisprudence,</w:t>
      </w:r>
      <w:r w:rsidRPr="00FB7F2A">
        <w:rPr>
          <w:rFonts w:ascii="Times New Roman" w:eastAsia="Calibri" w:hAnsi="Times New Roman" w:cs="Times New Roman"/>
          <w:sz w:val="24"/>
          <w:szCs w:val="24"/>
        </w:rPr>
        <w:t xml:space="preserve"> Universal Publishers 12</w:t>
      </w:r>
      <w:r w:rsidRPr="00FB7F2A">
        <w:rPr>
          <w:rFonts w:ascii="Times New Roman" w:eastAsia="Calibri" w:hAnsi="Times New Roman" w:cs="Times New Roman"/>
          <w:position w:val="6"/>
          <w:sz w:val="24"/>
          <w:szCs w:val="24"/>
        </w:rPr>
        <w:t xml:space="preserve">th </w:t>
      </w:r>
      <w:r w:rsidRPr="00FB7F2A">
        <w:rPr>
          <w:rFonts w:ascii="Times New Roman" w:eastAsia="Calibri" w:hAnsi="Times New Roman" w:cs="Times New Roman"/>
          <w:sz w:val="24"/>
          <w:szCs w:val="24"/>
        </w:rPr>
        <w:t>Edn. 1966.</w:t>
      </w:r>
    </w:p>
    <w:p w:rsidR="00750D22" w:rsidRPr="00FB7F2A" w:rsidRDefault="00750D22" w:rsidP="00750D22">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2. Paton, </w:t>
      </w:r>
      <w:r w:rsidRPr="00FB7F2A">
        <w:rPr>
          <w:rFonts w:ascii="Times New Roman" w:eastAsia="Calibri" w:hAnsi="Times New Roman" w:cs="Times New Roman"/>
          <w:i/>
          <w:sz w:val="24"/>
          <w:szCs w:val="24"/>
        </w:rPr>
        <w:t>Jurisprudence</w:t>
      </w:r>
      <w:r w:rsidRPr="00FB7F2A">
        <w:rPr>
          <w:rFonts w:ascii="Times New Roman" w:eastAsia="Calibri" w:hAnsi="Times New Roman" w:cs="Times New Roman"/>
          <w:sz w:val="24"/>
          <w:szCs w:val="24"/>
        </w:rPr>
        <w:t>.</w:t>
      </w:r>
    </w:p>
    <w:p w:rsidR="00750D22" w:rsidRPr="00FB7F2A" w:rsidRDefault="00750D22" w:rsidP="00750D22">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3. Allen, </w:t>
      </w:r>
      <w:r w:rsidRPr="00FB7F2A">
        <w:rPr>
          <w:rFonts w:ascii="Times New Roman" w:eastAsia="Calibri" w:hAnsi="Times New Roman" w:cs="Times New Roman"/>
          <w:i/>
          <w:sz w:val="24"/>
          <w:szCs w:val="24"/>
        </w:rPr>
        <w:t>Law in the Making</w:t>
      </w:r>
      <w:r w:rsidRPr="00FB7F2A">
        <w:rPr>
          <w:rFonts w:ascii="Times New Roman" w:eastAsia="Calibri" w:hAnsi="Times New Roman" w:cs="Times New Roman"/>
          <w:sz w:val="24"/>
          <w:szCs w:val="24"/>
        </w:rPr>
        <w:t>, Universal Publishers 7</w:t>
      </w:r>
      <w:r w:rsidRPr="00FB7F2A">
        <w:rPr>
          <w:rFonts w:ascii="Times New Roman" w:eastAsia="Calibri" w:hAnsi="Times New Roman" w:cs="Times New Roman"/>
          <w:position w:val="6"/>
          <w:sz w:val="24"/>
          <w:szCs w:val="24"/>
        </w:rPr>
        <w:t xml:space="preserve">th </w:t>
      </w:r>
      <w:r w:rsidRPr="00FB7F2A">
        <w:rPr>
          <w:rFonts w:ascii="Times New Roman" w:eastAsia="Calibri" w:hAnsi="Times New Roman" w:cs="Times New Roman"/>
          <w:sz w:val="24"/>
          <w:szCs w:val="24"/>
        </w:rPr>
        <w:t>Edn. 2001.</w:t>
      </w:r>
    </w:p>
    <w:p w:rsidR="00750D22" w:rsidRPr="00FB7F2A" w:rsidRDefault="00750D22" w:rsidP="00750D22">
      <w:pPr>
        <w:tabs>
          <w:tab w:val="left" w:pos="283"/>
          <w:tab w:val="left" w:pos="737"/>
        </w:tabs>
        <w:jc w:val="both"/>
        <w:rPr>
          <w:rFonts w:ascii="Times New Roman" w:eastAsia="Calibri" w:hAnsi="Times New Roman" w:cs="Times New Roman"/>
          <w:position w:val="6"/>
          <w:sz w:val="24"/>
          <w:szCs w:val="24"/>
        </w:rPr>
      </w:pPr>
      <w:r w:rsidRPr="00FB7F2A">
        <w:rPr>
          <w:rFonts w:ascii="Times New Roman" w:eastAsia="Calibri" w:hAnsi="Times New Roman" w:cs="Times New Roman"/>
          <w:sz w:val="24"/>
          <w:szCs w:val="24"/>
        </w:rPr>
        <w:t xml:space="preserve">4. Mahajan V.D., </w:t>
      </w:r>
      <w:r w:rsidRPr="00FB7F2A">
        <w:rPr>
          <w:rFonts w:ascii="Times New Roman" w:eastAsia="Calibri" w:hAnsi="Times New Roman" w:cs="Times New Roman"/>
          <w:i/>
          <w:sz w:val="24"/>
          <w:szCs w:val="24"/>
        </w:rPr>
        <w:t>Legal Theory and Jurisprudence</w:t>
      </w:r>
      <w:r w:rsidRPr="00FB7F2A">
        <w:rPr>
          <w:rFonts w:ascii="Times New Roman" w:eastAsia="Calibri" w:hAnsi="Times New Roman" w:cs="Times New Roman"/>
          <w:sz w:val="24"/>
          <w:szCs w:val="24"/>
        </w:rPr>
        <w:t>, Eastern Book Company, Lucknow, 5</w:t>
      </w:r>
      <w:r w:rsidRPr="00FB7F2A">
        <w:rPr>
          <w:rFonts w:ascii="Times New Roman" w:eastAsia="Calibri" w:hAnsi="Times New Roman" w:cs="Times New Roman"/>
          <w:position w:val="6"/>
          <w:sz w:val="24"/>
          <w:szCs w:val="24"/>
        </w:rPr>
        <w:t xml:space="preserve">th </w:t>
      </w:r>
    </w:p>
    <w:p w:rsidR="00750D22" w:rsidRPr="00FB7F2A" w:rsidRDefault="00750D22" w:rsidP="00750D22">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position w:val="6"/>
          <w:sz w:val="24"/>
          <w:szCs w:val="24"/>
        </w:rPr>
        <w:t xml:space="preserve">    </w:t>
      </w:r>
      <w:r w:rsidRPr="00FB7F2A">
        <w:rPr>
          <w:rFonts w:ascii="Times New Roman" w:eastAsia="Calibri" w:hAnsi="Times New Roman" w:cs="Times New Roman"/>
          <w:sz w:val="24"/>
          <w:szCs w:val="24"/>
        </w:rPr>
        <w:t>Edn. 1977.</w:t>
      </w:r>
    </w:p>
    <w:p w:rsidR="00750D22" w:rsidRPr="00FB7F2A" w:rsidRDefault="00750D22" w:rsidP="00750D22">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5. Dias, </w:t>
      </w:r>
      <w:r w:rsidRPr="00FB7F2A">
        <w:rPr>
          <w:rFonts w:ascii="Times New Roman" w:eastAsia="Calibri" w:hAnsi="Times New Roman" w:cs="Times New Roman"/>
          <w:i/>
          <w:sz w:val="24"/>
          <w:szCs w:val="24"/>
        </w:rPr>
        <w:t>Jurisprudence</w:t>
      </w:r>
      <w:r w:rsidRPr="00FB7F2A">
        <w:rPr>
          <w:rFonts w:ascii="Times New Roman" w:eastAsia="Calibri" w:hAnsi="Times New Roman" w:cs="Times New Roman"/>
          <w:sz w:val="24"/>
          <w:szCs w:val="24"/>
        </w:rPr>
        <w:t>, Aditya Books, 5</w:t>
      </w:r>
      <w:r w:rsidRPr="00FB7F2A">
        <w:rPr>
          <w:rFonts w:ascii="Times New Roman" w:eastAsia="Calibri" w:hAnsi="Times New Roman" w:cs="Times New Roman"/>
          <w:position w:val="6"/>
          <w:sz w:val="24"/>
          <w:szCs w:val="24"/>
        </w:rPr>
        <w:t xml:space="preserve">th </w:t>
      </w:r>
      <w:r w:rsidRPr="00FB7F2A">
        <w:rPr>
          <w:rFonts w:ascii="Times New Roman" w:eastAsia="Calibri" w:hAnsi="Times New Roman" w:cs="Times New Roman"/>
          <w:sz w:val="24"/>
          <w:szCs w:val="24"/>
        </w:rPr>
        <w:t>Edn. 1985.</w:t>
      </w:r>
    </w:p>
    <w:p w:rsidR="00750D22" w:rsidRPr="00FB7F2A" w:rsidRDefault="00750D22" w:rsidP="00750D22">
      <w:pPr>
        <w:tabs>
          <w:tab w:val="left" w:pos="283"/>
          <w:tab w:val="left" w:pos="737"/>
        </w:tabs>
        <w:jc w:val="both"/>
        <w:rPr>
          <w:rFonts w:ascii="Times New Roman" w:hAnsi="Times New Roman" w:cs="Times New Roman"/>
          <w:sz w:val="24"/>
          <w:szCs w:val="24"/>
        </w:rPr>
      </w:pPr>
      <w:r w:rsidRPr="00FB7F2A">
        <w:rPr>
          <w:rFonts w:ascii="Times New Roman" w:eastAsia="Calibri" w:hAnsi="Times New Roman" w:cs="Times New Roman"/>
          <w:sz w:val="24"/>
          <w:szCs w:val="24"/>
        </w:rPr>
        <w:t xml:space="preserve">6. Rama Jois, </w:t>
      </w:r>
      <w:r w:rsidRPr="00FB7F2A">
        <w:rPr>
          <w:rFonts w:ascii="Times New Roman" w:eastAsia="Calibri" w:hAnsi="Times New Roman" w:cs="Times New Roman"/>
          <w:i/>
          <w:sz w:val="24"/>
          <w:szCs w:val="24"/>
        </w:rPr>
        <w:t>Legal and Constitutional History of India</w:t>
      </w:r>
      <w:r w:rsidRPr="00FB7F2A">
        <w:rPr>
          <w:rFonts w:ascii="Times New Roman" w:eastAsia="Calibri" w:hAnsi="Times New Roman" w:cs="Times New Roman"/>
          <w:sz w:val="24"/>
          <w:szCs w:val="24"/>
        </w:rPr>
        <w:t>, Universal Law Publications, Delhi.</w:t>
      </w:r>
    </w:p>
    <w:p w:rsidR="00750D22" w:rsidRPr="00FB7F2A" w:rsidRDefault="00750D22" w:rsidP="00750D22">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7. Sarathi Vepa P., </w:t>
      </w:r>
      <w:r w:rsidRPr="00FB7F2A">
        <w:rPr>
          <w:rFonts w:ascii="Times New Roman" w:eastAsia="Calibri" w:hAnsi="Times New Roman" w:cs="Times New Roman"/>
          <w:i/>
          <w:sz w:val="24"/>
          <w:szCs w:val="24"/>
        </w:rPr>
        <w:t>Interpretation of Statutes</w:t>
      </w:r>
      <w:r w:rsidRPr="00FB7F2A">
        <w:rPr>
          <w:rFonts w:ascii="Times New Roman" w:eastAsia="Calibri" w:hAnsi="Times New Roman" w:cs="Times New Roman"/>
          <w:sz w:val="24"/>
          <w:szCs w:val="24"/>
        </w:rPr>
        <w:t>, Eastern Book Co, 4</w:t>
      </w:r>
      <w:r w:rsidRPr="00FB7F2A">
        <w:rPr>
          <w:rFonts w:ascii="Times New Roman" w:eastAsia="Calibri" w:hAnsi="Times New Roman" w:cs="Times New Roman"/>
          <w:position w:val="6"/>
          <w:sz w:val="24"/>
          <w:szCs w:val="24"/>
        </w:rPr>
        <w:t xml:space="preserve">th </w:t>
      </w:r>
      <w:r w:rsidRPr="00FB7F2A">
        <w:rPr>
          <w:rFonts w:ascii="Times New Roman" w:eastAsia="Calibri" w:hAnsi="Times New Roman" w:cs="Times New Roman"/>
          <w:sz w:val="24"/>
          <w:szCs w:val="24"/>
        </w:rPr>
        <w:t>Edition, 1976.</w:t>
      </w:r>
    </w:p>
    <w:p w:rsidR="00750D22" w:rsidRPr="00FB7F2A" w:rsidRDefault="00750D22" w:rsidP="00750D22">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8. Maxwell, </w:t>
      </w:r>
      <w:r w:rsidRPr="00FB7F2A">
        <w:rPr>
          <w:rFonts w:ascii="Times New Roman" w:eastAsia="Calibri" w:hAnsi="Times New Roman" w:cs="Times New Roman"/>
          <w:i/>
          <w:sz w:val="24"/>
          <w:szCs w:val="24"/>
        </w:rPr>
        <w:t>Interpretation of Statutes</w:t>
      </w:r>
      <w:r w:rsidRPr="00FB7F2A">
        <w:rPr>
          <w:rFonts w:ascii="Times New Roman" w:eastAsia="Calibri" w:hAnsi="Times New Roman" w:cs="Times New Roman"/>
          <w:sz w:val="24"/>
          <w:szCs w:val="24"/>
        </w:rPr>
        <w:t>, Butterworths Publications, 1976, 12</w:t>
      </w:r>
      <w:r w:rsidRPr="00FB7F2A">
        <w:rPr>
          <w:rFonts w:ascii="Times New Roman" w:eastAsia="Calibri" w:hAnsi="Times New Roman" w:cs="Times New Roman"/>
          <w:position w:val="6"/>
          <w:sz w:val="24"/>
          <w:szCs w:val="24"/>
          <w:vertAlign w:val="superscript"/>
        </w:rPr>
        <w:t>th</w:t>
      </w:r>
      <w:r w:rsidRPr="00FB7F2A">
        <w:rPr>
          <w:rFonts w:ascii="Times New Roman" w:eastAsia="Calibri" w:hAnsi="Times New Roman" w:cs="Times New Roman"/>
          <w:position w:val="6"/>
          <w:sz w:val="24"/>
          <w:szCs w:val="24"/>
        </w:rPr>
        <w:t xml:space="preserve"> </w:t>
      </w:r>
      <w:r w:rsidRPr="00FB7F2A">
        <w:rPr>
          <w:rFonts w:ascii="Times New Roman" w:eastAsia="Calibri" w:hAnsi="Times New Roman" w:cs="Times New Roman"/>
          <w:sz w:val="24"/>
          <w:szCs w:val="24"/>
        </w:rPr>
        <w:t>Edition.</w:t>
      </w:r>
    </w:p>
    <w:p w:rsidR="00750D22" w:rsidRPr="00FB7F2A" w:rsidRDefault="00750D22" w:rsidP="00750D22">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9. Crawford, </w:t>
      </w:r>
      <w:r w:rsidRPr="00FB7F2A">
        <w:rPr>
          <w:rFonts w:ascii="Times New Roman" w:eastAsia="Calibri" w:hAnsi="Times New Roman" w:cs="Times New Roman"/>
          <w:i/>
          <w:sz w:val="24"/>
          <w:szCs w:val="24"/>
        </w:rPr>
        <w:t>Interpretation of Statutes</w:t>
      </w:r>
      <w:r w:rsidRPr="00FB7F2A">
        <w:rPr>
          <w:rFonts w:ascii="Times New Roman" w:eastAsia="Calibri" w:hAnsi="Times New Roman" w:cs="Times New Roman"/>
          <w:sz w:val="24"/>
          <w:szCs w:val="24"/>
        </w:rPr>
        <w:t>, Universal Publishers.</w:t>
      </w:r>
    </w:p>
    <w:p w:rsidR="00750D22" w:rsidRPr="00FB7F2A" w:rsidRDefault="00750D22" w:rsidP="00750D22">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10. Chatterjee, </w:t>
      </w:r>
      <w:r w:rsidRPr="00FB7F2A">
        <w:rPr>
          <w:rFonts w:ascii="Times New Roman" w:eastAsia="Calibri" w:hAnsi="Times New Roman" w:cs="Times New Roman"/>
          <w:i/>
          <w:sz w:val="24"/>
          <w:szCs w:val="24"/>
        </w:rPr>
        <w:t>Interpretation of Statutes</w:t>
      </w:r>
      <w:r w:rsidRPr="00FB7F2A">
        <w:rPr>
          <w:rFonts w:ascii="Times New Roman" w:eastAsia="Calibri" w:hAnsi="Times New Roman" w:cs="Times New Roman"/>
          <w:sz w:val="24"/>
          <w:szCs w:val="24"/>
        </w:rPr>
        <w:t>.</w:t>
      </w:r>
    </w:p>
    <w:p w:rsidR="00750D22" w:rsidRPr="00FB7F2A" w:rsidRDefault="00750D22" w:rsidP="00750D22">
      <w:pPr>
        <w:tabs>
          <w:tab w:val="left" w:pos="283"/>
          <w:tab w:val="left" w:pos="737"/>
        </w:tabs>
        <w:jc w:val="both"/>
        <w:rPr>
          <w:rFonts w:ascii="Times New Roman" w:eastAsia="Calibri" w:hAnsi="Times New Roman" w:cs="Times New Roman"/>
          <w:position w:val="6"/>
          <w:sz w:val="24"/>
          <w:szCs w:val="24"/>
        </w:rPr>
      </w:pPr>
      <w:r w:rsidRPr="00FB7F2A">
        <w:rPr>
          <w:rFonts w:ascii="Times New Roman" w:eastAsia="Calibri" w:hAnsi="Times New Roman" w:cs="Times New Roman"/>
          <w:sz w:val="24"/>
          <w:szCs w:val="24"/>
        </w:rPr>
        <w:t xml:space="preserve">11. Singh G.P., </w:t>
      </w:r>
      <w:r w:rsidRPr="00FB7F2A">
        <w:rPr>
          <w:rFonts w:ascii="Times New Roman" w:eastAsia="Calibri" w:hAnsi="Times New Roman" w:cs="Times New Roman"/>
          <w:i/>
          <w:sz w:val="24"/>
          <w:szCs w:val="24"/>
        </w:rPr>
        <w:t>Principles of Statutory Interpretation</w:t>
      </w:r>
      <w:r w:rsidRPr="00FB7F2A">
        <w:rPr>
          <w:rFonts w:ascii="Times New Roman" w:eastAsia="Calibri" w:hAnsi="Times New Roman" w:cs="Times New Roman"/>
          <w:sz w:val="24"/>
          <w:szCs w:val="24"/>
        </w:rPr>
        <w:t>, Wadhwa and Company, 8</w:t>
      </w:r>
      <w:r w:rsidRPr="00FB7F2A">
        <w:rPr>
          <w:rFonts w:ascii="Times New Roman" w:eastAsia="Calibri" w:hAnsi="Times New Roman" w:cs="Times New Roman"/>
          <w:position w:val="6"/>
          <w:sz w:val="24"/>
          <w:szCs w:val="24"/>
        </w:rPr>
        <w:t>th</w:t>
      </w:r>
    </w:p>
    <w:p w:rsidR="00750D22" w:rsidRPr="00FB7F2A" w:rsidRDefault="00750D22" w:rsidP="00750D22">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      Ed., 2001.</w:t>
      </w:r>
    </w:p>
    <w:p w:rsidR="00750D22" w:rsidRPr="00FB7F2A" w:rsidRDefault="00750D22" w:rsidP="00750D22">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12. Cross, </w:t>
      </w:r>
      <w:r w:rsidRPr="00FB7F2A">
        <w:rPr>
          <w:rFonts w:ascii="Times New Roman" w:eastAsia="Calibri" w:hAnsi="Times New Roman" w:cs="Times New Roman"/>
          <w:i/>
          <w:sz w:val="24"/>
          <w:szCs w:val="24"/>
        </w:rPr>
        <w:t>Statutory Interpretation</w:t>
      </w:r>
      <w:r w:rsidRPr="00FB7F2A">
        <w:rPr>
          <w:rFonts w:ascii="Times New Roman" w:eastAsia="Calibri" w:hAnsi="Times New Roman" w:cs="Times New Roman"/>
          <w:sz w:val="24"/>
          <w:szCs w:val="24"/>
        </w:rPr>
        <w:t>.</w:t>
      </w:r>
    </w:p>
    <w:p w:rsidR="00750D22" w:rsidRPr="00FB7F2A" w:rsidRDefault="00750D22" w:rsidP="00750D22">
      <w:pPr>
        <w:rPr>
          <w:rFonts w:ascii="Times New Roman" w:hAnsi="Times New Roman" w:cs="Times New Roman"/>
          <w:sz w:val="24"/>
          <w:szCs w:val="24"/>
        </w:rPr>
      </w:pPr>
    </w:p>
    <w:p w:rsidR="00750D22" w:rsidRPr="00FB7F2A" w:rsidRDefault="00750D22" w:rsidP="00750D22">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0470C" w:rsidRPr="00FB7F2A" w:rsidRDefault="0070470C" w:rsidP="00900C3C">
      <w:pPr>
        <w:rPr>
          <w:rFonts w:ascii="Times New Roman" w:hAnsi="Times New Roman" w:cs="Times New Roman"/>
          <w:sz w:val="24"/>
          <w:szCs w:val="24"/>
        </w:rPr>
      </w:pPr>
    </w:p>
    <w:p w:rsidR="00750D22" w:rsidRPr="00FB7F2A" w:rsidRDefault="00750D22" w:rsidP="00900C3C">
      <w:pPr>
        <w:rPr>
          <w:rFonts w:ascii="Times New Roman" w:hAnsi="Times New Roman" w:cs="Times New Roman"/>
          <w:sz w:val="24"/>
          <w:szCs w:val="24"/>
        </w:rPr>
      </w:pPr>
    </w:p>
    <w:tbl>
      <w:tblPr>
        <w:tblW w:w="4880" w:type="pct"/>
        <w:tblInd w:w="122" w:type="dxa"/>
        <w:tblLook w:val="01E0"/>
      </w:tblPr>
      <w:tblGrid>
        <w:gridCol w:w="7636"/>
        <w:gridCol w:w="1710"/>
      </w:tblGrid>
      <w:tr w:rsidR="00900C3C" w:rsidRPr="00FB7F2A" w:rsidTr="00900C3C">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900C3C" w:rsidRPr="00FB7F2A" w:rsidRDefault="00900C3C" w:rsidP="00BB7CA8">
            <w:pPr>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00F72315" w:rsidRPr="00FB7F2A">
              <w:rPr>
                <w:rFonts w:ascii="Times New Roman" w:hAnsi="Times New Roman" w:cs="Times New Roman"/>
                <w:sz w:val="24"/>
                <w:szCs w:val="24"/>
              </w:rPr>
              <w:t>Criminal Procedure Code</w:t>
            </w:r>
          </w:p>
        </w:tc>
        <w:tc>
          <w:tcPr>
            <w:tcW w:w="915" w:type="pct"/>
            <w:tcBorders>
              <w:top w:val="single" w:sz="4" w:space="0" w:color="auto"/>
              <w:left w:val="single" w:sz="4" w:space="0" w:color="auto"/>
              <w:bottom w:val="single" w:sz="4" w:space="0" w:color="auto"/>
              <w:right w:val="single" w:sz="4" w:space="0" w:color="auto"/>
            </w:tcBorders>
            <w:vAlign w:val="center"/>
          </w:tcPr>
          <w:p w:rsidR="00900C3C" w:rsidRPr="00FB7F2A" w:rsidRDefault="00900C3C" w:rsidP="00900C3C">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w:t>
            </w:r>
            <w:r w:rsidR="00923A97" w:rsidRPr="00FB7F2A">
              <w:rPr>
                <w:rFonts w:ascii="Times New Roman" w:hAnsi="Times New Roman" w:cs="Times New Roman"/>
                <w:b/>
                <w:sz w:val="24"/>
                <w:szCs w:val="24"/>
              </w:rPr>
              <w:t>I</w:t>
            </w:r>
          </w:p>
        </w:tc>
      </w:tr>
      <w:tr w:rsidR="00900C3C" w:rsidRPr="00FB7F2A" w:rsidTr="00900C3C">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900C3C" w:rsidRPr="00FB7F2A" w:rsidRDefault="00900C3C" w:rsidP="00353B48">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LIII-1</w:t>
            </w:r>
            <w:r w:rsidR="00353B48" w:rsidRPr="00FB7F2A">
              <w:rPr>
                <w:rFonts w:ascii="Times New Roman" w:hAnsi="Times New Roman" w:cs="Times New Roman"/>
                <w:b/>
                <w:sz w:val="24"/>
                <w:szCs w:val="24"/>
              </w:rPr>
              <w:t>42</w:t>
            </w:r>
            <w:r w:rsidRPr="00FB7F2A">
              <w:rPr>
                <w:rFonts w:ascii="Times New Roman" w:hAnsi="Times New Roman" w:cs="Times New Roman"/>
                <w:b/>
                <w:sz w:val="24"/>
                <w:szCs w:val="24"/>
              </w:rPr>
              <w:t xml:space="preserve">                    </w:t>
            </w:r>
            <w:r w:rsidR="00BE6E48" w:rsidRPr="00FB7F2A">
              <w:rPr>
                <w:rFonts w:ascii="Times New Roman" w:hAnsi="Times New Roman" w:cs="Times New Roman"/>
                <w:b/>
                <w:sz w:val="24"/>
                <w:szCs w:val="24"/>
                <w:lang w:val="en-GB"/>
              </w:rPr>
              <w:t>LTP                  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900C3C" w:rsidRPr="00FB7F2A" w:rsidRDefault="00900C3C" w:rsidP="00900C3C">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F72315" w:rsidRPr="00FB7F2A" w:rsidRDefault="00F72315" w:rsidP="005E18E4">
      <w:pPr>
        <w:jc w:val="both"/>
        <w:rPr>
          <w:rFonts w:ascii="Times New Roman" w:hAnsi="Times New Roman" w:cs="Times New Roman"/>
          <w:sz w:val="24"/>
          <w:szCs w:val="24"/>
        </w:rPr>
      </w:pPr>
      <w:r w:rsidRPr="00FB7F2A">
        <w:rPr>
          <w:rFonts w:ascii="Times New Roman" w:hAnsi="Times New Roman" w:cs="Times New Roman"/>
          <w:b/>
          <w:sz w:val="24"/>
          <w:szCs w:val="24"/>
        </w:rPr>
        <w:t xml:space="preserve">Objective: </w:t>
      </w:r>
      <w:r w:rsidRPr="00FB7F2A">
        <w:rPr>
          <w:rFonts w:ascii="Times New Roman" w:hAnsi="Times New Roman" w:cs="Times New Roman"/>
          <w:sz w:val="24"/>
          <w:szCs w:val="24"/>
        </w:rPr>
        <w:t>The law of criminal procedure is meant to be complementary to substantive criminal law and has been design to ensure the process of administration of criminal justice.</w:t>
      </w:r>
    </w:p>
    <w:p w:rsidR="00F72315" w:rsidRPr="00FB7F2A" w:rsidRDefault="00F72315" w:rsidP="00F72315">
      <w:pPr>
        <w:rPr>
          <w:rFonts w:ascii="Times New Roman" w:hAnsi="Times New Roman" w:cs="Times New Roman"/>
          <w:b/>
          <w:sz w:val="24"/>
          <w:szCs w:val="24"/>
        </w:rPr>
      </w:pPr>
    </w:p>
    <w:p w:rsidR="00F72315" w:rsidRPr="00FB7F2A" w:rsidRDefault="00F72315" w:rsidP="00F72315">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F72315" w:rsidRPr="00FB7F2A" w:rsidRDefault="00F72315" w:rsidP="00F72315">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Introduction:</w:t>
      </w:r>
      <w:r w:rsidRPr="00FB7F2A">
        <w:rPr>
          <w:rFonts w:ascii="Times New Roman" w:hAnsi="Times New Roman"/>
          <w:sz w:val="24"/>
          <w:szCs w:val="24"/>
        </w:rPr>
        <w:tab/>
      </w:r>
      <w:r w:rsidRPr="00FB7F2A">
        <w:rPr>
          <w:rFonts w:ascii="Times New Roman" w:hAnsi="Times New Roman"/>
          <w:b w:val="0"/>
          <w:sz w:val="24"/>
          <w:szCs w:val="24"/>
        </w:rPr>
        <w:t>2</w:t>
      </w:r>
    </w:p>
    <w:p w:rsidR="00F72315" w:rsidRPr="00FB7F2A" w:rsidRDefault="00F72315" w:rsidP="00F72315">
      <w:pPr>
        <w:pStyle w:val="BTitle"/>
        <w:spacing w:before="0" w:after="0"/>
        <w:jc w:val="both"/>
        <w:rPr>
          <w:rFonts w:ascii="Times New Roman" w:hAnsi="Times New Roman"/>
          <w:sz w:val="24"/>
          <w:szCs w:val="24"/>
        </w:rPr>
      </w:pPr>
      <w:r w:rsidRPr="00FB7F2A">
        <w:rPr>
          <w:rFonts w:ascii="Times New Roman" w:hAnsi="Times New Roman"/>
          <w:b w:val="0"/>
          <w:sz w:val="24"/>
          <w:szCs w:val="24"/>
        </w:rPr>
        <w:t>Object and Importance of Criminal Procedure, the importance of fair trial, territorial divisions, Hierarchy of Criminal Courts, classification of offences, importance of fair trial,  Constitutional Perspectives</w:t>
      </w:r>
      <w:r w:rsidR="00E75961" w:rsidRPr="00FB7F2A">
        <w:rPr>
          <w:rFonts w:ascii="Times New Roman" w:hAnsi="Times New Roman"/>
          <w:b w:val="0"/>
          <w:sz w:val="24"/>
          <w:szCs w:val="24"/>
        </w:rPr>
        <w:t>.</w:t>
      </w:r>
    </w:p>
    <w:p w:rsidR="00F72315" w:rsidRPr="00FB7F2A" w:rsidRDefault="00F72315" w:rsidP="00F72315">
      <w:pPr>
        <w:pStyle w:val="BTitle"/>
        <w:spacing w:before="0" w:after="0"/>
        <w:jc w:val="both"/>
        <w:rPr>
          <w:rFonts w:ascii="Times New Roman" w:hAnsi="Times New Roman"/>
          <w:sz w:val="24"/>
          <w:szCs w:val="24"/>
        </w:rPr>
      </w:pPr>
    </w:p>
    <w:p w:rsidR="00F72315" w:rsidRPr="00FB7F2A" w:rsidRDefault="00F72315" w:rsidP="00F72315">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Functionaries under the Criminal Procedure Code 1973:</w:t>
      </w:r>
      <w:r w:rsidRPr="00FB7F2A">
        <w:rPr>
          <w:rFonts w:ascii="Times New Roman" w:hAnsi="Times New Roman"/>
          <w:sz w:val="24"/>
          <w:szCs w:val="24"/>
        </w:rPr>
        <w:tab/>
      </w:r>
      <w:r w:rsidR="00E75961" w:rsidRPr="00FB7F2A">
        <w:rPr>
          <w:rFonts w:ascii="Times New Roman" w:hAnsi="Times New Roman"/>
          <w:b w:val="0"/>
          <w:sz w:val="24"/>
          <w:szCs w:val="24"/>
        </w:rPr>
        <w:t>2</w:t>
      </w:r>
    </w:p>
    <w:p w:rsidR="00F72315" w:rsidRPr="00FB7F2A" w:rsidRDefault="00F72315" w:rsidP="00F72315">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The organization of Police, Prosecutor and Defense Counsel, prison authorities and their duties, functions and powers.</w:t>
      </w:r>
    </w:p>
    <w:p w:rsidR="00F72315" w:rsidRPr="00FB7F2A" w:rsidRDefault="00F72315" w:rsidP="00F72315">
      <w:pPr>
        <w:pStyle w:val="BTitle"/>
        <w:spacing w:before="0" w:after="0"/>
        <w:jc w:val="both"/>
        <w:rPr>
          <w:rFonts w:ascii="Times New Roman" w:hAnsi="Times New Roman"/>
          <w:sz w:val="24"/>
          <w:szCs w:val="24"/>
        </w:rPr>
      </w:pPr>
    </w:p>
    <w:p w:rsidR="00F72315" w:rsidRPr="00FB7F2A" w:rsidRDefault="00F72315" w:rsidP="00F72315">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Pre-trial process:</w:t>
      </w:r>
      <w:r w:rsidRPr="00FB7F2A">
        <w:rPr>
          <w:rFonts w:ascii="Times New Roman" w:hAnsi="Times New Roman"/>
          <w:sz w:val="24"/>
          <w:szCs w:val="24"/>
        </w:rPr>
        <w:tab/>
      </w:r>
      <w:r w:rsidR="00E75961" w:rsidRPr="00FB7F2A">
        <w:rPr>
          <w:rFonts w:ascii="Times New Roman" w:hAnsi="Times New Roman"/>
          <w:b w:val="0"/>
          <w:sz w:val="24"/>
          <w:szCs w:val="24"/>
        </w:rPr>
        <w:t>3</w:t>
      </w:r>
    </w:p>
    <w:p w:rsidR="00F72315" w:rsidRPr="00FB7F2A" w:rsidRDefault="00F72315" w:rsidP="00F72315">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Arrest</w:t>
      </w:r>
      <w:r w:rsidRPr="00FB7F2A">
        <w:rPr>
          <w:rFonts w:ascii="Times New Roman" w:hAnsi="Times New Roman"/>
          <w:sz w:val="24"/>
          <w:szCs w:val="24"/>
        </w:rPr>
        <w:t xml:space="preserve">, </w:t>
      </w:r>
      <w:r w:rsidRPr="00FB7F2A">
        <w:rPr>
          <w:rFonts w:ascii="Times New Roman" w:hAnsi="Times New Roman"/>
          <w:b w:val="0"/>
          <w:sz w:val="24"/>
          <w:szCs w:val="24"/>
        </w:rPr>
        <w:t>Meaning and p</w:t>
      </w:r>
      <w:r w:rsidR="005333F5" w:rsidRPr="00FB7F2A">
        <w:rPr>
          <w:rFonts w:ascii="Times New Roman" w:hAnsi="Times New Roman"/>
          <w:b w:val="0"/>
          <w:sz w:val="24"/>
          <w:szCs w:val="24"/>
        </w:rPr>
        <w:t>urpose, Steps to ensure accused's</w:t>
      </w:r>
      <w:r w:rsidRPr="00FB7F2A">
        <w:rPr>
          <w:rFonts w:ascii="Times New Roman" w:hAnsi="Times New Roman"/>
          <w:b w:val="0"/>
          <w:sz w:val="24"/>
          <w:szCs w:val="24"/>
        </w:rPr>
        <w:t xml:space="preserve"> presence at trial: warrant and summons. Arrest with and without Warrant, after arrest procedure, Rights of arrested persons under Criminal Procedure Code, Ss. 41,41D, 46,47, Persons arrested to be informed of grounds of arrest and of right to bail (S.50).Obligation of person making arrest to inform about the arrest etc., to a nominated person (.50A).Persons arrested not to be detained more than 24 hours( S.57) Right of the accused to be defended by a Lawyer of his choice (S.303),Legal Aid to accused at State expense in certain cases (S.304), Trial to be held in open court( S.327) and Article 22 (2) of the Constitution of India,,  the absconder status (Section 82,83,84 and 85)</w:t>
      </w:r>
    </w:p>
    <w:p w:rsidR="00F72315" w:rsidRPr="00FB7F2A" w:rsidRDefault="00F72315" w:rsidP="00F72315">
      <w:pPr>
        <w:pStyle w:val="BTitle"/>
        <w:spacing w:before="0" w:after="0"/>
        <w:jc w:val="both"/>
        <w:rPr>
          <w:rFonts w:ascii="Times New Roman" w:hAnsi="Times New Roman"/>
          <w:sz w:val="24"/>
          <w:szCs w:val="24"/>
        </w:rPr>
      </w:pPr>
    </w:p>
    <w:p w:rsidR="00F72315" w:rsidRPr="00FB7F2A" w:rsidRDefault="00F72315" w:rsidP="00F72315">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Police Investigation:</w:t>
      </w:r>
      <w:r w:rsidRPr="00FB7F2A">
        <w:rPr>
          <w:rFonts w:ascii="Times New Roman" w:hAnsi="Times New Roman"/>
          <w:sz w:val="24"/>
          <w:szCs w:val="24"/>
        </w:rPr>
        <w:tab/>
      </w:r>
      <w:r w:rsidRPr="00FB7F2A">
        <w:rPr>
          <w:rFonts w:ascii="Times New Roman" w:hAnsi="Times New Roman"/>
          <w:b w:val="0"/>
          <w:sz w:val="24"/>
          <w:szCs w:val="24"/>
        </w:rPr>
        <w:t>3</w:t>
      </w:r>
    </w:p>
    <w:p w:rsidR="00F72315" w:rsidRPr="00FB7F2A" w:rsidRDefault="00F72315" w:rsidP="00F72315">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Search and Seizure</w:t>
      </w:r>
      <w:r w:rsidRPr="00FB7F2A">
        <w:rPr>
          <w:rFonts w:ascii="Times New Roman" w:hAnsi="Times New Roman"/>
          <w:sz w:val="24"/>
          <w:szCs w:val="24"/>
        </w:rPr>
        <w:t xml:space="preserve"> </w:t>
      </w:r>
      <w:r w:rsidRPr="00FB7F2A">
        <w:rPr>
          <w:rFonts w:ascii="Times New Roman" w:hAnsi="Times New Roman"/>
          <w:b w:val="0"/>
          <w:sz w:val="24"/>
          <w:szCs w:val="24"/>
        </w:rPr>
        <w:t>(Sections 154,176 with focus on 154, 160, 161, 162, 164, 165,166, 167, 173, 176 Cr PC)</w:t>
      </w:r>
      <w:r w:rsidRPr="00FB7F2A">
        <w:rPr>
          <w:rFonts w:ascii="Times New Roman" w:hAnsi="Times New Roman"/>
          <w:b w:val="0"/>
          <w:sz w:val="24"/>
          <w:szCs w:val="24"/>
          <w:lang w:val="en-GB"/>
        </w:rPr>
        <w:t xml:space="preserve">, </w:t>
      </w:r>
      <w:r w:rsidRPr="00FB7F2A">
        <w:rPr>
          <w:rFonts w:ascii="Times New Roman" w:hAnsi="Times New Roman"/>
          <w:b w:val="0"/>
          <w:sz w:val="24"/>
          <w:szCs w:val="24"/>
        </w:rPr>
        <w:t>essentials of F.I.R and its evidentiary value, police officer’s powers to investigate cognizable cases, procedure for investigation, police officer’s powers to require attendance of witnesses, examination of witnesses by the police, recording of confessions and statements and report of police officer on completion of investigation, Inquiry,  S</w:t>
      </w:r>
      <w:r w:rsidR="0070470C" w:rsidRPr="00FB7F2A">
        <w:rPr>
          <w:rFonts w:ascii="Times New Roman" w:hAnsi="Times New Roman"/>
          <w:b w:val="0"/>
          <w:sz w:val="24"/>
          <w:szCs w:val="24"/>
        </w:rPr>
        <w:t xml:space="preserve">earch with and without warrant , </w:t>
      </w:r>
      <w:r w:rsidRPr="00FB7F2A">
        <w:rPr>
          <w:rFonts w:ascii="Times New Roman" w:hAnsi="Times New Roman"/>
          <w:b w:val="0"/>
          <w:sz w:val="24"/>
          <w:szCs w:val="24"/>
        </w:rPr>
        <w:t>Police search during investigation</w:t>
      </w:r>
      <w:r w:rsidR="0070470C" w:rsidRPr="00FB7F2A">
        <w:rPr>
          <w:rFonts w:ascii="Times New Roman" w:hAnsi="Times New Roman"/>
          <w:b w:val="0"/>
          <w:sz w:val="24"/>
          <w:szCs w:val="24"/>
        </w:rPr>
        <w:t>,</w:t>
      </w:r>
      <w:r w:rsidRPr="00FB7F2A">
        <w:rPr>
          <w:rFonts w:ascii="Times New Roman" w:hAnsi="Times New Roman"/>
          <w:b w:val="0"/>
          <w:sz w:val="24"/>
          <w:szCs w:val="24"/>
        </w:rPr>
        <w:t xml:space="preserve"> General Principles of Search</w:t>
      </w:r>
      <w:r w:rsidR="0070470C" w:rsidRPr="00FB7F2A">
        <w:rPr>
          <w:rFonts w:ascii="Times New Roman" w:hAnsi="Times New Roman"/>
          <w:b w:val="0"/>
          <w:sz w:val="24"/>
          <w:szCs w:val="24"/>
        </w:rPr>
        <w:t>,</w:t>
      </w:r>
      <w:r w:rsidRPr="00FB7F2A">
        <w:rPr>
          <w:rFonts w:ascii="Times New Roman" w:hAnsi="Times New Roman"/>
          <w:b w:val="0"/>
          <w:sz w:val="24"/>
          <w:szCs w:val="24"/>
        </w:rPr>
        <w:t xml:space="preserve"> Seizure</w:t>
      </w:r>
      <w:r w:rsidR="0070470C" w:rsidRPr="00FB7F2A">
        <w:rPr>
          <w:rFonts w:ascii="Times New Roman" w:hAnsi="Times New Roman"/>
          <w:b w:val="0"/>
          <w:sz w:val="24"/>
          <w:szCs w:val="24"/>
        </w:rPr>
        <w:t>,</w:t>
      </w:r>
      <w:r w:rsidRPr="00FB7F2A">
        <w:rPr>
          <w:rFonts w:ascii="Times New Roman" w:hAnsi="Times New Roman"/>
          <w:b w:val="0"/>
          <w:sz w:val="24"/>
          <w:szCs w:val="24"/>
        </w:rPr>
        <w:t xml:space="preserve"> Constitutional aspects of validity of Search and Seizure proceedings.</w:t>
      </w:r>
    </w:p>
    <w:p w:rsidR="00F72315" w:rsidRPr="00FB7F2A" w:rsidRDefault="00F72315" w:rsidP="00F72315">
      <w:pPr>
        <w:pStyle w:val="BTitle"/>
        <w:spacing w:before="0" w:after="0"/>
        <w:jc w:val="both"/>
        <w:rPr>
          <w:rFonts w:ascii="Times New Roman" w:hAnsi="Times New Roman"/>
          <w:sz w:val="24"/>
          <w:szCs w:val="24"/>
        </w:rPr>
      </w:pPr>
    </w:p>
    <w:p w:rsidR="00F72315" w:rsidRPr="00FB7F2A" w:rsidRDefault="00F72315" w:rsidP="00F72315">
      <w:pPr>
        <w:pStyle w:val="BTitle"/>
        <w:tabs>
          <w:tab w:val="right" w:pos="9027"/>
        </w:tabs>
        <w:spacing w:before="0" w:after="0"/>
        <w:jc w:val="both"/>
        <w:rPr>
          <w:rFonts w:ascii="Times New Roman" w:hAnsi="Times New Roman"/>
          <w:bCs/>
          <w:iCs/>
          <w:sz w:val="24"/>
          <w:szCs w:val="24"/>
        </w:rPr>
      </w:pPr>
      <w:r w:rsidRPr="00FB7F2A">
        <w:rPr>
          <w:rFonts w:ascii="Times New Roman" w:hAnsi="Times New Roman"/>
          <w:bCs/>
          <w:iCs/>
          <w:sz w:val="24"/>
          <w:szCs w:val="24"/>
        </w:rPr>
        <w:t>Local Jurisdiction of the courts and police (177,183):</w:t>
      </w:r>
      <w:r w:rsidRPr="00FB7F2A">
        <w:rPr>
          <w:rFonts w:ascii="Times New Roman" w:hAnsi="Times New Roman"/>
          <w:bCs/>
          <w:iCs/>
          <w:sz w:val="24"/>
          <w:szCs w:val="24"/>
        </w:rPr>
        <w:tab/>
      </w:r>
      <w:r w:rsidRPr="00FB7F2A">
        <w:rPr>
          <w:rFonts w:ascii="Times New Roman" w:hAnsi="Times New Roman"/>
          <w:b w:val="0"/>
          <w:bCs/>
          <w:iCs/>
          <w:sz w:val="24"/>
          <w:szCs w:val="24"/>
        </w:rPr>
        <w:t>2</w:t>
      </w:r>
    </w:p>
    <w:p w:rsidR="00F72315" w:rsidRPr="00FB7F2A" w:rsidRDefault="00F72315" w:rsidP="00F72315">
      <w:pPr>
        <w:pStyle w:val="BTitle"/>
        <w:spacing w:before="0" w:after="0"/>
        <w:jc w:val="both"/>
        <w:rPr>
          <w:rFonts w:ascii="Times New Roman" w:hAnsi="Times New Roman"/>
          <w:b w:val="0"/>
          <w:sz w:val="24"/>
          <w:szCs w:val="24"/>
        </w:rPr>
      </w:pPr>
      <w:r w:rsidRPr="00FB7F2A">
        <w:rPr>
          <w:rFonts w:ascii="Times New Roman" w:hAnsi="Times New Roman"/>
          <w:b w:val="0"/>
          <w:bCs/>
          <w:iCs/>
          <w:sz w:val="24"/>
          <w:szCs w:val="24"/>
        </w:rPr>
        <w:t>Power of the State to order cases to be tried in different sessions divisions (185),</w:t>
      </w:r>
      <w:r w:rsidR="00C711B5" w:rsidRPr="00FB7F2A">
        <w:rPr>
          <w:rFonts w:ascii="Times New Roman" w:hAnsi="Times New Roman"/>
          <w:b w:val="0"/>
          <w:bCs/>
          <w:iCs/>
          <w:sz w:val="24"/>
          <w:szCs w:val="24"/>
        </w:rPr>
        <w:t xml:space="preserve"> </w:t>
      </w:r>
      <w:r w:rsidRPr="00FB7F2A">
        <w:rPr>
          <w:rFonts w:ascii="Times New Roman" w:hAnsi="Times New Roman"/>
          <w:b w:val="0"/>
          <w:bCs/>
          <w:iCs/>
          <w:sz w:val="24"/>
          <w:szCs w:val="24"/>
        </w:rPr>
        <w:t xml:space="preserve">Power to enquire into or try offences committed outside India(187) , consequences of failure to follow the rules.  </w:t>
      </w:r>
    </w:p>
    <w:p w:rsidR="00F72315" w:rsidRPr="00FB7F2A" w:rsidRDefault="00F72315" w:rsidP="00F72315">
      <w:pPr>
        <w:pStyle w:val="BTitle"/>
        <w:spacing w:before="0" w:after="0"/>
        <w:jc w:val="both"/>
        <w:rPr>
          <w:rFonts w:ascii="Times New Roman" w:hAnsi="Times New Roman"/>
          <w:bCs/>
          <w:iCs/>
          <w:sz w:val="24"/>
          <w:szCs w:val="24"/>
        </w:rPr>
      </w:pPr>
    </w:p>
    <w:p w:rsidR="00F72315" w:rsidRPr="00FB7F2A" w:rsidRDefault="00F72315" w:rsidP="00F72315">
      <w:pPr>
        <w:pStyle w:val="BTitle"/>
        <w:spacing w:before="0" w:after="0"/>
        <w:jc w:val="both"/>
        <w:rPr>
          <w:rFonts w:ascii="Times New Roman" w:hAnsi="Times New Roman"/>
          <w:bCs/>
          <w:iCs/>
          <w:sz w:val="24"/>
          <w:szCs w:val="24"/>
        </w:rPr>
      </w:pPr>
      <w:r w:rsidRPr="00FB7F2A">
        <w:rPr>
          <w:rFonts w:ascii="Times New Roman" w:hAnsi="Times New Roman"/>
          <w:bCs/>
          <w:iCs/>
          <w:sz w:val="24"/>
          <w:szCs w:val="24"/>
        </w:rPr>
        <w:t xml:space="preserve">Cognizance of Offence and Commencement of judicial Proceedings (190,199,200,201,210):                                                                                                  </w:t>
      </w:r>
      <w:r w:rsidRPr="00FB7F2A">
        <w:rPr>
          <w:rFonts w:ascii="Times New Roman" w:hAnsi="Times New Roman"/>
          <w:b w:val="0"/>
          <w:bCs/>
          <w:iCs/>
          <w:sz w:val="24"/>
          <w:szCs w:val="24"/>
        </w:rPr>
        <w:t>2</w:t>
      </w:r>
    </w:p>
    <w:p w:rsidR="00F72315" w:rsidRPr="00FB7F2A" w:rsidRDefault="00F72315" w:rsidP="00F72315">
      <w:pPr>
        <w:pStyle w:val="BTitle"/>
        <w:spacing w:before="0" w:after="0"/>
        <w:jc w:val="both"/>
        <w:rPr>
          <w:rFonts w:ascii="Times New Roman" w:hAnsi="Times New Roman"/>
          <w:b w:val="0"/>
          <w:sz w:val="24"/>
          <w:szCs w:val="24"/>
        </w:rPr>
      </w:pPr>
      <w:r w:rsidRPr="00FB7F2A">
        <w:rPr>
          <w:rFonts w:ascii="Times New Roman" w:hAnsi="Times New Roman"/>
          <w:b w:val="0"/>
          <w:bCs/>
          <w:iCs/>
          <w:sz w:val="24"/>
          <w:szCs w:val="24"/>
        </w:rPr>
        <w:t xml:space="preserve">Meaning, pre cognizance stage (scrutiny of the complaint), limitations, </w:t>
      </w:r>
      <w:r w:rsidRPr="00FB7F2A">
        <w:rPr>
          <w:rFonts w:ascii="Times New Roman" w:hAnsi="Times New Roman"/>
          <w:b w:val="0"/>
          <w:sz w:val="24"/>
          <w:szCs w:val="24"/>
        </w:rPr>
        <w:t xml:space="preserve">Dismissal of complaints (Section 203, 204), </w:t>
      </w:r>
      <w:r w:rsidRPr="00FB7F2A">
        <w:rPr>
          <w:rFonts w:ascii="Times New Roman" w:hAnsi="Times New Roman"/>
          <w:b w:val="0"/>
          <w:bCs/>
          <w:iCs/>
          <w:sz w:val="24"/>
          <w:szCs w:val="24"/>
        </w:rPr>
        <w:t xml:space="preserve"> Issue of process.</w:t>
      </w:r>
    </w:p>
    <w:p w:rsidR="00F72315" w:rsidRPr="00FB7F2A" w:rsidRDefault="00F72315" w:rsidP="00F72315">
      <w:pPr>
        <w:pStyle w:val="BTitle"/>
        <w:spacing w:before="0" w:after="0"/>
        <w:jc w:val="both"/>
        <w:rPr>
          <w:rFonts w:ascii="Times New Roman" w:hAnsi="Times New Roman"/>
          <w:sz w:val="24"/>
          <w:szCs w:val="24"/>
        </w:rPr>
      </w:pPr>
    </w:p>
    <w:p w:rsidR="00F72315" w:rsidRPr="00FB7F2A" w:rsidRDefault="00E75961" w:rsidP="00F72315">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Charge:</w:t>
      </w:r>
      <w:r w:rsidRPr="00FB7F2A">
        <w:rPr>
          <w:rFonts w:ascii="Times New Roman" w:hAnsi="Times New Roman"/>
          <w:sz w:val="24"/>
          <w:szCs w:val="24"/>
        </w:rPr>
        <w:tab/>
      </w:r>
      <w:r w:rsidRPr="00FB7F2A">
        <w:rPr>
          <w:rFonts w:ascii="Times New Roman" w:hAnsi="Times New Roman"/>
          <w:b w:val="0"/>
          <w:sz w:val="24"/>
          <w:szCs w:val="24"/>
        </w:rPr>
        <w:t>5</w:t>
      </w:r>
    </w:p>
    <w:p w:rsidR="00F72315" w:rsidRPr="00FB7F2A" w:rsidRDefault="00F72315" w:rsidP="00F72315">
      <w:pPr>
        <w:pStyle w:val="BTitle"/>
        <w:spacing w:before="0" w:after="0"/>
        <w:jc w:val="both"/>
        <w:rPr>
          <w:rFonts w:ascii="Times New Roman" w:hAnsi="Times New Roman"/>
          <w:sz w:val="24"/>
          <w:szCs w:val="24"/>
        </w:rPr>
      </w:pPr>
      <w:r w:rsidRPr="00FB7F2A">
        <w:rPr>
          <w:rFonts w:ascii="Times New Roman" w:hAnsi="Times New Roman"/>
          <w:b w:val="0"/>
          <w:sz w:val="24"/>
          <w:szCs w:val="24"/>
        </w:rPr>
        <w:t>Farming of charge, Form and content of charge (Section 211, 212, 216) , Separate charges for distinct offence (Section 218, 219, 220, 221,223) , Discharge,</w:t>
      </w:r>
      <w:r w:rsidR="005333F5" w:rsidRPr="00FB7F2A">
        <w:rPr>
          <w:rFonts w:ascii="Times New Roman" w:hAnsi="Times New Roman"/>
          <w:b w:val="0"/>
          <w:sz w:val="24"/>
          <w:szCs w:val="24"/>
        </w:rPr>
        <w:t xml:space="preserve"> pre-</w:t>
      </w:r>
      <w:r w:rsidRPr="00FB7F2A">
        <w:rPr>
          <w:rFonts w:ascii="Times New Roman" w:hAnsi="Times New Roman"/>
          <w:b w:val="0"/>
          <w:sz w:val="24"/>
          <w:szCs w:val="24"/>
        </w:rPr>
        <w:t>charge evidence.</w:t>
      </w:r>
    </w:p>
    <w:p w:rsidR="00F72315" w:rsidRPr="00FB7F2A" w:rsidRDefault="00F72315" w:rsidP="00F72315">
      <w:pPr>
        <w:jc w:val="both"/>
        <w:rPr>
          <w:rFonts w:ascii="Times New Roman" w:hAnsi="Times New Roman" w:cs="Times New Roman"/>
          <w:b/>
          <w:sz w:val="24"/>
          <w:szCs w:val="24"/>
        </w:rPr>
      </w:pPr>
    </w:p>
    <w:p w:rsidR="00E75961" w:rsidRPr="00FB7F2A" w:rsidRDefault="00E75961" w:rsidP="00F72315">
      <w:pPr>
        <w:tabs>
          <w:tab w:val="right" w:pos="9027"/>
        </w:tabs>
        <w:jc w:val="both"/>
        <w:rPr>
          <w:rFonts w:ascii="Times New Roman" w:hAnsi="Times New Roman" w:cs="Times New Roman"/>
          <w:b/>
          <w:bCs/>
          <w:sz w:val="24"/>
          <w:szCs w:val="24"/>
        </w:rPr>
      </w:pPr>
    </w:p>
    <w:p w:rsidR="00F72315" w:rsidRPr="00FB7F2A" w:rsidRDefault="00F72315" w:rsidP="00F72315">
      <w:pPr>
        <w:tabs>
          <w:tab w:val="right" w:pos="9027"/>
        </w:tabs>
        <w:jc w:val="both"/>
        <w:rPr>
          <w:rFonts w:ascii="Times New Roman" w:hAnsi="Times New Roman" w:cs="Times New Roman"/>
          <w:b/>
          <w:bCs/>
          <w:sz w:val="24"/>
          <w:szCs w:val="24"/>
        </w:rPr>
      </w:pPr>
      <w:r w:rsidRPr="00FB7F2A">
        <w:rPr>
          <w:rFonts w:ascii="Times New Roman" w:hAnsi="Times New Roman" w:cs="Times New Roman"/>
          <w:b/>
          <w:bCs/>
          <w:sz w:val="24"/>
          <w:szCs w:val="24"/>
        </w:rPr>
        <w:t>Basic Features of Fair Trial:</w:t>
      </w:r>
      <w:r w:rsidRPr="00FB7F2A">
        <w:rPr>
          <w:rFonts w:ascii="Times New Roman" w:hAnsi="Times New Roman" w:cs="Times New Roman"/>
          <w:b/>
          <w:bCs/>
          <w:sz w:val="24"/>
          <w:szCs w:val="24"/>
        </w:rPr>
        <w:tab/>
      </w:r>
      <w:r w:rsidR="00E75961" w:rsidRPr="00FB7F2A">
        <w:rPr>
          <w:rFonts w:ascii="Times New Roman" w:hAnsi="Times New Roman" w:cs="Times New Roman"/>
          <w:bCs/>
          <w:sz w:val="24"/>
          <w:szCs w:val="24"/>
        </w:rPr>
        <w:t>8</w:t>
      </w:r>
    </w:p>
    <w:p w:rsidR="00F72315" w:rsidRPr="00FB7F2A" w:rsidRDefault="00F72315" w:rsidP="005333F5">
      <w:pPr>
        <w:jc w:val="both"/>
        <w:rPr>
          <w:rFonts w:ascii="Times New Roman" w:hAnsi="Times New Roman"/>
          <w:sz w:val="24"/>
          <w:szCs w:val="24"/>
        </w:rPr>
      </w:pPr>
      <w:r w:rsidRPr="00FB7F2A">
        <w:rPr>
          <w:rFonts w:ascii="Times New Roman" w:hAnsi="Times New Roman" w:cs="Times New Roman"/>
          <w:sz w:val="24"/>
          <w:szCs w:val="24"/>
        </w:rPr>
        <w:t xml:space="preserve">Right of the accused to know the accusation (Section 221,224), Principle of </w:t>
      </w:r>
      <w:r w:rsidRPr="00FB7F2A">
        <w:rPr>
          <w:rFonts w:ascii="Times New Roman" w:hAnsi="Times New Roman" w:cs="Times New Roman"/>
          <w:i/>
          <w:sz w:val="24"/>
          <w:szCs w:val="24"/>
        </w:rPr>
        <w:t>Autrifois acquit Autrifois Convict</w:t>
      </w:r>
      <w:r w:rsidRPr="00FB7F2A">
        <w:rPr>
          <w:rFonts w:ascii="Times New Roman" w:hAnsi="Times New Roman" w:cs="Times New Roman"/>
          <w:sz w:val="24"/>
          <w:szCs w:val="24"/>
        </w:rPr>
        <w:t>(300), Power to examine the accused (S.313) , No influence to be used to induce disclosure( S.316), Withdrawal from prosecution (S.321) ,Right to speedy trial.</w:t>
      </w:r>
      <w:r w:rsidR="005333F5" w:rsidRPr="00FB7F2A">
        <w:rPr>
          <w:rFonts w:ascii="Times New Roman" w:hAnsi="Times New Roman" w:cs="Times New Roman"/>
          <w:sz w:val="24"/>
          <w:szCs w:val="24"/>
        </w:rPr>
        <w:t xml:space="preserve"> </w:t>
      </w:r>
      <w:r w:rsidRPr="00FB7F2A">
        <w:rPr>
          <w:rFonts w:ascii="Times New Roman" w:hAnsi="Times New Roman"/>
          <w:sz w:val="24"/>
          <w:szCs w:val="24"/>
        </w:rPr>
        <w:t xml:space="preserve">Trial, Trial before a Court of Session:  Trial of Warrant cases, Trial </w:t>
      </w:r>
      <w:r w:rsidR="00E75961" w:rsidRPr="00FB7F2A">
        <w:rPr>
          <w:rFonts w:ascii="Times New Roman" w:hAnsi="Times New Roman"/>
          <w:sz w:val="24"/>
          <w:szCs w:val="24"/>
        </w:rPr>
        <w:t>of Summons cases, Summary Trial,</w:t>
      </w:r>
      <w:r w:rsidR="00E75961" w:rsidRPr="00FB7F2A">
        <w:rPr>
          <w:rFonts w:ascii="Times New Roman" w:hAnsi="Times New Roman" w:cs="Times New Roman"/>
          <w:sz w:val="24"/>
          <w:szCs w:val="24"/>
        </w:rPr>
        <w:t xml:space="preserve"> Security proceeding, Maintenance prodeedings.</w:t>
      </w:r>
    </w:p>
    <w:p w:rsidR="00F72315" w:rsidRPr="00FB7F2A" w:rsidRDefault="00F72315" w:rsidP="00F72315">
      <w:pPr>
        <w:pStyle w:val="BTitle"/>
        <w:spacing w:before="0" w:after="0"/>
        <w:jc w:val="both"/>
        <w:rPr>
          <w:rFonts w:ascii="Times New Roman" w:hAnsi="Times New Roman"/>
          <w:sz w:val="24"/>
          <w:szCs w:val="24"/>
        </w:rPr>
      </w:pPr>
    </w:p>
    <w:p w:rsidR="00F72315" w:rsidRPr="00FB7F2A" w:rsidRDefault="00F72315" w:rsidP="00F72315">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Victim Protection and Participation (Ss. 2(wa), 265A,L, 357, 357A, 372 Cr PC):</w:t>
      </w:r>
      <w:r w:rsidRPr="00FB7F2A">
        <w:rPr>
          <w:rFonts w:ascii="Times New Roman" w:hAnsi="Times New Roman"/>
          <w:sz w:val="24"/>
          <w:szCs w:val="24"/>
        </w:rPr>
        <w:tab/>
      </w:r>
      <w:r w:rsidR="00E75961" w:rsidRPr="00FB7F2A">
        <w:rPr>
          <w:rFonts w:ascii="Times New Roman" w:hAnsi="Times New Roman"/>
          <w:b w:val="0"/>
          <w:sz w:val="24"/>
          <w:szCs w:val="24"/>
        </w:rPr>
        <w:t>4</w:t>
      </w:r>
    </w:p>
    <w:p w:rsidR="00E75961" w:rsidRPr="00FB7F2A" w:rsidRDefault="00F72315" w:rsidP="00F72315">
      <w:pPr>
        <w:pStyle w:val="BTitle"/>
        <w:spacing w:before="0" w:after="0"/>
        <w:jc w:val="both"/>
        <w:rPr>
          <w:rFonts w:ascii="Times New Roman" w:hAnsi="Times New Roman"/>
          <w:b w:val="0"/>
          <w:bCs/>
          <w:sz w:val="24"/>
          <w:szCs w:val="24"/>
        </w:rPr>
      </w:pPr>
      <w:r w:rsidRPr="00FB7F2A">
        <w:rPr>
          <w:rFonts w:ascii="Times New Roman" w:hAnsi="Times New Roman"/>
          <w:b w:val="0"/>
          <w:bCs/>
          <w:sz w:val="24"/>
          <w:szCs w:val="24"/>
        </w:rPr>
        <w:t>Victim Protection and Compensation</w:t>
      </w:r>
      <w:r w:rsidRPr="00FB7F2A">
        <w:rPr>
          <w:rFonts w:ascii="Times New Roman" w:hAnsi="Times New Roman"/>
          <w:b w:val="0"/>
          <w:sz w:val="24"/>
          <w:szCs w:val="24"/>
        </w:rPr>
        <w:t xml:space="preserve">, </w:t>
      </w:r>
      <w:r w:rsidRPr="00FB7F2A">
        <w:rPr>
          <w:rFonts w:ascii="Times New Roman" w:hAnsi="Times New Roman"/>
          <w:b w:val="0"/>
          <w:bCs/>
          <w:sz w:val="24"/>
          <w:szCs w:val="24"/>
        </w:rPr>
        <w:t>Rig</w:t>
      </w:r>
      <w:r w:rsidR="00E75961" w:rsidRPr="00FB7F2A">
        <w:rPr>
          <w:rFonts w:ascii="Times New Roman" w:hAnsi="Times New Roman"/>
          <w:b w:val="0"/>
          <w:bCs/>
          <w:sz w:val="24"/>
          <w:szCs w:val="24"/>
        </w:rPr>
        <w:t>hts of Victims, Plea Bargaining.</w:t>
      </w:r>
    </w:p>
    <w:p w:rsidR="00F72315" w:rsidRPr="00FB7F2A" w:rsidRDefault="00F72315" w:rsidP="00F72315">
      <w:pPr>
        <w:pStyle w:val="BTitle"/>
        <w:spacing w:before="0" w:after="0"/>
        <w:jc w:val="both"/>
        <w:rPr>
          <w:rFonts w:ascii="Times New Roman" w:hAnsi="Times New Roman"/>
          <w:sz w:val="24"/>
          <w:szCs w:val="24"/>
        </w:rPr>
      </w:pPr>
      <w:r w:rsidRPr="00FB7F2A">
        <w:rPr>
          <w:rFonts w:ascii="Times New Roman" w:hAnsi="Times New Roman"/>
          <w:b w:val="0"/>
          <w:bCs/>
          <w:sz w:val="24"/>
          <w:szCs w:val="24"/>
        </w:rPr>
        <w:t xml:space="preserve"> </w:t>
      </w:r>
    </w:p>
    <w:p w:rsidR="00F72315" w:rsidRPr="00FB7F2A" w:rsidRDefault="00F72315" w:rsidP="00F72315">
      <w:pPr>
        <w:pStyle w:val="BTitle"/>
        <w:tabs>
          <w:tab w:val="right" w:pos="9027"/>
        </w:tabs>
        <w:spacing w:before="0" w:after="0"/>
        <w:jc w:val="both"/>
        <w:rPr>
          <w:rFonts w:ascii="Times New Roman" w:hAnsi="Times New Roman"/>
          <w:bCs/>
          <w:iCs/>
          <w:sz w:val="24"/>
          <w:szCs w:val="24"/>
        </w:rPr>
      </w:pPr>
      <w:r w:rsidRPr="00FB7F2A">
        <w:rPr>
          <w:rFonts w:ascii="Times New Roman" w:hAnsi="Times New Roman"/>
          <w:bCs/>
          <w:iCs/>
          <w:sz w:val="24"/>
          <w:szCs w:val="24"/>
        </w:rPr>
        <w:t xml:space="preserve">Law Relating to Bail: (Sections 436,439 </w:t>
      </w:r>
      <w:r w:rsidRPr="00FB7F2A">
        <w:rPr>
          <w:rFonts w:ascii="Times New Roman" w:hAnsi="Times New Roman"/>
          <w:iCs/>
          <w:sz w:val="24"/>
          <w:szCs w:val="24"/>
        </w:rPr>
        <w:t>Cr PC</w:t>
      </w:r>
      <w:r w:rsidRPr="00FB7F2A">
        <w:rPr>
          <w:rFonts w:ascii="Times New Roman" w:hAnsi="Times New Roman"/>
          <w:bCs/>
          <w:iCs/>
          <w:sz w:val="24"/>
          <w:szCs w:val="24"/>
        </w:rPr>
        <w:t>):</w:t>
      </w:r>
      <w:r w:rsidRPr="00FB7F2A">
        <w:rPr>
          <w:rFonts w:ascii="Times New Roman" w:hAnsi="Times New Roman"/>
          <w:bCs/>
          <w:iCs/>
          <w:sz w:val="24"/>
          <w:szCs w:val="24"/>
        </w:rPr>
        <w:tab/>
      </w:r>
      <w:r w:rsidR="00E75961" w:rsidRPr="00FB7F2A">
        <w:rPr>
          <w:rFonts w:ascii="Times New Roman" w:hAnsi="Times New Roman"/>
          <w:b w:val="0"/>
          <w:bCs/>
          <w:iCs/>
          <w:sz w:val="24"/>
          <w:szCs w:val="24"/>
        </w:rPr>
        <w:t>4</w:t>
      </w:r>
    </w:p>
    <w:p w:rsidR="00F72315" w:rsidRPr="00FB7F2A" w:rsidRDefault="00F72315" w:rsidP="00F72315">
      <w:pPr>
        <w:pStyle w:val="BTitle"/>
        <w:spacing w:before="0" w:after="0"/>
        <w:jc w:val="both"/>
        <w:rPr>
          <w:rFonts w:ascii="Times New Roman" w:hAnsi="Times New Roman"/>
          <w:b w:val="0"/>
          <w:sz w:val="24"/>
          <w:szCs w:val="24"/>
        </w:rPr>
      </w:pPr>
      <w:r w:rsidRPr="00FB7F2A">
        <w:rPr>
          <w:rFonts w:ascii="Times New Roman" w:hAnsi="Times New Roman"/>
          <w:b w:val="0"/>
          <w:bCs/>
          <w:iCs/>
          <w:sz w:val="24"/>
          <w:szCs w:val="24"/>
        </w:rPr>
        <w:t>Principles governing gr</w:t>
      </w:r>
      <w:r w:rsidR="005333F5" w:rsidRPr="00FB7F2A">
        <w:rPr>
          <w:rFonts w:ascii="Times New Roman" w:hAnsi="Times New Roman"/>
          <w:b w:val="0"/>
          <w:bCs/>
          <w:iCs/>
          <w:sz w:val="24"/>
          <w:szCs w:val="24"/>
        </w:rPr>
        <w:t>ant of bail in bailable and non-</w:t>
      </w:r>
      <w:r w:rsidRPr="00FB7F2A">
        <w:rPr>
          <w:rFonts w:ascii="Times New Roman" w:hAnsi="Times New Roman"/>
          <w:b w:val="0"/>
          <w:bCs/>
          <w:iCs/>
          <w:sz w:val="24"/>
          <w:szCs w:val="24"/>
        </w:rPr>
        <w:t>bailable offences</w:t>
      </w:r>
      <w:r w:rsidRPr="00FB7F2A">
        <w:rPr>
          <w:rFonts w:ascii="Times New Roman" w:hAnsi="Times New Roman"/>
          <w:b w:val="0"/>
          <w:bCs/>
          <w:i/>
          <w:iCs/>
          <w:sz w:val="24"/>
          <w:szCs w:val="24"/>
        </w:rPr>
        <w:t xml:space="preserve">, </w:t>
      </w:r>
      <w:r w:rsidRPr="00FB7F2A">
        <w:rPr>
          <w:rFonts w:ascii="Times New Roman" w:hAnsi="Times New Roman"/>
          <w:b w:val="0"/>
          <w:bCs/>
          <w:iCs/>
          <w:sz w:val="24"/>
          <w:szCs w:val="24"/>
        </w:rPr>
        <w:t>The concept of anticipatory bail,</w:t>
      </w:r>
      <w:r w:rsidRPr="00FB7F2A">
        <w:rPr>
          <w:rFonts w:ascii="Times New Roman" w:hAnsi="Times New Roman"/>
          <w:b w:val="0"/>
          <w:sz w:val="24"/>
          <w:szCs w:val="24"/>
        </w:rPr>
        <w:t xml:space="preserve"> Appellate bail powers ((389(1), 395(1), 437(5) </w:t>
      </w:r>
      <w:r w:rsidRPr="00FB7F2A">
        <w:rPr>
          <w:rFonts w:ascii="Times New Roman" w:hAnsi="Times New Roman"/>
          <w:b w:val="0"/>
          <w:bCs/>
          <w:iCs/>
          <w:sz w:val="24"/>
          <w:szCs w:val="24"/>
        </w:rPr>
        <w:t xml:space="preserve">cancellation of bail, </w:t>
      </w:r>
      <w:r w:rsidRPr="00FB7F2A">
        <w:rPr>
          <w:rFonts w:ascii="Times New Roman" w:hAnsi="Times New Roman"/>
          <w:b w:val="0"/>
          <w:sz w:val="24"/>
          <w:szCs w:val="24"/>
        </w:rPr>
        <w:t>General Principles concerning Bail Bond.</w:t>
      </w:r>
    </w:p>
    <w:p w:rsidR="00F72315" w:rsidRPr="00FB7F2A" w:rsidRDefault="00F72315" w:rsidP="00F72315">
      <w:pPr>
        <w:pStyle w:val="BTitle"/>
        <w:spacing w:before="0" w:after="0"/>
        <w:jc w:val="both"/>
        <w:rPr>
          <w:rFonts w:ascii="Times New Roman" w:hAnsi="Times New Roman"/>
          <w:sz w:val="24"/>
          <w:szCs w:val="24"/>
        </w:rPr>
      </w:pPr>
    </w:p>
    <w:p w:rsidR="00F72315" w:rsidRPr="00FB7F2A" w:rsidRDefault="00F72315" w:rsidP="00F72315">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 xml:space="preserve">Judgment: </w:t>
      </w:r>
      <w:r w:rsidRPr="00FB7F2A">
        <w:rPr>
          <w:rFonts w:ascii="Times New Roman" w:hAnsi="Times New Roman"/>
          <w:sz w:val="24"/>
          <w:szCs w:val="24"/>
        </w:rPr>
        <w:tab/>
      </w:r>
      <w:r w:rsidRPr="00FB7F2A">
        <w:rPr>
          <w:rFonts w:ascii="Times New Roman" w:hAnsi="Times New Roman"/>
          <w:b w:val="0"/>
          <w:sz w:val="24"/>
          <w:szCs w:val="24"/>
        </w:rPr>
        <w:t>4</w:t>
      </w:r>
    </w:p>
    <w:p w:rsidR="00E75961" w:rsidRPr="00FB7F2A" w:rsidRDefault="00F72315" w:rsidP="00E75961">
      <w:pPr>
        <w:jc w:val="both"/>
        <w:rPr>
          <w:rFonts w:ascii="Times New Roman" w:hAnsi="Times New Roman" w:cs="Times New Roman"/>
          <w:sz w:val="24"/>
          <w:szCs w:val="24"/>
        </w:rPr>
      </w:pPr>
      <w:r w:rsidRPr="00FB7F2A">
        <w:rPr>
          <w:rFonts w:ascii="Times New Roman" w:hAnsi="Times New Roman"/>
          <w:sz w:val="24"/>
          <w:szCs w:val="24"/>
        </w:rPr>
        <w:t>Form and content, Post conviction orders (Section 360, 361, 31), Compensation and Costs (Section 357,</w:t>
      </w:r>
      <w:r w:rsidR="00E75961" w:rsidRPr="00FB7F2A">
        <w:rPr>
          <w:rFonts w:ascii="Times New Roman" w:hAnsi="Times New Roman"/>
          <w:sz w:val="24"/>
          <w:szCs w:val="24"/>
        </w:rPr>
        <w:t>358), Pronouncement of Judgment,</w:t>
      </w:r>
      <w:r w:rsidR="00E75961" w:rsidRPr="00FB7F2A">
        <w:rPr>
          <w:rFonts w:ascii="Times New Roman" w:hAnsi="Times New Roman" w:cs="Times New Roman"/>
          <w:sz w:val="24"/>
          <w:szCs w:val="24"/>
        </w:rPr>
        <w:t xml:space="preserve"> Suspension, Remission and Commutation of Sentences.</w:t>
      </w:r>
    </w:p>
    <w:p w:rsidR="00F72315" w:rsidRPr="00FB7F2A" w:rsidRDefault="00F72315" w:rsidP="00F72315">
      <w:pPr>
        <w:pStyle w:val="BTitle"/>
        <w:spacing w:before="0" w:after="0"/>
        <w:jc w:val="both"/>
        <w:rPr>
          <w:rFonts w:ascii="Times New Roman" w:hAnsi="Times New Roman"/>
          <w:b w:val="0"/>
          <w:sz w:val="24"/>
          <w:szCs w:val="24"/>
        </w:rPr>
      </w:pPr>
    </w:p>
    <w:p w:rsidR="00F72315" w:rsidRPr="00FB7F2A" w:rsidRDefault="00F72315" w:rsidP="00F72315">
      <w:pPr>
        <w:pStyle w:val="BTitle"/>
        <w:spacing w:before="0" w:after="0"/>
        <w:jc w:val="both"/>
        <w:rPr>
          <w:rFonts w:ascii="Times New Roman" w:hAnsi="Times New Roman"/>
          <w:sz w:val="24"/>
          <w:szCs w:val="24"/>
        </w:rPr>
      </w:pPr>
    </w:p>
    <w:p w:rsidR="00F72315" w:rsidRPr="00FB7F2A" w:rsidRDefault="00F72315" w:rsidP="00F72315">
      <w:pPr>
        <w:pStyle w:val="BTitle"/>
        <w:tabs>
          <w:tab w:val="right" w:pos="9027"/>
        </w:tabs>
        <w:spacing w:before="0" w:after="0"/>
        <w:jc w:val="both"/>
        <w:rPr>
          <w:rFonts w:ascii="Times New Roman" w:hAnsi="Times New Roman"/>
          <w:sz w:val="24"/>
          <w:szCs w:val="24"/>
        </w:rPr>
      </w:pPr>
      <w:r w:rsidRPr="00FB7F2A">
        <w:rPr>
          <w:rFonts w:ascii="Times New Roman" w:hAnsi="Times New Roman"/>
          <w:sz w:val="24"/>
          <w:szCs w:val="24"/>
        </w:rPr>
        <w:t xml:space="preserve">Appeal, Review, Revision: </w:t>
      </w:r>
      <w:r w:rsidRPr="00FB7F2A">
        <w:rPr>
          <w:rFonts w:ascii="Times New Roman" w:hAnsi="Times New Roman"/>
          <w:sz w:val="24"/>
          <w:szCs w:val="24"/>
        </w:rPr>
        <w:tab/>
      </w:r>
      <w:r w:rsidRPr="00FB7F2A">
        <w:rPr>
          <w:rFonts w:ascii="Times New Roman" w:hAnsi="Times New Roman"/>
          <w:b w:val="0"/>
          <w:sz w:val="24"/>
          <w:szCs w:val="24"/>
        </w:rPr>
        <w:t>5</w:t>
      </w:r>
    </w:p>
    <w:p w:rsidR="00F72315" w:rsidRPr="00FB7F2A" w:rsidRDefault="00F72315" w:rsidP="00F72315">
      <w:pPr>
        <w:pStyle w:val="BTitle"/>
        <w:spacing w:before="0" w:after="0"/>
        <w:jc w:val="both"/>
        <w:rPr>
          <w:rFonts w:ascii="Times New Roman" w:hAnsi="Times New Roman"/>
          <w:b w:val="0"/>
          <w:sz w:val="24"/>
          <w:szCs w:val="24"/>
        </w:rPr>
      </w:pPr>
      <w:r w:rsidRPr="00FB7F2A">
        <w:rPr>
          <w:rFonts w:ascii="Times New Roman" w:hAnsi="Times New Roman"/>
          <w:b w:val="0"/>
          <w:sz w:val="24"/>
          <w:szCs w:val="24"/>
        </w:rPr>
        <w:t>No appeal in certain cases (Section 372,375,376), The rationale of appeals, review revision, The multiple range of appellate remedies: Supreme Court of India (Section 374, 379, Articles 31, 132,134,136), High Court ( Section 374), Sessions Court (Section 374), Special right to appeal (Section 380),</w:t>
      </w:r>
      <w:r w:rsidR="005333F5" w:rsidRPr="00FB7F2A">
        <w:rPr>
          <w:rFonts w:ascii="Times New Roman" w:hAnsi="Times New Roman"/>
          <w:b w:val="0"/>
          <w:sz w:val="24"/>
          <w:szCs w:val="24"/>
        </w:rPr>
        <w:t xml:space="preserve"> </w:t>
      </w:r>
      <w:r w:rsidRPr="00FB7F2A">
        <w:rPr>
          <w:rFonts w:ascii="Times New Roman" w:hAnsi="Times New Roman"/>
          <w:b w:val="0"/>
          <w:sz w:val="24"/>
          <w:szCs w:val="24"/>
        </w:rPr>
        <w:t>Governmental appeal against sentencing (Section 377, 378), Judicial power in disposal of appeals (Section 368), Legal aid in appeals, Revisional jurisdiction (Sections 397,405), Transfer of cases(Section 406,407).</w:t>
      </w:r>
    </w:p>
    <w:p w:rsidR="00F72315" w:rsidRPr="00FB7F2A" w:rsidRDefault="00F72315" w:rsidP="00F72315">
      <w:pPr>
        <w:jc w:val="both"/>
        <w:rPr>
          <w:rFonts w:ascii="Times New Roman" w:hAnsi="Times New Roman" w:cs="Times New Roman"/>
          <w:b/>
          <w:sz w:val="24"/>
          <w:szCs w:val="24"/>
        </w:rPr>
      </w:pPr>
    </w:p>
    <w:p w:rsidR="00F72315" w:rsidRPr="00FB7F2A" w:rsidRDefault="00F72315" w:rsidP="00F72315">
      <w:pPr>
        <w:rPr>
          <w:rFonts w:ascii="Times New Roman" w:hAnsi="Times New Roman" w:cs="Times New Roman"/>
          <w:sz w:val="24"/>
          <w:szCs w:val="24"/>
        </w:rPr>
      </w:pPr>
    </w:p>
    <w:p w:rsidR="00F72315" w:rsidRPr="00FB7F2A" w:rsidRDefault="00F72315" w:rsidP="00F72315">
      <w:pPr>
        <w:tabs>
          <w:tab w:val="left" w:pos="1020"/>
        </w:tabs>
        <w:ind w:left="1020" w:hanging="1020"/>
        <w:jc w:val="both"/>
        <w:rPr>
          <w:rFonts w:ascii="Times New Roman" w:hAnsi="Times New Roman" w:cs="Times New Roman"/>
          <w:b/>
          <w:bCs/>
          <w:sz w:val="24"/>
          <w:szCs w:val="24"/>
        </w:rPr>
      </w:pPr>
      <w:r w:rsidRPr="00FB7F2A">
        <w:rPr>
          <w:rFonts w:ascii="Times New Roman" w:hAnsi="Times New Roman" w:cs="Times New Roman"/>
          <w:b/>
          <w:bCs/>
          <w:sz w:val="24"/>
          <w:szCs w:val="24"/>
        </w:rPr>
        <w:t>Suggested Readings:</w:t>
      </w:r>
    </w:p>
    <w:p w:rsidR="00F72315" w:rsidRPr="00FB7F2A" w:rsidRDefault="005333F5" w:rsidP="005333F5">
      <w:pPr>
        <w:tabs>
          <w:tab w:val="left" w:pos="283"/>
          <w:tab w:val="left" w:pos="737"/>
        </w:tabs>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 </w:t>
      </w:r>
      <w:r w:rsidR="00F72315" w:rsidRPr="00FB7F2A">
        <w:rPr>
          <w:rFonts w:ascii="Times New Roman" w:eastAsia="Calibri" w:hAnsi="Times New Roman" w:cs="Times New Roman"/>
          <w:sz w:val="24"/>
          <w:szCs w:val="24"/>
        </w:rPr>
        <w:t>Kelkar R.V.</w:t>
      </w:r>
      <w:r w:rsidRPr="00FB7F2A">
        <w:rPr>
          <w:rFonts w:ascii="Times New Roman" w:eastAsia="Calibri" w:hAnsi="Times New Roman" w:cs="Times New Roman"/>
          <w:sz w:val="24"/>
          <w:szCs w:val="24"/>
        </w:rPr>
        <w:t>,</w:t>
      </w:r>
      <w:r w:rsidR="00F72315" w:rsidRPr="00FB7F2A">
        <w:rPr>
          <w:rFonts w:ascii="Times New Roman" w:eastAsia="Calibri" w:hAnsi="Times New Roman" w:cs="Times New Roman"/>
          <w:sz w:val="24"/>
          <w:szCs w:val="24"/>
        </w:rPr>
        <w:t xml:space="preserve"> </w:t>
      </w:r>
      <w:r w:rsidR="00F72315" w:rsidRPr="00FB7F2A">
        <w:rPr>
          <w:rFonts w:ascii="Times New Roman" w:eastAsia="Calibri" w:hAnsi="Times New Roman" w:cs="Times New Roman"/>
          <w:i/>
          <w:sz w:val="24"/>
          <w:szCs w:val="24"/>
        </w:rPr>
        <w:t>Criminal Procedure</w:t>
      </w:r>
      <w:r w:rsidR="00F72315" w:rsidRPr="00FB7F2A">
        <w:rPr>
          <w:rFonts w:ascii="Times New Roman" w:eastAsia="Calibri" w:hAnsi="Times New Roman" w:cs="Times New Roman"/>
          <w:sz w:val="24"/>
          <w:szCs w:val="24"/>
        </w:rPr>
        <w:t>, 3rd Edn. Eastern Book Co., Lucknow, 1993.</w:t>
      </w:r>
    </w:p>
    <w:p w:rsidR="00F72315" w:rsidRPr="00FB7F2A" w:rsidRDefault="005333F5" w:rsidP="005333F5">
      <w:pPr>
        <w:tabs>
          <w:tab w:val="left" w:pos="283"/>
          <w:tab w:val="left" w:pos="737"/>
        </w:tabs>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2. lal </w:t>
      </w:r>
      <w:r w:rsidR="00F72315" w:rsidRPr="00FB7F2A">
        <w:rPr>
          <w:rFonts w:ascii="Times New Roman" w:eastAsia="Calibri" w:hAnsi="Times New Roman" w:cs="Times New Roman"/>
          <w:sz w:val="24"/>
          <w:szCs w:val="24"/>
        </w:rPr>
        <w:t xml:space="preserve">Ratan and </w:t>
      </w:r>
      <w:r w:rsidRPr="00FB7F2A">
        <w:rPr>
          <w:rFonts w:ascii="Times New Roman" w:eastAsia="Calibri" w:hAnsi="Times New Roman" w:cs="Times New Roman"/>
          <w:sz w:val="24"/>
          <w:szCs w:val="24"/>
        </w:rPr>
        <w:t xml:space="preserve">lal </w:t>
      </w:r>
      <w:r w:rsidR="00F72315" w:rsidRPr="00FB7F2A">
        <w:rPr>
          <w:rFonts w:ascii="Times New Roman" w:eastAsia="Calibri" w:hAnsi="Times New Roman" w:cs="Times New Roman"/>
          <w:sz w:val="24"/>
          <w:szCs w:val="24"/>
        </w:rPr>
        <w:t>Dhiraj</w:t>
      </w:r>
      <w:r w:rsidRPr="00FB7F2A">
        <w:rPr>
          <w:rFonts w:ascii="Times New Roman" w:eastAsia="Calibri" w:hAnsi="Times New Roman" w:cs="Times New Roman"/>
          <w:sz w:val="24"/>
          <w:szCs w:val="24"/>
        </w:rPr>
        <w:t>,</w:t>
      </w:r>
      <w:r w:rsidR="00F72315" w:rsidRPr="00FB7F2A">
        <w:rPr>
          <w:rFonts w:ascii="Times New Roman" w:eastAsia="Calibri" w:hAnsi="Times New Roman" w:cs="Times New Roman"/>
          <w:sz w:val="24"/>
          <w:szCs w:val="24"/>
        </w:rPr>
        <w:t xml:space="preserve"> </w:t>
      </w:r>
      <w:r w:rsidR="00F72315" w:rsidRPr="00FB7F2A">
        <w:rPr>
          <w:rFonts w:ascii="Times New Roman" w:eastAsia="Calibri" w:hAnsi="Times New Roman" w:cs="Times New Roman"/>
          <w:i/>
          <w:sz w:val="24"/>
          <w:szCs w:val="24"/>
        </w:rPr>
        <w:t>The Code of Criminal Procedure</w:t>
      </w:r>
      <w:r w:rsidR="00F72315" w:rsidRPr="00FB7F2A">
        <w:rPr>
          <w:rFonts w:ascii="Times New Roman" w:eastAsia="Calibri" w:hAnsi="Times New Roman" w:cs="Times New Roman"/>
          <w:sz w:val="24"/>
          <w:szCs w:val="24"/>
        </w:rPr>
        <w:t xml:space="preserve">, 15th Edn. Wadhwa &amp; Co. </w:t>
      </w:r>
    </w:p>
    <w:p w:rsidR="00F72315" w:rsidRPr="00FB7F2A" w:rsidRDefault="005333F5" w:rsidP="005333F5">
      <w:pPr>
        <w:tabs>
          <w:tab w:val="left" w:pos="283"/>
          <w:tab w:val="left" w:pos="737"/>
        </w:tabs>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3. Reddi </w:t>
      </w:r>
      <w:r w:rsidR="00F72315" w:rsidRPr="00FB7F2A">
        <w:rPr>
          <w:rFonts w:ascii="Times New Roman" w:eastAsia="Calibri" w:hAnsi="Times New Roman" w:cs="Times New Roman"/>
          <w:sz w:val="24"/>
          <w:szCs w:val="24"/>
        </w:rPr>
        <w:t>Padala Rama</w:t>
      </w:r>
      <w:r w:rsidRPr="00FB7F2A">
        <w:rPr>
          <w:rFonts w:ascii="Times New Roman" w:eastAsia="Calibri" w:hAnsi="Times New Roman" w:cs="Times New Roman"/>
          <w:sz w:val="24"/>
          <w:szCs w:val="24"/>
        </w:rPr>
        <w:t>,</w:t>
      </w:r>
      <w:r w:rsidR="00F72315" w:rsidRPr="00FB7F2A">
        <w:rPr>
          <w:rFonts w:ascii="Times New Roman" w:eastAsia="Calibri" w:hAnsi="Times New Roman" w:cs="Times New Roman"/>
          <w:sz w:val="24"/>
          <w:szCs w:val="24"/>
        </w:rPr>
        <w:t xml:space="preserve"> </w:t>
      </w:r>
      <w:r w:rsidR="00F72315" w:rsidRPr="00FB7F2A">
        <w:rPr>
          <w:rFonts w:ascii="Times New Roman" w:eastAsia="Calibri" w:hAnsi="Times New Roman" w:cs="Times New Roman"/>
          <w:i/>
          <w:sz w:val="24"/>
          <w:szCs w:val="24"/>
        </w:rPr>
        <w:t>The Code of Criminal Procedure</w:t>
      </w:r>
      <w:r w:rsidR="00F72315" w:rsidRPr="00FB7F2A">
        <w:rPr>
          <w:rFonts w:ascii="Times New Roman" w:eastAsia="Calibri" w:hAnsi="Times New Roman" w:cs="Times New Roman"/>
          <w:sz w:val="24"/>
          <w:szCs w:val="24"/>
        </w:rPr>
        <w:t>, 1973, Asia Law House, Hyderabad.</w:t>
      </w:r>
    </w:p>
    <w:p w:rsidR="00F72315" w:rsidRPr="00FB7F2A" w:rsidRDefault="005333F5" w:rsidP="005333F5">
      <w:pPr>
        <w:tabs>
          <w:tab w:val="left" w:pos="283"/>
          <w:tab w:val="left" w:pos="737"/>
        </w:tabs>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4. Misra </w:t>
      </w:r>
      <w:r w:rsidR="00F72315" w:rsidRPr="00FB7F2A">
        <w:rPr>
          <w:rFonts w:ascii="Times New Roman" w:eastAsia="Calibri" w:hAnsi="Times New Roman" w:cs="Times New Roman"/>
          <w:sz w:val="24"/>
          <w:szCs w:val="24"/>
        </w:rPr>
        <w:t>Prof. S.N</w:t>
      </w:r>
      <w:r w:rsidRPr="00FB7F2A">
        <w:rPr>
          <w:rFonts w:ascii="Times New Roman" w:eastAsia="Calibri" w:hAnsi="Times New Roman" w:cs="Times New Roman"/>
          <w:sz w:val="24"/>
          <w:szCs w:val="24"/>
        </w:rPr>
        <w:t>,</w:t>
      </w:r>
      <w:r w:rsidR="00F72315" w:rsidRPr="00FB7F2A">
        <w:rPr>
          <w:rFonts w:ascii="Times New Roman" w:eastAsia="Calibri" w:hAnsi="Times New Roman" w:cs="Times New Roman"/>
          <w:i/>
          <w:sz w:val="24"/>
          <w:szCs w:val="24"/>
        </w:rPr>
        <w:t xml:space="preserve"> The Code of Criminal Procedure,</w:t>
      </w:r>
      <w:r w:rsidR="00F72315" w:rsidRPr="00FB7F2A">
        <w:rPr>
          <w:rFonts w:ascii="Times New Roman" w:eastAsia="Calibri" w:hAnsi="Times New Roman" w:cs="Times New Roman"/>
          <w:sz w:val="24"/>
          <w:szCs w:val="24"/>
        </w:rPr>
        <w:t xml:space="preserve"> Central Law Agency.</w:t>
      </w:r>
    </w:p>
    <w:p w:rsidR="00F72315" w:rsidRPr="00FB7F2A" w:rsidRDefault="005333F5" w:rsidP="005333F5">
      <w:pPr>
        <w:tabs>
          <w:tab w:val="left" w:pos="283"/>
          <w:tab w:val="left" w:pos="737"/>
        </w:tabs>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5. Tandon </w:t>
      </w:r>
      <w:r w:rsidR="00F72315" w:rsidRPr="00FB7F2A">
        <w:rPr>
          <w:rFonts w:ascii="Times New Roman" w:eastAsia="Calibri" w:hAnsi="Times New Roman" w:cs="Times New Roman"/>
          <w:sz w:val="24"/>
          <w:szCs w:val="24"/>
        </w:rPr>
        <w:t>M.P.</w:t>
      </w:r>
      <w:r w:rsidRPr="00FB7F2A">
        <w:rPr>
          <w:rFonts w:ascii="Times New Roman" w:eastAsia="Calibri" w:hAnsi="Times New Roman" w:cs="Times New Roman"/>
          <w:sz w:val="24"/>
          <w:szCs w:val="24"/>
        </w:rPr>
        <w:t>,</w:t>
      </w:r>
      <w:r w:rsidR="00F72315" w:rsidRPr="00FB7F2A">
        <w:rPr>
          <w:rFonts w:ascii="Times New Roman" w:eastAsia="Calibri" w:hAnsi="Times New Roman" w:cs="Times New Roman"/>
          <w:sz w:val="24"/>
          <w:szCs w:val="24"/>
        </w:rPr>
        <w:t xml:space="preserve"> </w:t>
      </w:r>
      <w:r w:rsidR="00F72315" w:rsidRPr="00FB7F2A">
        <w:rPr>
          <w:rFonts w:ascii="Times New Roman" w:eastAsia="Calibri" w:hAnsi="Times New Roman" w:cs="Times New Roman"/>
          <w:i/>
          <w:sz w:val="24"/>
          <w:szCs w:val="24"/>
        </w:rPr>
        <w:t>Criminal Procedure Code</w:t>
      </w:r>
      <w:r w:rsidR="00F72315" w:rsidRPr="00FB7F2A">
        <w:rPr>
          <w:rFonts w:ascii="Times New Roman" w:eastAsia="Calibri" w:hAnsi="Times New Roman" w:cs="Times New Roman"/>
          <w:sz w:val="24"/>
          <w:szCs w:val="24"/>
        </w:rPr>
        <w:t>, Allahabad Law Agency.</w:t>
      </w:r>
    </w:p>
    <w:p w:rsidR="00F72315" w:rsidRPr="00FB7F2A" w:rsidRDefault="005333F5" w:rsidP="005333F5">
      <w:pPr>
        <w:tabs>
          <w:tab w:val="left" w:pos="283"/>
          <w:tab w:val="left" w:pos="737"/>
        </w:tabs>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6. Tyage </w:t>
      </w:r>
      <w:r w:rsidR="00F72315" w:rsidRPr="00FB7F2A">
        <w:rPr>
          <w:rFonts w:ascii="Times New Roman" w:eastAsia="Calibri" w:hAnsi="Times New Roman" w:cs="Times New Roman"/>
          <w:sz w:val="24"/>
          <w:szCs w:val="24"/>
        </w:rPr>
        <w:t>Shoorvir</w:t>
      </w:r>
      <w:r w:rsidRPr="00FB7F2A">
        <w:rPr>
          <w:rFonts w:ascii="Times New Roman" w:eastAsia="Calibri" w:hAnsi="Times New Roman" w:cs="Times New Roman"/>
          <w:sz w:val="24"/>
          <w:szCs w:val="24"/>
        </w:rPr>
        <w:t>,</w:t>
      </w:r>
      <w:r w:rsidR="00F72315" w:rsidRPr="00FB7F2A">
        <w:rPr>
          <w:rFonts w:ascii="Times New Roman" w:eastAsia="Calibri" w:hAnsi="Times New Roman" w:cs="Times New Roman"/>
          <w:sz w:val="24"/>
          <w:szCs w:val="24"/>
        </w:rPr>
        <w:t xml:space="preserve"> </w:t>
      </w:r>
      <w:r w:rsidR="00F72315" w:rsidRPr="00FB7F2A">
        <w:rPr>
          <w:rFonts w:ascii="Times New Roman" w:eastAsia="Calibri" w:hAnsi="Times New Roman" w:cs="Times New Roman"/>
          <w:i/>
          <w:sz w:val="24"/>
          <w:szCs w:val="24"/>
        </w:rPr>
        <w:t>The Code of Criminal Procedure</w:t>
      </w:r>
      <w:r w:rsidR="00F72315" w:rsidRPr="00FB7F2A">
        <w:rPr>
          <w:rFonts w:ascii="Times New Roman" w:eastAsia="Calibri" w:hAnsi="Times New Roman" w:cs="Times New Roman"/>
          <w:sz w:val="24"/>
          <w:szCs w:val="24"/>
        </w:rPr>
        <w:t>, Allahabad Law Agency.</w:t>
      </w:r>
    </w:p>
    <w:p w:rsidR="00C711B5" w:rsidRPr="00FB7F2A" w:rsidRDefault="00C711B5" w:rsidP="005333F5">
      <w:pPr>
        <w:tabs>
          <w:tab w:val="left" w:pos="283"/>
          <w:tab w:val="left" w:pos="737"/>
        </w:tabs>
        <w:rPr>
          <w:rFonts w:ascii="Times New Roman" w:eastAsia="Calibri" w:hAnsi="Times New Roman" w:cs="Times New Roman"/>
          <w:sz w:val="24"/>
          <w:szCs w:val="24"/>
        </w:rPr>
      </w:pPr>
    </w:p>
    <w:p w:rsidR="00C711B5" w:rsidRPr="00FB7F2A" w:rsidRDefault="00C711B5" w:rsidP="005333F5">
      <w:pPr>
        <w:tabs>
          <w:tab w:val="left" w:pos="283"/>
          <w:tab w:val="left" w:pos="737"/>
        </w:tabs>
        <w:rPr>
          <w:rFonts w:ascii="Times New Roman" w:eastAsia="Calibri" w:hAnsi="Times New Roman" w:cs="Times New Roman"/>
          <w:sz w:val="24"/>
          <w:szCs w:val="24"/>
        </w:rPr>
      </w:pPr>
    </w:p>
    <w:p w:rsidR="00C711B5" w:rsidRPr="00FB7F2A" w:rsidRDefault="00C711B5" w:rsidP="005333F5">
      <w:pPr>
        <w:tabs>
          <w:tab w:val="left" w:pos="283"/>
          <w:tab w:val="left" w:pos="737"/>
        </w:tabs>
        <w:rPr>
          <w:rFonts w:ascii="Times New Roman" w:eastAsia="Calibri" w:hAnsi="Times New Roman" w:cs="Times New Roman"/>
          <w:sz w:val="24"/>
          <w:szCs w:val="24"/>
        </w:rPr>
      </w:pPr>
    </w:p>
    <w:p w:rsidR="00C711B5" w:rsidRPr="00FB7F2A" w:rsidRDefault="00C711B5" w:rsidP="005333F5">
      <w:pPr>
        <w:tabs>
          <w:tab w:val="left" w:pos="283"/>
          <w:tab w:val="left" w:pos="737"/>
        </w:tabs>
        <w:rPr>
          <w:rFonts w:ascii="Times New Roman" w:eastAsia="Calibri" w:hAnsi="Times New Roman" w:cs="Times New Roman"/>
          <w:sz w:val="24"/>
          <w:szCs w:val="24"/>
        </w:rPr>
      </w:pPr>
    </w:p>
    <w:p w:rsidR="00C711B5" w:rsidRPr="00FB7F2A" w:rsidRDefault="00C711B5" w:rsidP="005333F5">
      <w:pPr>
        <w:tabs>
          <w:tab w:val="left" w:pos="283"/>
          <w:tab w:val="left" w:pos="737"/>
        </w:tabs>
        <w:rPr>
          <w:rFonts w:ascii="Times New Roman" w:eastAsia="Calibri" w:hAnsi="Times New Roman" w:cs="Times New Roman"/>
          <w:sz w:val="24"/>
          <w:szCs w:val="24"/>
        </w:rPr>
      </w:pPr>
    </w:p>
    <w:p w:rsidR="00C711B5" w:rsidRPr="00FB7F2A" w:rsidRDefault="00C711B5" w:rsidP="005333F5">
      <w:pPr>
        <w:tabs>
          <w:tab w:val="left" w:pos="283"/>
          <w:tab w:val="left" w:pos="737"/>
        </w:tabs>
        <w:rPr>
          <w:rFonts w:ascii="Times New Roman" w:eastAsia="Calibri" w:hAnsi="Times New Roman" w:cs="Times New Roman"/>
          <w:sz w:val="24"/>
          <w:szCs w:val="24"/>
        </w:rPr>
      </w:pPr>
    </w:p>
    <w:p w:rsidR="00C711B5" w:rsidRPr="00FB7F2A" w:rsidRDefault="00C711B5" w:rsidP="005333F5">
      <w:pPr>
        <w:tabs>
          <w:tab w:val="left" w:pos="283"/>
          <w:tab w:val="left" w:pos="737"/>
        </w:tabs>
        <w:rPr>
          <w:rFonts w:ascii="Times New Roman" w:eastAsia="Calibri" w:hAnsi="Times New Roman" w:cs="Times New Roman"/>
          <w:sz w:val="24"/>
          <w:szCs w:val="24"/>
        </w:rPr>
      </w:pPr>
    </w:p>
    <w:p w:rsidR="00C711B5" w:rsidRPr="00FB7F2A" w:rsidRDefault="00C711B5" w:rsidP="005333F5">
      <w:pPr>
        <w:tabs>
          <w:tab w:val="left" w:pos="283"/>
          <w:tab w:val="left" w:pos="737"/>
        </w:tabs>
        <w:rPr>
          <w:rFonts w:ascii="Times New Roman" w:eastAsia="Calibri" w:hAnsi="Times New Roman" w:cs="Times New Roman"/>
          <w:sz w:val="24"/>
          <w:szCs w:val="24"/>
        </w:rPr>
      </w:pPr>
    </w:p>
    <w:p w:rsidR="00C711B5" w:rsidRPr="00FB7F2A" w:rsidRDefault="00C711B5" w:rsidP="005333F5">
      <w:pPr>
        <w:tabs>
          <w:tab w:val="left" w:pos="283"/>
          <w:tab w:val="left" w:pos="737"/>
        </w:tabs>
        <w:rPr>
          <w:rFonts w:ascii="Times New Roman" w:eastAsia="Calibri" w:hAnsi="Times New Roman" w:cs="Times New Roman"/>
          <w:sz w:val="24"/>
          <w:szCs w:val="24"/>
        </w:rPr>
      </w:pPr>
    </w:p>
    <w:p w:rsidR="00C711B5" w:rsidRPr="00FB7F2A" w:rsidRDefault="00C711B5" w:rsidP="005333F5">
      <w:pPr>
        <w:tabs>
          <w:tab w:val="left" w:pos="283"/>
          <w:tab w:val="left" w:pos="737"/>
        </w:tabs>
        <w:rPr>
          <w:rFonts w:ascii="Times New Roman" w:eastAsia="Calibri" w:hAnsi="Times New Roman" w:cs="Times New Roman"/>
          <w:sz w:val="24"/>
          <w:szCs w:val="24"/>
        </w:rPr>
      </w:pPr>
    </w:p>
    <w:p w:rsidR="00C711B5" w:rsidRPr="00FB7F2A" w:rsidRDefault="00C711B5" w:rsidP="005333F5">
      <w:pPr>
        <w:tabs>
          <w:tab w:val="left" w:pos="283"/>
          <w:tab w:val="left" w:pos="737"/>
        </w:tabs>
        <w:rPr>
          <w:rFonts w:ascii="Times New Roman" w:eastAsia="Calibri" w:hAnsi="Times New Roman" w:cs="Times New Roman"/>
          <w:sz w:val="24"/>
          <w:szCs w:val="24"/>
        </w:rPr>
      </w:pPr>
    </w:p>
    <w:p w:rsidR="00C711B5" w:rsidRPr="00FB7F2A" w:rsidRDefault="00C711B5" w:rsidP="005333F5">
      <w:pPr>
        <w:tabs>
          <w:tab w:val="left" w:pos="283"/>
          <w:tab w:val="left" w:pos="737"/>
        </w:tabs>
        <w:rPr>
          <w:rFonts w:ascii="Times New Roman" w:eastAsia="Calibri" w:hAnsi="Times New Roman" w:cs="Times New Roman"/>
          <w:sz w:val="24"/>
          <w:szCs w:val="24"/>
        </w:rPr>
      </w:pPr>
    </w:p>
    <w:p w:rsidR="00C711B5" w:rsidRPr="00FB7F2A" w:rsidRDefault="00C711B5" w:rsidP="005333F5">
      <w:pPr>
        <w:tabs>
          <w:tab w:val="left" w:pos="283"/>
          <w:tab w:val="left" w:pos="737"/>
        </w:tabs>
        <w:rPr>
          <w:rFonts w:ascii="Times New Roman" w:eastAsia="Calibri" w:hAnsi="Times New Roman" w:cs="Times New Roman"/>
          <w:sz w:val="24"/>
          <w:szCs w:val="24"/>
        </w:rPr>
      </w:pPr>
    </w:p>
    <w:tbl>
      <w:tblPr>
        <w:tblW w:w="4880" w:type="pct"/>
        <w:tblInd w:w="122" w:type="dxa"/>
        <w:tblLook w:val="01E0"/>
      </w:tblPr>
      <w:tblGrid>
        <w:gridCol w:w="7636"/>
        <w:gridCol w:w="1710"/>
      </w:tblGrid>
      <w:tr w:rsidR="00D6158B"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D6158B" w:rsidRPr="00FB7F2A" w:rsidRDefault="00D6158B" w:rsidP="008730C0">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Labour Laws</w:t>
            </w:r>
            <w:r w:rsidRPr="00FB7F2A">
              <w:rPr>
                <w:rFonts w:ascii="Times New Roman" w:hAnsi="Times New Roman" w:cs="Times New Roman"/>
                <w:sz w:val="24"/>
                <w:szCs w:val="24"/>
              </w:rPr>
              <w:t xml:space="preserve"> </w:t>
            </w:r>
          </w:p>
        </w:tc>
        <w:tc>
          <w:tcPr>
            <w:tcW w:w="915" w:type="pct"/>
            <w:tcBorders>
              <w:top w:val="single" w:sz="4" w:space="0" w:color="auto"/>
              <w:left w:val="single" w:sz="4" w:space="0" w:color="auto"/>
              <w:bottom w:val="single" w:sz="4" w:space="0" w:color="auto"/>
              <w:right w:val="single" w:sz="4" w:space="0" w:color="auto"/>
            </w:tcBorders>
            <w:vAlign w:val="center"/>
          </w:tcPr>
          <w:p w:rsidR="00D6158B" w:rsidRPr="00FB7F2A" w:rsidRDefault="00BE6E48"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w:t>
            </w:r>
            <w:r w:rsidR="00D6158B" w:rsidRPr="00FB7F2A">
              <w:rPr>
                <w:rFonts w:ascii="Times New Roman" w:hAnsi="Times New Roman" w:cs="Times New Roman"/>
                <w:b/>
                <w:sz w:val="24"/>
                <w:szCs w:val="24"/>
              </w:rPr>
              <w:t>I</w:t>
            </w:r>
          </w:p>
        </w:tc>
      </w:tr>
      <w:tr w:rsidR="00D6158B"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D6158B" w:rsidRPr="00FB7F2A" w:rsidRDefault="00BE6E48" w:rsidP="00BE6E48">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LIII-15</w:t>
            </w:r>
            <w:r w:rsidR="00D6158B" w:rsidRPr="00FB7F2A">
              <w:rPr>
                <w:rFonts w:ascii="Times New Roman" w:hAnsi="Times New Roman" w:cs="Times New Roman"/>
                <w:b/>
                <w:sz w:val="24"/>
                <w:szCs w:val="24"/>
              </w:rPr>
              <w:t>2</w:t>
            </w:r>
            <w:r w:rsidR="00D6158B" w:rsidRPr="00FB7F2A">
              <w:rPr>
                <w:rFonts w:ascii="Times New Roman" w:hAnsi="Times New Roman" w:cs="Times New Roman"/>
                <w:sz w:val="24"/>
                <w:szCs w:val="24"/>
              </w:rPr>
              <w:t xml:space="preserve">               </w:t>
            </w:r>
            <w:r w:rsidR="00D6158B" w:rsidRPr="00FB7F2A">
              <w:rPr>
                <w:rFonts w:ascii="Times New Roman" w:hAnsi="Times New Roman" w:cs="Times New Roman"/>
                <w:b/>
                <w:sz w:val="24"/>
                <w:szCs w:val="24"/>
                <w:lang w:val="en-GB"/>
              </w:rPr>
              <w:t xml:space="preserve">LTP                   </w:t>
            </w:r>
            <w:r w:rsidRPr="00FB7F2A">
              <w:rPr>
                <w:rFonts w:ascii="Times New Roman" w:hAnsi="Times New Roman" w:cs="Times New Roman"/>
                <w:b/>
                <w:sz w:val="24"/>
                <w:szCs w:val="24"/>
                <w:lang w:val="en-GB"/>
              </w:rPr>
              <w:t>3</w:t>
            </w:r>
            <w:r w:rsidR="00D6158B"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D6158B" w:rsidRPr="00FB7F2A" w:rsidRDefault="00D6158B"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D6158B" w:rsidRPr="00FB7F2A" w:rsidRDefault="00D6158B" w:rsidP="00D6158B">
      <w:pPr>
        <w:jc w:val="both"/>
        <w:rPr>
          <w:rFonts w:ascii="Times New Roman" w:hAnsi="Times New Roman" w:cs="Times New Roman"/>
          <w:sz w:val="24"/>
          <w:szCs w:val="24"/>
        </w:rPr>
      </w:pPr>
      <w:r w:rsidRPr="00FB7F2A">
        <w:rPr>
          <w:rFonts w:ascii="Times New Roman" w:hAnsi="Times New Roman" w:cs="Times New Roman"/>
          <w:b/>
          <w:sz w:val="24"/>
          <w:szCs w:val="24"/>
        </w:rPr>
        <w:t>Objective:</w:t>
      </w:r>
      <w:r w:rsidRPr="00FB7F2A">
        <w:rPr>
          <w:rFonts w:ascii="Times New Roman" w:hAnsi="Times New Roman" w:cs="Times New Roman"/>
          <w:sz w:val="24"/>
          <w:szCs w:val="24"/>
        </w:rPr>
        <w:t xml:space="preserve"> The scope of the subject is make the student well versed with the labour legislations. The labour legislations ensure proper work conditions for labour in various workplaces, minimum wages, and proper working hours. </w:t>
      </w:r>
    </w:p>
    <w:p w:rsidR="00D6158B" w:rsidRPr="00FB7F2A" w:rsidRDefault="00D6158B" w:rsidP="00D6158B">
      <w:pPr>
        <w:jc w:val="both"/>
        <w:rPr>
          <w:rFonts w:ascii="Times New Roman" w:hAnsi="Times New Roman" w:cs="Times New Roman"/>
          <w:sz w:val="24"/>
          <w:szCs w:val="24"/>
        </w:rPr>
      </w:pPr>
    </w:p>
    <w:p w:rsidR="00D6158B" w:rsidRPr="00FB7F2A" w:rsidRDefault="00D6158B" w:rsidP="00D6158B">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890A66" w:rsidRPr="00FB7F2A" w:rsidRDefault="00890A66" w:rsidP="00D6158B">
      <w:pPr>
        <w:jc w:val="center"/>
        <w:rPr>
          <w:rFonts w:ascii="Times New Roman" w:hAnsi="Times New Roman" w:cs="Times New Roman"/>
          <w:b/>
          <w:sz w:val="24"/>
          <w:szCs w:val="24"/>
        </w:rPr>
      </w:pPr>
    </w:p>
    <w:p w:rsidR="00890A66" w:rsidRPr="00FB7F2A" w:rsidRDefault="00890A66" w:rsidP="00890A66">
      <w:pPr>
        <w:rPr>
          <w:rFonts w:ascii="Times New Roman" w:hAnsi="Times New Roman" w:cs="Times New Roman"/>
          <w:sz w:val="24"/>
          <w:szCs w:val="24"/>
        </w:rPr>
      </w:pPr>
      <w:r w:rsidRPr="00FB7F2A">
        <w:rPr>
          <w:rFonts w:ascii="Times New Roman" w:hAnsi="Times New Roman" w:cs="Times New Roman"/>
          <w:b/>
          <w:sz w:val="24"/>
          <w:szCs w:val="24"/>
        </w:rPr>
        <w:t>Labour Law Legislations in India:</w:t>
      </w:r>
      <w:r w:rsidR="00822F6C" w:rsidRPr="00FB7F2A">
        <w:rPr>
          <w:rFonts w:ascii="Times New Roman" w:hAnsi="Times New Roman" w:cs="Times New Roman"/>
          <w:b/>
          <w:sz w:val="24"/>
          <w:szCs w:val="24"/>
        </w:rPr>
        <w:t xml:space="preserve">                                                       </w:t>
      </w:r>
      <w:r w:rsidR="00822F6C" w:rsidRPr="00FB7F2A">
        <w:rPr>
          <w:rFonts w:ascii="Times New Roman" w:hAnsi="Times New Roman" w:cs="Times New Roman"/>
          <w:b/>
          <w:sz w:val="24"/>
          <w:szCs w:val="24"/>
        </w:rPr>
        <w:tab/>
      </w:r>
      <w:r w:rsidR="00822F6C" w:rsidRPr="00FB7F2A">
        <w:rPr>
          <w:rFonts w:ascii="Times New Roman" w:hAnsi="Times New Roman" w:cs="Times New Roman"/>
          <w:b/>
          <w:sz w:val="24"/>
          <w:szCs w:val="24"/>
        </w:rPr>
        <w:tab/>
      </w:r>
      <w:r w:rsidR="00822F6C" w:rsidRPr="00FB7F2A">
        <w:rPr>
          <w:rFonts w:ascii="Times New Roman" w:hAnsi="Times New Roman" w:cs="Times New Roman"/>
          <w:b/>
          <w:sz w:val="24"/>
          <w:szCs w:val="24"/>
        </w:rPr>
        <w:tab/>
      </w:r>
      <w:r w:rsidR="00802FE0" w:rsidRPr="00FB7F2A">
        <w:rPr>
          <w:rFonts w:ascii="Times New Roman" w:hAnsi="Times New Roman" w:cs="Times New Roman"/>
          <w:sz w:val="24"/>
          <w:szCs w:val="24"/>
        </w:rPr>
        <w:t>4</w:t>
      </w:r>
    </w:p>
    <w:p w:rsidR="00890A66" w:rsidRPr="00FB7F2A" w:rsidRDefault="00890A66" w:rsidP="00890A66">
      <w:pPr>
        <w:rPr>
          <w:rFonts w:ascii="Times New Roman" w:hAnsi="Times New Roman" w:cs="Times New Roman"/>
          <w:sz w:val="24"/>
          <w:szCs w:val="24"/>
        </w:rPr>
      </w:pPr>
      <w:r w:rsidRPr="00FB7F2A">
        <w:rPr>
          <w:rFonts w:ascii="Times New Roman" w:hAnsi="Times New Roman" w:cs="Times New Roman"/>
          <w:sz w:val="24"/>
          <w:szCs w:val="24"/>
        </w:rPr>
        <w:t xml:space="preserve">Industrialization and Industrial Peace, Industrial </w:t>
      </w:r>
      <w:r w:rsidR="003D0C82" w:rsidRPr="00FB7F2A">
        <w:rPr>
          <w:rFonts w:ascii="Times New Roman" w:hAnsi="Times New Roman" w:cs="Times New Roman"/>
          <w:sz w:val="24"/>
          <w:szCs w:val="24"/>
        </w:rPr>
        <w:t>Jurisprudence</w:t>
      </w:r>
      <w:r w:rsidRPr="00FB7F2A">
        <w:rPr>
          <w:rFonts w:ascii="Times New Roman" w:hAnsi="Times New Roman" w:cs="Times New Roman"/>
          <w:sz w:val="24"/>
          <w:szCs w:val="24"/>
        </w:rPr>
        <w:t>, Role of International Labour Organ</w:t>
      </w:r>
      <w:r w:rsidR="00445AF5" w:rsidRPr="00FB7F2A">
        <w:rPr>
          <w:rFonts w:ascii="Times New Roman" w:hAnsi="Times New Roman" w:cs="Times New Roman"/>
          <w:sz w:val="24"/>
          <w:szCs w:val="24"/>
        </w:rPr>
        <w:t>ization, Labour Policy in India, Role of ILO.</w:t>
      </w:r>
    </w:p>
    <w:p w:rsidR="00890A66" w:rsidRPr="00FB7F2A" w:rsidRDefault="00890A66" w:rsidP="00890A66">
      <w:pPr>
        <w:rPr>
          <w:rFonts w:ascii="Times New Roman" w:hAnsi="Times New Roman" w:cs="Times New Roman"/>
          <w:sz w:val="24"/>
          <w:szCs w:val="24"/>
        </w:rPr>
      </w:pPr>
    </w:p>
    <w:p w:rsidR="00890A66" w:rsidRPr="00FB7F2A" w:rsidRDefault="00890A66" w:rsidP="00890A66">
      <w:pPr>
        <w:rPr>
          <w:rFonts w:ascii="Times New Roman" w:hAnsi="Times New Roman" w:cs="Times New Roman"/>
          <w:b/>
          <w:sz w:val="24"/>
          <w:szCs w:val="24"/>
        </w:rPr>
      </w:pPr>
      <w:r w:rsidRPr="00FB7F2A">
        <w:rPr>
          <w:rFonts w:ascii="Times New Roman" w:hAnsi="Times New Roman" w:cs="Times New Roman"/>
          <w:b/>
          <w:sz w:val="24"/>
          <w:szCs w:val="24"/>
        </w:rPr>
        <w:t>Legislation for Specified Labour:</w:t>
      </w:r>
      <w:r w:rsidR="00822F6C" w:rsidRPr="00FB7F2A">
        <w:rPr>
          <w:rFonts w:ascii="Times New Roman" w:hAnsi="Times New Roman" w:cs="Times New Roman"/>
          <w:b/>
          <w:sz w:val="24"/>
          <w:szCs w:val="24"/>
        </w:rPr>
        <w:tab/>
      </w:r>
      <w:r w:rsidR="00822F6C" w:rsidRPr="00FB7F2A">
        <w:rPr>
          <w:rFonts w:ascii="Times New Roman" w:hAnsi="Times New Roman" w:cs="Times New Roman"/>
          <w:b/>
          <w:sz w:val="24"/>
          <w:szCs w:val="24"/>
        </w:rPr>
        <w:tab/>
      </w:r>
      <w:r w:rsidR="00822F6C" w:rsidRPr="00FB7F2A">
        <w:rPr>
          <w:rFonts w:ascii="Times New Roman" w:hAnsi="Times New Roman" w:cs="Times New Roman"/>
          <w:b/>
          <w:sz w:val="24"/>
          <w:szCs w:val="24"/>
        </w:rPr>
        <w:tab/>
      </w:r>
      <w:r w:rsidR="00822F6C" w:rsidRPr="00FB7F2A">
        <w:rPr>
          <w:rFonts w:ascii="Times New Roman" w:hAnsi="Times New Roman" w:cs="Times New Roman"/>
          <w:b/>
          <w:sz w:val="24"/>
          <w:szCs w:val="24"/>
        </w:rPr>
        <w:tab/>
      </w:r>
      <w:r w:rsidR="00822F6C" w:rsidRPr="00FB7F2A">
        <w:rPr>
          <w:rFonts w:ascii="Times New Roman" w:hAnsi="Times New Roman" w:cs="Times New Roman"/>
          <w:b/>
          <w:sz w:val="24"/>
          <w:szCs w:val="24"/>
        </w:rPr>
        <w:tab/>
      </w:r>
    </w:p>
    <w:p w:rsidR="00890A66" w:rsidRPr="00FB7F2A" w:rsidRDefault="00890A66" w:rsidP="00890A66">
      <w:pPr>
        <w:pStyle w:val="BTitle"/>
        <w:spacing w:before="0" w:after="0"/>
        <w:jc w:val="both"/>
        <w:rPr>
          <w:rFonts w:ascii="Times New Roman" w:hAnsi="Times New Roman"/>
          <w:sz w:val="24"/>
          <w:szCs w:val="24"/>
        </w:rPr>
      </w:pPr>
      <w:r w:rsidRPr="00FB7F2A">
        <w:rPr>
          <w:rFonts w:ascii="Times New Roman" w:hAnsi="Times New Roman"/>
          <w:sz w:val="24"/>
          <w:szCs w:val="24"/>
        </w:rPr>
        <w:t>The Factories Act, 1948:</w:t>
      </w:r>
      <w:r w:rsidR="00822F6C" w:rsidRPr="00FB7F2A">
        <w:rPr>
          <w:rFonts w:ascii="Times New Roman" w:hAnsi="Times New Roman"/>
          <w:sz w:val="24"/>
          <w:szCs w:val="24"/>
        </w:rPr>
        <w:t xml:space="preserve">  </w:t>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r>
      <w:r w:rsidRPr="00FB7F2A">
        <w:rPr>
          <w:rFonts w:ascii="Times New Roman" w:hAnsi="Times New Roman"/>
          <w:sz w:val="24"/>
          <w:szCs w:val="24"/>
        </w:rPr>
        <w:tab/>
      </w:r>
      <w:r w:rsidR="00822F6C" w:rsidRPr="00FB7F2A">
        <w:rPr>
          <w:rFonts w:ascii="Times New Roman" w:hAnsi="Times New Roman"/>
          <w:sz w:val="24"/>
          <w:szCs w:val="24"/>
        </w:rPr>
        <w:t>3</w:t>
      </w:r>
    </w:p>
    <w:p w:rsidR="00890A66" w:rsidRPr="00FB7F2A" w:rsidRDefault="00890A66" w:rsidP="00890A66">
      <w:pPr>
        <w:rPr>
          <w:rFonts w:ascii="Times New Roman" w:hAnsi="Times New Roman"/>
          <w:sz w:val="24"/>
          <w:szCs w:val="24"/>
        </w:rPr>
      </w:pPr>
      <w:r w:rsidRPr="00FB7F2A">
        <w:rPr>
          <w:rFonts w:ascii="Times New Roman" w:hAnsi="Times New Roman"/>
          <w:sz w:val="24"/>
          <w:szCs w:val="24"/>
        </w:rPr>
        <w:t>Definitions, rights and obligations of workers, Occupier’s General Duties, Manufacturer’s Duties,  Factories Inspector and his Powers, approval, Licensing and registration of factories, Health, safety, welfare provisions, Restrictions on Employment of Women and Young Children</w:t>
      </w:r>
    </w:p>
    <w:p w:rsidR="00890A66" w:rsidRPr="00FB7F2A" w:rsidRDefault="00890A66" w:rsidP="00890A66">
      <w:pPr>
        <w:rPr>
          <w:rFonts w:ascii="Times New Roman" w:hAnsi="Times New Roman" w:cs="Times New Roman"/>
          <w:sz w:val="24"/>
          <w:szCs w:val="24"/>
        </w:rPr>
      </w:pPr>
    </w:p>
    <w:p w:rsidR="00890A66" w:rsidRPr="00FB7F2A" w:rsidRDefault="00890A66" w:rsidP="00890A66">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b/>
          <w:sz w:val="24"/>
          <w:szCs w:val="24"/>
        </w:rPr>
        <w:t>The Mines act, 1952:</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00822F6C" w:rsidRPr="00FB7F2A">
        <w:rPr>
          <w:rFonts w:ascii="Times New Roman" w:hAnsi="Times New Roman" w:cs="Times New Roman"/>
          <w:sz w:val="24"/>
          <w:szCs w:val="24"/>
        </w:rPr>
        <w:t>2</w:t>
      </w:r>
    </w:p>
    <w:p w:rsidR="00890A66" w:rsidRPr="00FB7F2A" w:rsidRDefault="00890A66" w:rsidP="00890A66">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sz w:val="24"/>
          <w:szCs w:val="24"/>
        </w:rPr>
        <w:t>Definitions, Management of mines, duties and responsibilities of owners, agents, and managers, Health, safety, medical and accident provisions, working hours and conditions of employment, Exemptions of the owner, agent or manager</w:t>
      </w:r>
    </w:p>
    <w:p w:rsidR="00890A66" w:rsidRPr="00FB7F2A" w:rsidRDefault="00890A66" w:rsidP="00890A66">
      <w:pPr>
        <w:tabs>
          <w:tab w:val="left" w:pos="425"/>
          <w:tab w:val="left" w:pos="851"/>
          <w:tab w:val="left" w:pos="1276"/>
          <w:tab w:val="left" w:pos="1701"/>
        </w:tabs>
        <w:jc w:val="both"/>
        <w:rPr>
          <w:rFonts w:ascii="Times New Roman" w:hAnsi="Times New Roman" w:cs="Times New Roman"/>
          <w:sz w:val="24"/>
          <w:szCs w:val="24"/>
        </w:rPr>
      </w:pPr>
    </w:p>
    <w:p w:rsidR="00890A66" w:rsidRPr="00FB7F2A" w:rsidRDefault="00890A66" w:rsidP="00890A66">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b/>
          <w:sz w:val="24"/>
          <w:szCs w:val="24"/>
        </w:rPr>
        <w:t>The Plantations Labor Act, 1951:</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2</w:t>
      </w:r>
    </w:p>
    <w:p w:rsidR="00890A66" w:rsidRPr="00FB7F2A" w:rsidRDefault="00890A66" w:rsidP="00890A66">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sz w:val="24"/>
          <w:szCs w:val="24"/>
        </w:rPr>
        <w:t>Scope and Coverage of the Act, Registration of Plantations, Powers and functions of inspectors, Health and Welfare Provisions, Working Conditions, Procedure for Receipt of Compensation.</w:t>
      </w:r>
    </w:p>
    <w:p w:rsidR="00890A66" w:rsidRPr="00FB7F2A" w:rsidRDefault="00890A66" w:rsidP="00890A66">
      <w:pPr>
        <w:tabs>
          <w:tab w:val="left" w:pos="425"/>
          <w:tab w:val="left" w:pos="851"/>
          <w:tab w:val="left" w:pos="1276"/>
          <w:tab w:val="left" w:pos="1701"/>
        </w:tabs>
        <w:jc w:val="both"/>
        <w:rPr>
          <w:rFonts w:ascii="Times New Roman" w:hAnsi="Times New Roman" w:cs="Times New Roman"/>
          <w:sz w:val="24"/>
          <w:szCs w:val="24"/>
        </w:rPr>
      </w:pPr>
    </w:p>
    <w:p w:rsidR="00890A66" w:rsidRPr="00FB7F2A" w:rsidRDefault="00890A66" w:rsidP="00890A66">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b/>
          <w:sz w:val="24"/>
          <w:szCs w:val="24"/>
        </w:rPr>
        <w:t>The Motor Transport Workers Act, 1961:</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00802FE0" w:rsidRPr="00FB7F2A">
        <w:rPr>
          <w:rFonts w:ascii="Times New Roman" w:hAnsi="Times New Roman" w:cs="Times New Roman"/>
          <w:sz w:val="24"/>
          <w:szCs w:val="24"/>
        </w:rPr>
        <w:t>2</w:t>
      </w:r>
    </w:p>
    <w:p w:rsidR="00890A66" w:rsidRPr="00FB7F2A" w:rsidRDefault="00890A66" w:rsidP="00890A66">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sz w:val="24"/>
          <w:szCs w:val="24"/>
        </w:rPr>
        <w:t>Definitions, Registration of Motor Transport Undertakings,  Powers of the Inspectors, Welfare and Health Provisions.</w:t>
      </w:r>
    </w:p>
    <w:p w:rsidR="00890A66" w:rsidRPr="00FB7F2A" w:rsidRDefault="00890A66" w:rsidP="00890A66">
      <w:pPr>
        <w:tabs>
          <w:tab w:val="left" w:pos="425"/>
          <w:tab w:val="left" w:pos="851"/>
          <w:tab w:val="left" w:pos="1276"/>
          <w:tab w:val="left" w:pos="1701"/>
        </w:tabs>
        <w:jc w:val="both"/>
        <w:rPr>
          <w:rFonts w:ascii="Times New Roman" w:hAnsi="Times New Roman" w:cs="Times New Roman"/>
          <w:sz w:val="24"/>
          <w:szCs w:val="24"/>
        </w:rPr>
      </w:pPr>
    </w:p>
    <w:p w:rsidR="00890A66" w:rsidRPr="00FB7F2A" w:rsidRDefault="00890A66" w:rsidP="00890A66">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b/>
          <w:sz w:val="24"/>
          <w:szCs w:val="24"/>
        </w:rPr>
        <w:t>The Shops and Establishments Act, 1953:</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1</w:t>
      </w:r>
    </w:p>
    <w:p w:rsidR="00890A66" w:rsidRPr="00FB7F2A" w:rsidRDefault="00890A66" w:rsidP="00890A66">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sz w:val="24"/>
          <w:szCs w:val="24"/>
        </w:rPr>
        <w:t xml:space="preserve">Definitions, registration, health and safety conditions, </w:t>
      </w:r>
      <w:r w:rsidR="003D0C82" w:rsidRPr="00FB7F2A">
        <w:rPr>
          <w:rFonts w:ascii="Times New Roman" w:hAnsi="Times New Roman" w:cs="Times New Roman"/>
          <w:sz w:val="24"/>
          <w:szCs w:val="24"/>
        </w:rPr>
        <w:t>Inspection</w:t>
      </w:r>
      <w:r w:rsidRPr="00FB7F2A">
        <w:rPr>
          <w:rFonts w:ascii="Times New Roman" w:hAnsi="Times New Roman" w:cs="Times New Roman"/>
          <w:sz w:val="24"/>
          <w:szCs w:val="24"/>
        </w:rPr>
        <w:t xml:space="preserve"> </w:t>
      </w:r>
      <w:r w:rsidR="003D0C82" w:rsidRPr="00FB7F2A">
        <w:rPr>
          <w:rFonts w:ascii="Times New Roman" w:hAnsi="Times New Roman" w:cs="Times New Roman"/>
          <w:sz w:val="24"/>
          <w:szCs w:val="24"/>
        </w:rPr>
        <w:t>officer’s</w:t>
      </w:r>
      <w:r w:rsidRPr="00FB7F2A">
        <w:rPr>
          <w:rFonts w:ascii="Times New Roman" w:hAnsi="Times New Roman" w:cs="Times New Roman"/>
          <w:sz w:val="24"/>
          <w:szCs w:val="24"/>
        </w:rPr>
        <w:t xml:space="preserve"> duties.</w:t>
      </w:r>
    </w:p>
    <w:p w:rsidR="00890A66" w:rsidRPr="00FB7F2A" w:rsidRDefault="00890A66" w:rsidP="00890A66">
      <w:pPr>
        <w:tabs>
          <w:tab w:val="left" w:pos="425"/>
          <w:tab w:val="left" w:pos="851"/>
          <w:tab w:val="left" w:pos="1276"/>
          <w:tab w:val="left" w:pos="1701"/>
        </w:tabs>
        <w:jc w:val="both"/>
        <w:rPr>
          <w:rFonts w:ascii="Times New Roman" w:hAnsi="Times New Roman" w:cs="Times New Roman"/>
          <w:b/>
          <w:sz w:val="24"/>
          <w:szCs w:val="24"/>
        </w:rPr>
      </w:pPr>
    </w:p>
    <w:p w:rsidR="00890A66" w:rsidRPr="00FB7F2A" w:rsidRDefault="00890A66" w:rsidP="00890A66">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b/>
          <w:sz w:val="24"/>
          <w:szCs w:val="24"/>
        </w:rPr>
        <w:t>The Sales Promotion Employees (Conditions of Service) Act, 1976:</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2</w:t>
      </w:r>
    </w:p>
    <w:p w:rsidR="00890A66" w:rsidRPr="00FB7F2A" w:rsidRDefault="00890A66" w:rsidP="00890A66">
      <w:pPr>
        <w:rPr>
          <w:rFonts w:ascii="Times New Roman" w:hAnsi="Times New Roman" w:cs="Times New Roman"/>
          <w:sz w:val="24"/>
          <w:szCs w:val="24"/>
        </w:rPr>
      </w:pPr>
      <w:r w:rsidRPr="00FB7F2A">
        <w:rPr>
          <w:rFonts w:ascii="Times New Roman" w:hAnsi="Times New Roman" w:cs="Times New Roman"/>
          <w:sz w:val="24"/>
          <w:szCs w:val="24"/>
        </w:rPr>
        <w:t>Definition, provision for leave, Obligations of Employer, Appointment and Powers of Inspectors</w:t>
      </w:r>
    </w:p>
    <w:p w:rsidR="00890A66" w:rsidRPr="00FB7F2A" w:rsidRDefault="00890A66" w:rsidP="00890A66">
      <w:pPr>
        <w:rPr>
          <w:rFonts w:ascii="Times New Roman" w:hAnsi="Times New Roman" w:cs="Times New Roman"/>
          <w:sz w:val="24"/>
          <w:szCs w:val="24"/>
        </w:rPr>
      </w:pPr>
    </w:p>
    <w:p w:rsidR="00890A66" w:rsidRPr="00FB7F2A" w:rsidRDefault="00890A66" w:rsidP="00890A66">
      <w:pPr>
        <w:rPr>
          <w:rFonts w:ascii="Times New Roman" w:hAnsi="Times New Roman" w:cs="Times New Roman"/>
          <w:b/>
          <w:sz w:val="24"/>
          <w:szCs w:val="24"/>
        </w:rPr>
      </w:pPr>
      <w:r w:rsidRPr="00FB7F2A">
        <w:rPr>
          <w:rFonts w:ascii="Times New Roman" w:hAnsi="Times New Roman" w:cs="Times New Roman"/>
          <w:b/>
          <w:sz w:val="24"/>
          <w:szCs w:val="24"/>
        </w:rPr>
        <w:t>Legislations on wages:</w:t>
      </w:r>
    </w:p>
    <w:p w:rsidR="0046469B" w:rsidRPr="00FB7F2A" w:rsidRDefault="0046469B" w:rsidP="0046469B">
      <w:pPr>
        <w:tabs>
          <w:tab w:val="left" w:pos="425"/>
          <w:tab w:val="left" w:pos="851"/>
          <w:tab w:val="left" w:pos="1276"/>
          <w:tab w:val="left" w:pos="1701"/>
        </w:tabs>
        <w:jc w:val="both"/>
        <w:rPr>
          <w:rFonts w:ascii="Times New Roman" w:hAnsi="Times New Roman" w:cs="Times New Roman"/>
          <w:b/>
          <w:sz w:val="24"/>
          <w:szCs w:val="24"/>
        </w:rPr>
      </w:pPr>
      <w:r w:rsidRPr="00FB7F2A">
        <w:rPr>
          <w:rFonts w:ascii="Times New Roman" w:hAnsi="Times New Roman" w:cs="Times New Roman"/>
          <w:b/>
          <w:sz w:val="24"/>
          <w:szCs w:val="24"/>
        </w:rPr>
        <w:t>Minimum Wages Act, 1948:</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55177E" w:rsidRPr="00FB7F2A">
        <w:rPr>
          <w:rFonts w:ascii="Times New Roman" w:hAnsi="Times New Roman" w:cs="Times New Roman"/>
          <w:sz w:val="24"/>
          <w:szCs w:val="24"/>
        </w:rPr>
        <w:t>4</w:t>
      </w:r>
    </w:p>
    <w:p w:rsidR="0046469B" w:rsidRPr="00FB7F2A" w:rsidRDefault="0046469B" w:rsidP="0046469B">
      <w:pPr>
        <w:pStyle w:val="Body-text"/>
        <w:spacing w:after="0" w:line="240" w:lineRule="auto"/>
        <w:ind w:left="0"/>
        <w:rPr>
          <w:sz w:val="24"/>
        </w:rPr>
      </w:pPr>
      <w:r w:rsidRPr="00FB7F2A">
        <w:rPr>
          <w:sz w:val="24"/>
        </w:rPr>
        <w:t>Objectives and constitutional validity of the Act, procedure for fixation and revision of minimum rates of wages, exemptions and exceptions.</w:t>
      </w:r>
    </w:p>
    <w:p w:rsidR="0046469B" w:rsidRPr="00FB7F2A" w:rsidRDefault="0046469B" w:rsidP="0046469B">
      <w:pPr>
        <w:pStyle w:val="Body-text"/>
        <w:spacing w:after="0" w:line="240" w:lineRule="auto"/>
        <w:ind w:left="0"/>
        <w:rPr>
          <w:sz w:val="24"/>
        </w:rPr>
      </w:pPr>
      <w:r w:rsidRPr="00FB7F2A">
        <w:rPr>
          <w:sz w:val="24"/>
        </w:rPr>
        <w:t xml:space="preserve">Payment Wages Act, 1936, Equal Remuneration Act, 1976, Payment of Bonus Act,  </w:t>
      </w:r>
    </w:p>
    <w:p w:rsidR="0046469B" w:rsidRPr="00FB7F2A" w:rsidRDefault="00794647" w:rsidP="0046469B">
      <w:pPr>
        <w:pStyle w:val="Body-text"/>
        <w:spacing w:after="0" w:line="240" w:lineRule="auto"/>
        <w:ind w:left="0"/>
        <w:rPr>
          <w:sz w:val="24"/>
        </w:rPr>
      </w:pP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t>4</w:t>
      </w:r>
    </w:p>
    <w:p w:rsidR="000433EB" w:rsidRPr="00FB7F2A" w:rsidRDefault="0046469B" w:rsidP="0046469B">
      <w:pPr>
        <w:pStyle w:val="Body-text"/>
        <w:spacing w:after="0" w:line="240" w:lineRule="auto"/>
        <w:ind w:left="0"/>
        <w:rPr>
          <w:sz w:val="24"/>
        </w:rPr>
      </w:pPr>
      <w:r w:rsidRPr="00FB7F2A">
        <w:rPr>
          <w:b/>
          <w:sz w:val="24"/>
        </w:rPr>
        <w:t>Industrial Disputes Act, 1947</w:t>
      </w:r>
      <w:r w:rsidRPr="00FB7F2A">
        <w:rPr>
          <w:sz w:val="24"/>
        </w:rPr>
        <w:t xml:space="preserve">: </w:t>
      </w:r>
    </w:p>
    <w:p w:rsidR="0046469B" w:rsidRPr="00FB7F2A" w:rsidRDefault="0046469B" w:rsidP="0046469B">
      <w:pPr>
        <w:pStyle w:val="Body-text"/>
        <w:spacing w:after="0" w:line="240" w:lineRule="auto"/>
        <w:ind w:left="0"/>
        <w:rPr>
          <w:sz w:val="24"/>
        </w:rPr>
      </w:pPr>
      <w:r w:rsidRPr="00FB7F2A">
        <w:rPr>
          <w:sz w:val="24"/>
        </w:rPr>
        <w:t>Significance of Industrial Disputes Act, 1947, Applicationand Interpretation of the Act, Legal provisions relating to Strike, Lcock Out and Closure, Compensation Package for Layoff/Retrenchment, Dispute Resolution</w:t>
      </w:r>
      <w:r w:rsidR="00A228A8" w:rsidRPr="00FB7F2A">
        <w:rPr>
          <w:sz w:val="24"/>
        </w:rPr>
        <w:t xml:space="preserve">  Mechanism, Offences and Penalties.</w:t>
      </w:r>
    </w:p>
    <w:p w:rsidR="000433EB" w:rsidRPr="00FB7F2A" w:rsidRDefault="000433EB" w:rsidP="0046469B">
      <w:pPr>
        <w:pStyle w:val="Body-text"/>
        <w:spacing w:after="0" w:line="240" w:lineRule="auto"/>
        <w:ind w:left="0"/>
        <w:rPr>
          <w:sz w:val="24"/>
        </w:rPr>
      </w:pPr>
    </w:p>
    <w:p w:rsidR="000433EB" w:rsidRPr="00FB7F2A" w:rsidRDefault="000433EB" w:rsidP="0046469B">
      <w:pPr>
        <w:pStyle w:val="Body-text"/>
        <w:spacing w:after="0" w:line="240" w:lineRule="auto"/>
        <w:ind w:left="0"/>
        <w:rPr>
          <w:sz w:val="24"/>
        </w:rPr>
      </w:pPr>
    </w:p>
    <w:p w:rsidR="00A228A8" w:rsidRPr="00FB7F2A" w:rsidRDefault="00794647" w:rsidP="0046469B">
      <w:pPr>
        <w:pStyle w:val="Body-text"/>
        <w:spacing w:after="0" w:line="240" w:lineRule="auto"/>
        <w:ind w:left="0"/>
        <w:rPr>
          <w:sz w:val="24"/>
        </w:rPr>
      </w:pP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p>
    <w:p w:rsidR="000433EB" w:rsidRPr="00FB7F2A" w:rsidRDefault="00A228A8" w:rsidP="0046469B">
      <w:pPr>
        <w:pStyle w:val="Body-text"/>
        <w:spacing w:after="0" w:line="240" w:lineRule="auto"/>
        <w:ind w:left="0"/>
        <w:rPr>
          <w:sz w:val="24"/>
        </w:rPr>
      </w:pPr>
      <w:r w:rsidRPr="00FB7F2A">
        <w:rPr>
          <w:b/>
          <w:sz w:val="24"/>
        </w:rPr>
        <w:t>Trade Unions Act, 1926</w:t>
      </w:r>
      <w:r w:rsidRPr="00FB7F2A">
        <w:rPr>
          <w:sz w:val="24"/>
        </w:rPr>
        <w:t xml:space="preserve">: </w:t>
      </w:r>
      <w:r w:rsidR="000433EB" w:rsidRPr="00FB7F2A">
        <w:rPr>
          <w:sz w:val="24"/>
        </w:rPr>
        <w:tab/>
      </w:r>
      <w:r w:rsidR="000433EB" w:rsidRPr="00FB7F2A">
        <w:rPr>
          <w:sz w:val="24"/>
        </w:rPr>
        <w:tab/>
      </w:r>
      <w:r w:rsidR="000433EB" w:rsidRPr="00FB7F2A">
        <w:rPr>
          <w:sz w:val="24"/>
        </w:rPr>
        <w:tab/>
      </w:r>
      <w:r w:rsidR="000433EB" w:rsidRPr="00FB7F2A">
        <w:rPr>
          <w:sz w:val="24"/>
        </w:rPr>
        <w:tab/>
      </w:r>
      <w:r w:rsidR="000433EB" w:rsidRPr="00FB7F2A">
        <w:rPr>
          <w:sz w:val="24"/>
        </w:rPr>
        <w:tab/>
      </w:r>
      <w:r w:rsidR="000433EB" w:rsidRPr="00FB7F2A">
        <w:rPr>
          <w:sz w:val="24"/>
        </w:rPr>
        <w:tab/>
      </w:r>
      <w:r w:rsidR="000433EB" w:rsidRPr="00FB7F2A">
        <w:rPr>
          <w:sz w:val="24"/>
        </w:rPr>
        <w:tab/>
      </w:r>
      <w:r w:rsidR="000433EB" w:rsidRPr="00FB7F2A">
        <w:rPr>
          <w:sz w:val="24"/>
        </w:rPr>
        <w:tab/>
      </w:r>
      <w:r w:rsidR="000433EB" w:rsidRPr="00FB7F2A">
        <w:rPr>
          <w:sz w:val="24"/>
        </w:rPr>
        <w:tab/>
        <w:t>4</w:t>
      </w:r>
    </w:p>
    <w:p w:rsidR="00A228A8" w:rsidRPr="00FB7F2A" w:rsidRDefault="00A228A8" w:rsidP="0046469B">
      <w:pPr>
        <w:pStyle w:val="Body-text"/>
        <w:spacing w:after="0" w:line="240" w:lineRule="auto"/>
        <w:ind w:left="0"/>
        <w:rPr>
          <w:sz w:val="24"/>
        </w:rPr>
      </w:pPr>
      <w:r w:rsidRPr="00FB7F2A">
        <w:rPr>
          <w:sz w:val="24"/>
        </w:rPr>
        <w:t>Concept of Collective Bargaining, Scope and Coverage of the Act, Registration of Trade Unions, Obligations of Trade Union, Recognition of Trade Union.</w:t>
      </w:r>
    </w:p>
    <w:p w:rsidR="003D0C82" w:rsidRPr="00FB7F2A" w:rsidRDefault="00794647" w:rsidP="0046469B">
      <w:pPr>
        <w:pStyle w:val="Body-text"/>
        <w:spacing w:after="0" w:line="240" w:lineRule="auto"/>
        <w:ind w:left="0"/>
        <w:rPr>
          <w:sz w:val="24"/>
        </w:rPr>
      </w:pP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p>
    <w:p w:rsidR="000433EB" w:rsidRPr="00FB7F2A" w:rsidRDefault="00CE553D" w:rsidP="003D0C82">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b/>
          <w:sz w:val="24"/>
          <w:szCs w:val="24"/>
        </w:rPr>
        <w:t>Social Security Legislations</w:t>
      </w:r>
      <w:r w:rsidRPr="00FB7F2A">
        <w:rPr>
          <w:rFonts w:ascii="Times New Roman" w:hAnsi="Times New Roman" w:cs="Times New Roman"/>
          <w:sz w:val="24"/>
          <w:szCs w:val="24"/>
        </w:rPr>
        <w:t xml:space="preserve">: </w:t>
      </w:r>
      <w:r w:rsidR="000433EB" w:rsidRPr="00FB7F2A">
        <w:rPr>
          <w:rFonts w:ascii="Times New Roman" w:hAnsi="Times New Roman" w:cs="Times New Roman"/>
          <w:sz w:val="24"/>
          <w:szCs w:val="24"/>
        </w:rPr>
        <w:t xml:space="preserve">                                                                                               7</w:t>
      </w:r>
    </w:p>
    <w:p w:rsidR="00287DF9" w:rsidRPr="00FB7F2A" w:rsidRDefault="00CE553D" w:rsidP="003D0C82">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sz w:val="24"/>
          <w:szCs w:val="24"/>
        </w:rPr>
        <w:t>E</w:t>
      </w:r>
      <w:r w:rsidR="003D0C82" w:rsidRPr="00FB7F2A">
        <w:rPr>
          <w:rFonts w:ascii="Times New Roman" w:hAnsi="Times New Roman" w:cs="Times New Roman"/>
          <w:sz w:val="24"/>
          <w:szCs w:val="24"/>
        </w:rPr>
        <w:t>mployees’ State Insurance Act, 1948, Employees’ Provident Funds and Miscellaneous Provisions Act, 1952, Payment of Gratuity Act, 1972</w:t>
      </w:r>
      <w:r w:rsidRPr="00FB7F2A">
        <w:rPr>
          <w:rFonts w:ascii="Times New Roman" w:hAnsi="Times New Roman" w:cs="Times New Roman"/>
          <w:sz w:val="24"/>
          <w:szCs w:val="24"/>
        </w:rPr>
        <w:t xml:space="preserve">, </w:t>
      </w:r>
      <w:r w:rsidR="00BC350A" w:rsidRPr="00FB7F2A">
        <w:rPr>
          <w:rFonts w:ascii="Times New Roman" w:hAnsi="Times New Roman" w:cs="Times New Roman"/>
          <w:sz w:val="24"/>
          <w:szCs w:val="24"/>
        </w:rPr>
        <w:t>Employees</w:t>
      </w:r>
      <w:r w:rsidR="003D0C82" w:rsidRPr="00FB7F2A">
        <w:rPr>
          <w:rFonts w:ascii="Times New Roman" w:hAnsi="Times New Roman" w:cs="Times New Roman"/>
          <w:sz w:val="24"/>
          <w:szCs w:val="24"/>
        </w:rPr>
        <w:t xml:space="preserve"> </w:t>
      </w:r>
      <w:r w:rsidR="00BC350A" w:rsidRPr="00FB7F2A">
        <w:rPr>
          <w:rFonts w:ascii="Times New Roman" w:hAnsi="Times New Roman" w:cs="Times New Roman"/>
          <w:sz w:val="24"/>
          <w:szCs w:val="24"/>
        </w:rPr>
        <w:t>C</w:t>
      </w:r>
      <w:r w:rsidR="003D0C82" w:rsidRPr="00FB7F2A">
        <w:rPr>
          <w:rFonts w:ascii="Times New Roman" w:hAnsi="Times New Roman" w:cs="Times New Roman"/>
          <w:sz w:val="24"/>
          <w:szCs w:val="24"/>
        </w:rPr>
        <w:t>ompensation Act, 1923,</w:t>
      </w:r>
      <w:r w:rsidRPr="00FB7F2A">
        <w:rPr>
          <w:rFonts w:ascii="Times New Roman" w:hAnsi="Times New Roman" w:cs="Times New Roman"/>
          <w:sz w:val="24"/>
          <w:szCs w:val="24"/>
        </w:rPr>
        <w:t xml:space="preserve"> </w:t>
      </w:r>
      <w:r w:rsidR="003D0C82" w:rsidRPr="00FB7F2A">
        <w:rPr>
          <w:rFonts w:ascii="Times New Roman" w:hAnsi="Times New Roman" w:cs="Times New Roman"/>
          <w:sz w:val="24"/>
          <w:szCs w:val="24"/>
        </w:rPr>
        <w:t>Maternity Benefit Act, 1961</w:t>
      </w:r>
    </w:p>
    <w:p w:rsidR="00287DF9" w:rsidRPr="00FB7F2A" w:rsidRDefault="00794647" w:rsidP="003D0C82">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p>
    <w:p w:rsidR="000433EB" w:rsidRPr="00FB7F2A" w:rsidRDefault="00D76CBC" w:rsidP="003D0C82">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b/>
          <w:sz w:val="24"/>
          <w:szCs w:val="24"/>
        </w:rPr>
        <w:t>Special</w:t>
      </w:r>
      <w:r w:rsidR="00287DF9" w:rsidRPr="00FB7F2A">
        <w:rPr>
          <w:rFonts w:ascii="Times New Roman" w:hAnsi="Times New Roman" w:cs="Times New Roman"/>
          <w:b/>
          <w:sz w:val="24"/>
          <w:szCs w:val="24"/>
        </w:rPr>
        <w:t xml:space="preserve"> Category Legislations:</w:t>
      </w:r>
      <w:r w:rsidR="00287DF9" w:rsidRPr="00FB7F2A">
        <w:rPr>
          <w:rFonts w:ascii="Times New Roman" w:hAnsi="Times New Roman" w:cs="Times New Roman"/>
          <w:sz w:val="24"/>
          <w:szCs w:val="24"/>
        </w:rPr>
        <w:t xml:space="preserve"> </w:t>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t>5</w:t>
      </w:r>
    </w:p>
    <w:p w:rsidR="00D76CBC" w:rsidRPr="00FB7F2A" w:rsidRDefault="00287DF9" w:rsidP="003D0C82">
      <w:pPr>
        <w:tabs>
          <w:tab w:val="left" w:pos="425"/>
          <w:tab w:val="left" w:pos="851"/>
          <w:tab w:val="left" w:pos="1276"/>
          <w:tab w:val="left" w:pos="1701"/>
        </w:tabs>
        <w:jc w:val="both"/>
        <w:rPr>
          <w:rFonts w:ascii="Times New Roman" w:hAnsi="Times New Roman" w:cs="Times New Roman"/>
          <w:sz w:val="24"/>
          <w:szCs w:val="24"/>
        </w:rPr>
      </w:pPr>
      <w:r w:rsidRPr="00FB7F2A">
        <w:rPr>
          <w:rFonts w:ascii="Times New Roman" w:hAnsi="Times New Roman" w:cs="Times New Roman"/>
          <w:sz w:val="24"/>
          <w:szCs w:val="24"/>
        </w:rPr>
        <w:t>The Interstate Migrant Workmen (Regulation of Employment and Conditions of Service) Act, 1979, The Apprentices Act, 1961</w:t>
      </w:r>
      <w:r w:rsidR="00D76CBC" w:rsidRPr="00FB7F2A">
        <w:rPr>
          <w:rFonts w:ascii="Times New Roman" w:hAnsi="Times New Roman" w:cs="Times New Roman"/>
          <w:sz w:val="24"/>
          <w:szCs w:val="24"/>
        </w:rPr>
        <w:t>, Employment Exchanges (Compulsory Notification of Vacancies) Act, 1959.</w:t>
      </w:r>
    </w:p>
    <w:p w:rsidR="003D0C82" w:rsidRPr="00FB7F2A" w:rsidRDefault="003D0C82" w:rsidP="00D76CBC">
      <w:pPr>
        <w:tabs>
          <w:tab w:val="left" w:pos="425"/>
          <w:tab w:val="left" w:pos="851"/>
          <w:tab w:val="left" w:pos="1276"/>
          <w:tab w:val="left" w:pos="1701"/>
        </w:tabs>
        <w:rPr>
          <w:rFonts w:ascii="Times New Roman" w:hAnsi="Times New Roman" w:cs="Times New Roman"/>
          <w:sz w:val="24"/>
          <w:szCs w:val="24"/>
        </w:rPr>
      </w:pP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00794647" w:rsidRPr="00FB7F2A">
        <w:rPr>
          <w:rFonts w:ascii="Times New Roman" w:hAnsi="Times New Roman" w:cs="Times New Roman"/>
          <w:sz w:val="24"/>
          <w:szCs w:val="24"/>
        </w:rPr>
        <w:tab/>
      </w:r>
      <w:r w:rsidR="00794647" w:rsidRPr="00FB7F2A">
        <w:rPr>
          <w:rFonts w:ascii="Times New Roman" w:hAnsi="Times New Roman" w:cs="Times New Roman"/>
          <w:sz w:val="24"/>
          <w:szCs w:val="24"/>
        </w:rPr>
        <w:tab/>
      </w:r>
      <w:r w:rsidR="00794647" w:rsidRPr="00FB7F2A">
        <w:rPr>
          <w:rFonts w:ascii="Times New Roman" w:hAnsi="Times New Roman" w:cs="Times New Roman"/>
          <w:sz w:val="24"/>
          <w:szCs w:val="24"/>
        </w:rPr>
        <w:tab/>
      </w:r>
      <w:r w:rsidR="00794647" w:rsidRPr="00FB7F2A">
        <w:rPr>
          <w:rFonts w:ascii="Times New Roman" w:hAnsi="Times New Roman" w:cs="Times New Roman"/>
          <w:sz w:val="24"/>
          <w:szCs w:val="24"/>
        </w:rPr>
        <w:tab/>
      </w:r>
      <w:r w:rsidR="00794647" w:rsidRPr="00FB7F2A">
        <w:rPr>
          <w:rFonts w:ascii="Times New Roman" w:hAnsi="Times New Roman" w:cs="Times New Roman"/>
          <w:sz w:val="24"/>
          <w:szCs w:val="24"/>
        </w:rPr>
        <w:tab/>
      </w:r>
      <w:r w:rsidR="00794647" w:rsidRPr="00FB7F2A">
        <w:rPr>
          <w:rFonts w:ascii="Times New Roman" w:hAnsi="Times New Roman" w:cs="Times New Roman"/>
          <w:sz w:val="24"/>
          <w:szCs w:val="24"/>
        </w:rPr>
        <w:tab/>
      </w:r>
      <w:r w:rsidR="00794647" w:rsidRPr="00FB7F2A">
        <w:rPr>
          <w:rFonts w:ascii="Times New Roman" w:hAnsi="Times New Roman" w:cs="Times New Roman"/>
          <w:sz w:val="24"/>
          <w:szCs w:val="24"/>
        </w:rPr>
        <w:tab/>
      </w:r>
    </w:p>
    <w:p w:rsidR="000433EB" w:rsidRPr="00FB7F2A" w:rsidRDefault="00D76CBC" w:rsidP="00D76CBC">
      <w:pPr>
        <w:tabs>
          <w:tab w:val="left" w:pos="425"/>
          <w:tab w:val="left" w:pos="851"/>
          <w:tab w:val="left" w:pos="1276"/>
          <w:tab w:val="left" w:pos="1701"/>
        </w:tabs>
        <w:rPr>
          <w:rFonts w:ascii="Times New Roman" w:hAnsi="Times New Roman" w:cs="Times New Roman"/>
          <w:sz w:val="24"/>
          <w:szCs w:val="24"/>
        </w:rPr>
      </w:pPr>
      <w:r w:rsidRPr="00FB7F2A">
        <w:rPr>
          <w:rFonts w:ascii="Times New Roman" w:hAnsi="Times New Roman" w:cs="Times New Roman"/>
          <w:b/>
          <w:sz w:val="24"/>
          <w:szCs w:val="24"/>
        </w:rPr>
        <w:t>Employment Regulation and Disciplinary Procedures:</w:t>
      </w:r>
      <w:r w:rsidRPr="00FB7F2A">
        <w:rPr>
          <w:rFonts w:ascii="Times New Roman" w:hAnsi="Times New Roman" w:cs="Times New Roman"/>
          <w:sz w:val="24"/>
          <w:szCs w:val="24"/>
        </w:rPr>
        <w:t xml:space="preserve"> </w:t>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t>2</w:t>
      </w:r>
    </w:p>
    <w:p w:rsidR="00D76CBC" w:rsidRPr="00FB7F2A" w:rsidRDefault="00D76CBC" w:rsidP="00D76CBC">
      <w:pPr>
        <w:tabs>
          <w:tab w:val="left" w:pos="425"/>
          <w:tab w:val="left" w:pos="851"/>
          <w:tab w:val="left" w:pos="1276"/>
          <w:tab w:val="left" w:pos="1701"/>
        </w:tabs>
        <w:rPr>
          <w:rFonts w:ascii="Times New Roman" w:hAnsi="Times New Roman" w:cs="Times New Roman"/>
          <w:sz w:val="24"/>
          <w:szCs w:val="24"/>
        </w:rPr>
      </w:pPr>
      <w:r w:rsidRPr="00FB7F2A">
        <w:rPr>
          <w:rFonts w:ascii="Times New Roman" w:hAnsi="Times New Roman" w:cs="Times New Roman"/>
          <w:sz w:val="24"/>
          <w:szCs w:val="24"/>
        </w:rPr>
        <w:t xml:space="preserve">Industrial Employment (Standing Orders) Act, 1946 </w:t>
      </w:r>
    </w:p>
    <w:p w:rsidR="00794647" w:rsidRPr="00FB7F2A" w:rsidRDefault="00794647" w:rsidP="00D76CBC">
      <w:pPr>
        <w:tabs>
          <w:tab w:val="left" w:pos="425"/>
          <w:tab w:val="left" w:pos="851"/>
          <w:tab w:val="left" w:pos="1276"/>
          <w:tab w:val="left" w:pos="1701"/>
        </w:tabs>
        <w:rPr>
          <w:rFonts w:ascii="Times New Roman" w:hAnsi="Times New Roman" w:cs="Times New Roman"/>
          <w:sz w:val="24"/>
          <w:szCs w:val="24"/>
        </w:rPr>
      </w:pP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p>
    <w:p w:rsidR="000433EB" w:rsidRPr="00FB7F2A" w:rsidRDefault="00E260B8" w:rsidP="00D76CBC">
      <w:pPr>
        <w:tabs>
          <w:tab w:val="left" w:pos="425"/>
          <w:tab w:val="left" w:pos="851"/>
          <w:tab w:val="left" w:pos="1276"/>
          <w:tab w:val="left" w:pos="1701"/>
        </w:tabs>
        <w:rPr>
          <w:rFonts w:ascii="Times New Roman" w:hAnsi="Times New Roman" w:cs="Times New Roman"/>
          <w:sz w:val="24"/>
          <w:szCs w:val="24"/>
        </w:rPr>
      </w:pPr>
      <w:r w:rsidRPr="00FB7F2A">
        <w:rPr>
          <w:rFonts w:ascii="Times New Roman" w:hAnsi="Times New Roman" w:cs="Times New Roman"/>
          <w:b/>
          <w:sz w:val="24"/>
          <w:szCs w:val="24"/>
        </w:rPr>
        <w:t>Labour Prohibition Legislations</w:t>
      </w:r>
      <w:r w:rsidRPr="00FB7F2A">
        <w:rPr>
          <w:rFonts w:ascii="Times New Roman" w:hAnsi="Times New Roman" w:cs="Times New Roman"/>
          <w:sz w:val="24"/>
          <w:szCs w:val="24"/>
        </w:rPr>
        <w:t xml:space="preserve">: </w:t>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r>
      <w:r w:rsidR="000433EB" w:rsidRPr="00FB7F2A">
        <w:rPr>
          <w:rFonts w:ascii="Times New Roman" w:hAnsi="Times New Roman" w:cs="Times New Roman"/>
          <w:sz w:val="24"/>
          <w:szCs w:val="24"/>
        </w:rPr>
        <w:tab/>
        <w:t>2</w:t>
      </w:r>
    </w:p>
    <w:p w:rsidR="00E260B8" w:rsidRPr="00FB7F2A" w:rsidRDefault="00E260B8" w:rsidP="00D76CBC">
      <w:pPr>
        <w:tabs>
          <w:tab w:val="left" w:pos="425"/>
          <w:tab w:val="left" w:pos="851"/>
          <w:tab w:val="left" w:pos="1276"/>
          <w:tab w:val="left" w:pos="1701"/>
        </w:tabs>
        <w:rPr>
          <w:rFonts w:ascii="Times New Roman" w:hAnsi="Times New Roman" w:cs="Times New Roman"/>
          <w:sz w:val="24"/>
          <w:szCs w:val="24"/>
        </w:rPr>
      </w:pPr>
      <w:r w:rsidRPr="00FB7F2A">
        <w:rPr>
          <w:rFonts w:ascii="Times New Roman" w:hAnsi="Times New Roman" w:cs="Times New Roman"/>
          <w:sz w:val="24"/>
          <w:szCs w:val="24"/>
        </w:rPr>
        <w:t>Bonded Labour System (Abolition) Act, 1976, Child Labour (Prohibition and Regulation) Act, 1986, Contract Labour ((Regulation and Abolition) Act, 1970.</w:t>
      </w:r>
    </w:p>
    <w:p w:rsidR="003D0C82" w:rsidRPr="00FB7F2A" w:rsidRDefault="003D0C82" w:rsidP="0046469B">
      <w:pPr>
        <w:pStyle w:val="Body-text"/>
        <w:spacing w:after="0" w:line="240" w:lineRule="auto"/>
        <w:ind w:left="0"/>
        <w:rPr>
          <w:sz w:val="24"/>
        </w:rPr>
      </w:pPr>
    </w:p>
    <w:p w:rsidR="00D6158B" w:rsidRPr="00FB7F2A" w:rsidRDefault="00D6158B" w:rsidP="00D6158B">
      <w:pPr>
        <w:jc w:val="both"/>
        <w:rPr>
          <w:rFonts w:ascii="Times New Roman" w:hAnsi="Times New Roman" w:cs="Times New Roman"/>
          <w:b/>
          <w:sz w:val="24"/>
          <w:szCs w:val="24"/>
        </w:rPr>
      </w:pPr>
      <w:r w:rsidRPr="00FB7F2A">
        <w:rPr>
          <w:rFonts w:ascii="Times New Roman" w:hAnsi="Times New Roman" w:cs="Times New Roman"/>
          <w:b/>
          <w:sz w:val="24"/>
          <w:szCs w:val="24"/>
        </w:rPr>
        <w:t>Suggested Readings:</w:t>
      </w:r>
    </w:p>
    <w:p w:rsidR="00D6158B" w:rsidRPr="00FB7F2A" w:rsidRDefault="00214EF3" w:rsidP="00214EF3">
      <w:pPr>
        <w:tabs>
          <w:tab w:val="left" w:pos="283"/>
          <w:tab w:val="left" w:pos="737"/>
        </w:tabs>
        <w:ind w:left="360" w:hanging="360"/>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 </w:t>
      </w:r>
      <w:r w:rsidR="00D6158B" w:rsidRPr="00FB7F2A">
        <w:rPr>
          <w:rFonts w:ascii="Times New Roman" w:eastAsia="Calibri" w:hAnsi="Times New Roman" w:cs="Times New Roman"/>
          <w:sz w:val="24"/>
          <w:szCs w:val="24"/>
        </w:rPr>
        <w:t>Srivastava</w:t>
      </w:r>
      <w:r w:rsidRPr="00FB7F2A">
        <w:rPr>
          <w:rFonts w:ascii="Times New Roman" w:eastAsia="Calibri" w:hAnsi="Times New Roman" w:cs="Times New Roman"/>
          <w:sz w:val="24"/>
          <w:szCs w:val="24"/>
        </w:rPr>
        <w:t>,</w:t>
      </w:r>
      <w:r w:rsidR="00D6158B" w:rsidRPr="00FB7F2A">
        <w:rPr>
          <w:rFonts w:ascii="Times New Roman" w:eastAsia="Calibri" w:hAnsi="Times New Roman" w:cs="Times New Roman"/>
          <w:sz w:val="24"/>
          <w:szCs w:val="24"/>
        </w:rPr>
        <w:t xml:space="preserve"> </w:t>
      </w:r>
      <w:r w:rsidR="00D6158B" w:rsidRPr="00FB7F2A">
        <w:rPr>
          <w:rFonts w:ascii="Times New Roman" w:eastAsia="Calibri" w:hAnsi="Times New Roman" w:cs="Times New Roman"/>
          <w:i/>
          <w:sz w:val="24"/>
          <w:szCs w:val="24"/>
        </w:rPr>
        <w:t>Law of Trade Unions</w:t>
      </w:r>
      <w:r w:rsidR="00D6158B" w:rsidRPr="00FB7F2A">
        <w:rPr>
          <w:rFonts w:ascii="Times New Roman" w:eastAsia="Calibri" w:hAnsi="Times New Roman" w:cs="Times New Roman"/>
          <w:sz w:val="24"/>
          <w:szCs w:val="24"/>
        </w:rPr>
        <w:t>, Eastern Book Company, Lucknow</w:t>
      </w:r>
      <w:r w:rsidRPr="00FB7F2A">
        <w:rPr>
          <w:rFonts w:ascii="Times New Roman" w:eastAsia="Calibri" w:hAnsi="Times New Roman" w:cs="Times New Roman"/>
          <w:sz w:val="24"/>
          <w:szCs w:val="24"/>
        </w:rPr>
        <w:t>.</w:t>
      </w:r>
    </w:p>
    <w:p w:rsidR="00D6158B" w:rsidRPr="00FB7F2A" w:rsidRDefault="00214EF3" w:rsidP="00214EF3">
      <w:pPr>
        <w:tabs>
          <w:tab w:val="left" w:pos="283"/>
          <w:tab w:val="left" w:pos="737"/>
        </w:tabs>
        <w:ind w:left="360" w:hanging="360"/>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2. Rustomji </w:t>
      </w:r>
      <w:r w:rsidR="00D6158B" w:rsidRPr="00FB7F2A">
        <w:rPr>
          <w:rFonts w:ascii="Times New Roman" w:eastAsia="Calibri" w:hAnsi="Times New Roman" w:cs="Times New Roman"/>
          <w:sz w:val="24"/>
          <w:szCs w:val="24"/>
        </w:rPr>
        <w:t>R.F.</w:t>
      </w:r>
      <w:r w:rsidRPr="00FB7F2A">
        <w:rPr>
          <w:rFonts w:ascii="Times New Roman" w:eastAsia="Calibri" w:hAnsi="Times New Roman" w:cs="Times New Roman"/>
          <w:sz w:val="24"/>
          <w:szCs w:val="24"/>
        </w:rPr>
        <w:t>,</w:t>
      </w:r>
      <w:r w:rsidR="00D6158B" w:rsidRPr="00FB7F2A">
        <w:rPr>
          <w:rFonts w:ascii="Times New Roman" w:eastAsia="Calibri" w:hAnsi="Times New Roman" w:cs="Times New Roman"/>
          <w:sz w:val="24"/>
          <w:szCs w:val="24"/>
        </w:rPr>
        <w:t xml:space="preserve">  </w:t>
      </w:r>
      <w:r w:rsidR="00D6158B" w:rsidRPr="00FB7F2A">
        <w:rPr>
          <w:rFonts w:ascii="Times New Roman" w:eastAsia="Calibri" w:hAnsi="Times New Roman" w:cs="Times New Roman"/>
          <w:i/>
          <w:sz w:val="24"/>
          <w:szCs w:val="24"/>
        </w:rPr>
        <w:t>Law of Industrial Dispute</w:t>
      </w:r>
      <w:r w:rsidRPr="00FB7F2A">
        <w:rPr>
          <w:rFonts w:ascii="Times New Roman" w:eastAsia="Calibri" w:hAnsi="Times New Roman" w:cs="Times New Roman"/>
          <w:i/>
          <w:sz w:val="24"/>
          <w:szCs w:val="24"/>
        </w:rPr>
        <w:t>,</w:t>
      </w:r>
      <w:r w:rsidR="00D6158B" w:rsidRPr="00FB7F2A">
        <w:rPr>
          <w:rFonts w:ascii="Times New Roman" w:eastAsia="Calibri" w:hAnsi="Times New Roman" w:cs="Times New Roman"/>
          <w:sz w:val="24"/>
          <w:szCs w:val="24"/>
        </w:rPr>
        <w:t xml:space="preserve"> Asia Publishing House, Mumbai</w:t>
      </w:r>
      <w:r w:rsidRPr="00FB7F2A">
        <w:rPr>
          <w:rFonts w:ascii="Times New Roman" w:eastAsia="Calibri" w:hAnsi="Times New Roman" w:cs="Times New Roman"/>
          <w:sz w:val="24"/>
          <w:szCs w:val="24"/>
        </w:rPr>
        <w:t>.</w:t>
      </w:r>
      <w:r w:rsidR="00D6158B" w:rsidRPr="00FB7F2A">
        <w:rPr>
          <w:rFonts w:ascii="Times New Roman" w:eastAsia="Calibri" w:hAnsi="Times New Roman" w:cs="Times New Roman"/>
          <w:sz w:val="24"/>
          <w:szCs w:val="24"/>
        </w:rPr>
        <w:t xml:space="preserve">  </w:t>
      </w:r>
    </w:p>
    <w:p w:rsidR="00D6158B" w:rsidRPr="00FB7F2A" w:rsidRDefault="00214EF3" w:rsidP="00214EF3">
      <w:pPr>
        <w:tabs>
          <w:tab w:val="left" w:pos="283"/>
          <w:tab w:val="left" w:pos="737"/>
        </w:tabs>
        <w:ind w:left="360" w:hanging="360"/>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3. Malik </w:t>
      </w:r>
      <w:r w:rsidR="00D6158B" w:rsidRPr="00FB7F2A">
        <w:rPr>
          <w:rFonts w:ascii="Times New Roman" w:eastAsia="Calibri" w:hAnsi="Times New Roman" w:cs="Times New Roman"/>
          <w:sz w:val="24"/>
          <w:szCs w:val="24"/>
        </w:rPr>
        <w:t>J.N.</w:t>
      </w:r>
      <w:r w:rsidRPr="00FB7F2A">
        <w:rPr>
          <w:rFonts w:ascii="Times New Roman" w:eastAsia="Calibri" w:hAnsi="Times New Roman" w:cs="Times New Roman"/>
          <w:sz w:val="24"/>
          <w:szCs w:val="24"/>
        </w:rPr>
        <w:t>,</w:t>
      </w:r>
      <w:r w:rsidR="00D6158B" w:rsidRPr="00FB7F2A">
        <w:rPr>
          <w:rFonts w:ascii="Times New Roman" w:eastAsia="Calibri" w:hAnsi="Times New Roman" w:cs="Times New Roman"/>
          <w:sz w:val="24"/>
          <w:szCs w:val="24"/>
        </w:rPr>
        <w:t xml:space="preserve"> </w:t>
      </w:r>
      <w:r w:rsidR="00D6158B" w:rsidRPr="00FB7F2A">
        <w:rPr>
          <w:rFonts w:ascii="Times New Roman" w:eastAsia="Calibri" w:hAnsi="Times New Roman" w:cs="Times New Roman"/>
          <w:i/>
          <w:sz w:val="24"/>
          <w:szCs w:val="24"/>
        </w:rPr>
        <w:t>Trade Union Law</w:t>
      </w:r>
      <w:r w:rsidRPr="00FB7F2A">
        <w:rPr>
          <w:rFonts w:ascii="Times New Roman" w:eastAsia="Calibri" w:hAnsi="Times New Roman" w:cs="Times New Roman"/>
          <w:sz w:val="24"/>
          <w:szCs w:val="24"/>
        </w:rPr>
        <w:t>.</w:t>
      </w:r>
      <w:r w:rsidR="00D6158B" w:rsidRPr="00FB7F2A">
        <w:rPr>
          <w:rFonts w:ascii="Times New Roman" w:eastAsia="Calibri" w:hAnsi="Times New Roman" w:cs="Times New Roman"/>
          <w:sz w:val="24"/>
          <w:szCs w:val="24"/>
        </w:rPr>
        <w:t xml:space="preserve"> </w:t>
      </w:r>
    </w:p>
    <w:p w:rsidR="00D6158B" w:rsidRPr="00FB7F2A" w:rsidRDefault="00214EF3" w:rsidP="00214EF3">
      <w:pPr>
        <w:tabs>
          <w:tab w:val="left" w:pos="283"/>
          <w:tab w:val="left" w:pos="737"/>
        </w:tabs>
        <w:ind w:left="360" w:hanging="360"/>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4. </w:t>
      </w:r>
      <w:r w:rsidR="00D6158B" w:rsidRPr="00FB7F2A">
        <w:rPr>
          <w:rFonts w:ascii="Times New Roman" w:eastAsia="Calibri" w:hAnsi="Times New Roman" w:cs="Times New Roman"/>
          <w:sz w:val="24"/>
          <w:szCs w:val="24"/>
        </w:rPr>
        <w:t>Khan&amp; Khan</w:t>
      </w:r>
      <w:r w:rsidRPr="00FB7F2A">
        <w:rPr>
          <w:rFonts w:ascii="Times New Roman" w:eastAsia="Calibri" w:hAnsi="Times New Roman" w:cs="Times New Roman"/>
          <w:sz w:val="24"/>
          <w:szCs w:val="24"/>
        </w:rPr>
        <w:t>,</w:t>
      </w:r>
      <w:r w:rsidR="00D6158B" w:rsidRPr="00FB7F2A">
        <w:rPr>
          <w:rFonts w:ascii="Times New Roman" w:eastAsia="Calibri" w:hAnsi="Times New Roman" w:cs="Times New Roman"/>
          <w:sz w:val="24"/>
          <w:szCs w:val="24"/>
        </w:rPr>
        <w:t xml:space="preserve">  </w:t>
      </w:r>
      <w:r w:rsidR="00D6158B" w:rsidRPr="00FB7F2A">
        <w:rPr>
          <w:rFonts w:ascii="Times New Roman" w:eastAsia="Calibri" w:hAnsi="Times New Roman" w:cs="Times New Roman"/>
          <w:i/>
          <w:sz w:val="24"/>
          <w:szCs w:val="24"/>
        </w:rPr>
        <w:t>Labour Law</w:t>
      </w:r>
      <w:r w:rsidR="00D6158B" w:rsidRPr="00FB7F2A">
        <w:rPr>
          <w:rFonts w:ascii="Times New Roman" w:eastAsia="Calibri" w:hAnsi="Times New Roman" w:cs="Times New Roman"/>
          <w:sz w:val="24"/>
          <w:szCs w:val="24"/>
        </w:rPr>
        <w:t>, Asia Law House, Hyderabad</w:t>
      </w:r>
      <w:r w:rsidRPr="00FB7F2A">
        <w:rPr>
          <w:rFonts w:ascii="Times New Roman" w:eastAsia="Calibri" w:hAnsi="Times New Roman" w:cs="Times New Roman"/>
          <w:sz w:val="24"/>
          <w:szCs w:val="24"/>
        </w:rPr>
        <w:t>.</w:t>
      </w:r>
    </w:p>
    <w:p w:rsidR="00D6158B" w:rsidRPr="00FB7F2A" w:rsidRDefault="00214EF3" w:rsidP="00214EF3">
      <w:pPr>
        <w:tabs>
          <w:tab w:val="left" w:pos="283"/>
          <w:tab w:val="left" w:pos="737"/>
        </w:tabs>
        <w:ind w:left="360" w:hanging="360"/>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5. Misra </w:t>
      </w:r>
      <w:r w:rsidR="00D6158B" w:rsidRPr="00FB7F2A">
        <w:rPr>
          <w:rFonts w:ascii="Times New Roman" w:eastAsia="Calibri" w:hAnsi="Times New Roman" w:cs="Times New Roman"/>
          <w:sz w:val="24"/>
          <w:szCs w:val="24"/>
        </w:rPr>
        <w:t xml:space="preserve">S.N.,  </w:t>
      </w:r>
      <w:r w:rsidR="00D6158B" w:rsidRPr="00FB7F2A">
        <w:rPr>
          <w:rFonts w:ascii="Times New Roman" w:eastAsia="Calibri" w:hAnsi="Times New Roman" w:cs="Times New Roman"/>
          <w:i/>
          <w:sz w:val="24"/>
          <w:szCs w:val="24"/>
        </w:rPr>
        <w:t>Labour and Industrial Laws</w:t>
      </w:r>
      <w:r w:rsidR="00D6158B" w:rsidRPr="00FB7F2A">
        <w:rPr>
          <w:rFonts w:ascii="Times New Roman" w:eastAsia="Calibri" w:hAnsi="Times New Roman" w:cs="Times New Roman"/>
          <w:sz w:val="24"/>
          <w:szCs w:val="24"/>
        </w:rPr>
        <w:t>, Central law publication,22</w:t>
      </w:r>
      <w:r w:rsidR="00D6158B" w:rsidRPr="00FB7F2A">
        <w:rPr>
          <w:rFonts w:ascii="Times New Roman" w:eastAsia="Calibri" w:hAnsi="Times New Roman" w:cs="Times New Roman"/>
          <w:sz w:val="24"/>
          <w:szCs w:val="24"/>
          <w:vertAlign w:val="superscript"/>
        </w:rPr>
        <w:t>nd</w:t>
      </w:r>
      <w:r w:rsidR="00D6158B" w:rsidRPr="00FB7F2A">
        <w:rPr>
          <w:rFonts w:ascii="Times New Roman" w:eastAsia="Calibri" w:hAnsi="Times New Roman" w:cs="Times New Roman"/>
          <w:sz w:val="24"/>
          <w:szCs w:val="24"/>
        </w:rPr>
        <w:t xml:space="preserve"> edition. 2006.</w:t>
      </w:r>
    </w:p>
    <w:p w:rsidR="00D6158B" w:rsidRPr="00FB7F2A" w:rsidRDefault="00214EF3" w:rsidP="00214EF3">
      <w:pPr>
        <w:ind w:left="360" w:hanging="360"/>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6. Goswami </w:t>
      </w:r>
      <w:r w:rsidR="00D6158B" w:rsidRPr="00FB7F2A">
        <w:rPr>
          <w:rFonts w:ascii="Times New Roman" w:eastAsia="Calibri" w:hAnsi="Times New Roman" w:cs="Times New Roman"/>
          <w:sz w:val="24"/>
          <w:szCs w:val="24"/>
        </w:rPr>
        <w:t xml:space="preserve">N.G.,  </w:t>
      </w:r>
      <w:r w:rsidR="00D6158B" w:rsidRPr="00FB7F2A">
        <w:rPr>
          <w:rFonts w:ascii="Times New Roman" w:eastAsia="Calibri" w:hAnsi="Times New Roman" w:cs="Times New Roman"/>
          <w:i/>
          <w:sz w:val="24"/>
          <w:szCs w:val="24"/>
        </w:rPr>
        <w:t>Labour and Industrial Laws</w:t>
      </w:r>
      <w:r w:rsidR="00D6158B" w:rsidRPr="00FB7F2A">
        <w:rPr>
          <w:rFonts w:ascii="Times New Roman" w:eastAsia="Calibri" w:hAnsi="Times New Roman" w:cs="Times New Roman"/>
          <w:sz w:val="24"/>
          <w:szCs w:val="24"/>
        </w:rPr>
        <w:t>,  Central Law Agency.</w:t>
      </w:r>
    </w:p>
    <w:p w:rsidR="00D6158B" w:rsidRPr="00FB7F2A" w:rsidRDefault="00214EF3" w:rsidP="00214EF3">
      <w:pPr>
        <w:ind w:left="360" w:hanging="360"/>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7. Srivastava </w:t>
      </w:r>
      <w:r w:rsidR="00D6158B" w:rsidRPr="00FB7F2A">
        <w:rPr>
          <w:rFonts w:ascii="Times New Roman" w:eastAsia="Calibri" w:hAnsi="Times New Roman" w:cs="Times New Roman"/>
          <w:sz w:val="24"/>
          <w:szCs w:val="24"/>
        </w:rPr>
        <w:t xml:space="preserve">K.D., </w:t>
      </w:r>
      <w:r w:rsidR="00D6158B" w:rsidRPr="00FB7F2A">
        <w:rPr>
          <w:rFonts w:ascii="Times New Roman" w:eastAsia="Calibri" w:hAnsi="Times New Roman" w:cs="Times New Roman"/>
          <w:i/>
          <w:sz w:val="24"/>
          <w:szCs w:val="24"/>
        </w:rPr>
        <w:t>Payment of Bonus Act</w:t>
      </w:r>
      <w:r w:rsidR="00D6158B" w:rsidRPr="00FB7F2A">
        <w:rPr>
          <w:rFonts w:ascii="Times New Roman" w:eastAsia="Calibri" w:hAnsi="Times New Roman" w:cs="Times New Roman"/>
          <w:sz w:val="24"/>
          <w:szCs w:val="24"/>
        </w:rPr>
        <w:t>, Eastern Book Company</w:t>
      </w:r>
      <w:r w:rsidRPr="00FB7F2A">
        <w:rPr>
          <w:rFonts w:ascii="Times New Roman" w:eastAsia="Calibri" w:hAnsi="Times New Roman" w:cs="Times New Roman"/>
          <w:sz w:val="24"/>
          <w:szCs w:val="24"/>
        </w:rPr>
        <w:t>.</w:t>
      </w:r>
    </w:p>
    <w:p w:rsidR="00D6158B" w:rsidRPr="00FB7F2A" w:rsidRDefault="00214EF3" w:rsidP="00214EF3">
      <w:pPr>
        <w:ind w:left="360" w:hanging="360"/>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8. Srivastava </w:t>
      </w:r>
      <w:r w:rsidR="00D6158B" w:rsidRPr="00FB7F2A">
        <w:rPr>
          <w:rFonts w:ascii="Times New Roman" w:eastAsia="Calibri" w:hAnsi="Times New Roman" w:cs="Times New Roman"/>
          <w:sz w:val="24"/>
          <w:szCs w:val="24"/>
        </w:rPr>
        <w:t xml:space="preserve">K.D., </w:t>
      </w:r>
      <w:r w:rsidR="00D6158B" w:rsidRPr="00FB7F2A">
        <w:rPr>
          <w:rFonts w:ascii="Times New Roman" w:eastAsia="Calibri" w:hAnsi="Times New Roman" w:cs="Times New Roman"/>
          <w:i/>
          <w:sz w:val="24"/>
          <w:szCs w:val="24"/>
        </w:rPr>
        <w:t>Industrial Employment (Standing Orders) Act 1947</w:t>
      </w:r>
      <w:r w:rsidRPr="00FB7F2A">
        <w:rPr>
          <w:rFonts w:ascii="Times New Roman" w:eastAsia="Calibri" w:hAnsi="Times New Roman" w:cs="Times New Roman"/>
          <w:sz w:val="24"/>
          <w:szCs w:val="24"/>
        </w:rPr>
        <w:t>.</w:t>
      </w:r>
    </w:p>
    <w:p w:rsidR="00D6158B" w:rsidRPr="00FB7F2A" w:rsidRDefault="00214EF3" w:rsidP="00214EF3">
      <w:pPr>
        <w:ind w:left="360" w:hanging="360"/>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9. Srivastava </w:t>
      </w:r>
      <w:r w:rsidR="00D6158B" w:rsidRPr="00FB7F2A">
        <w:rPr>
          <w:rFonts w:ascii="Times New Roman" w:eastAsia="Calibri" w:hAnsi="Times New Roman" w:cs="Times New Roman"/>
          <w:sz w:val="24"/>
          <w:szCs w:val="24"/>
        </w:rPr>
        <w:t xml:space="preserve">S.C., </w:t>
      </w:r>
      <w:r w:rsidR="00D6158B" w:rsidRPr="00FB7F2A">
        <w:rPr>
          <w:rFonts w:ascii="Times New Roman" w:eastAsia="Calibri" w:hAnsi="Times New Roman" w:cs="Times New Roman"/>
          <w:i/>
          <w:sz w:val="24"/>
          <w:szCs w:val="24"/>
        </w:rPr>
        <w:t>Treatise on Social Security</w:t>
      </w:r>
      <w:r w:rsidRPr="00FB7F2A">
        <w:rPr>
          <w:rFonts w:ascii="Times New Roman" w:eastAsia="Calibri" w:hAnsi="Times New Roman" w:cs="Times New Roman"/>
          <w:sz w:val="24"/>
          <w:szCs w:val="24"/>
        </w:rPr>
        <w:t>.</w:t>
      </w:r>
    </w:p>
    <w:p w:rsidR="00D6158B" w:rsidRPr="00FB7F2A" w:rsidRDefault="00214EF3" w:rsidP="00214EF3">
      <w:pPr>
        <w:ind w:left="360" w:hanging="360"/>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10. Singh </w:t>
      </w:r>
      <w:r w:rsidR="00D6158B" w:rsidRPr="00FB7F2A">
        <w:rPr>
          <w:rFonts w:ascii="Times New Roman" w:eastAsia="Calibri" w:hAnsi="Times New Roman" w:cs="Times New Roman"/>
          <w:sz w:val="24"/>
          <w:szCs w:val="24"/>
        </w:rPr>
        <w:t>Jidwitesukumar  , Labour Economics, Deep&amp; Deep, New Delhi</w:t>
      </w:r>
      <w:r w:rsidRPr="00FB7F2A">
        <w:rPr>
          <w:rFonts w:ascii="Times New Roman" w:eastAsia="Calibri" w:hAnsi="Times New Roman" w:cs="Times New Roman"/>
          <w:sz w:val="24"/>
          <w:szCs w:val="24"/>
        </w:rPr>
        <w:t>.</w:t>
      </w:r>
    </w:p>
    <w:p w:rsidR="00D6158B" w:rsidRPr="00FB7F2A" w:rsidRDefault="00214EF3" w:rsidP="00214EF3">
      <w:pPr>
        <w:ind w:left="360" w:hanging="360"/>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11. Rao </w:t>
      </w:r>
      <w:r w:rsidR="00D6158B" w:rsidRPr="00FB7F2A">
        <w:rPr>
          <w:rFonts w:ascii="Times New Roman" w:eastAsia="Calibri" w:hAnsi="Times New Roman" w:cs="Times New Roman"/>
          <w:sz w:val="24"/>
          <w:szCs w:val="24"/>
        </w:rPr>
        <w:t xml:space="preserve">V.J., </w:t>
      </w:r>
      <w:r w:rsidR="00D6158B" w:rsidRPr="00FB7F2A">
        <w:rPr>
          <w:rFonts w:ascii="Times New Roman" w:eastAsia="Calibri" w:hAnsi="Times New Roman" w:cs="Times New Roman"/>
          <w:i/>
          <w:sz w:val="24"/>
          <w:szCs w:val="24"/>
        </w:rPr>
        <w:t>Factories Law</w:t>
      </w:r>
      <w:r w:rsidRPr="00FB7F2A">
        <w:rPr>
          <w:rFonts w:ascii="Times New Roman" w:eastAsia="Calibri" w:hAnsi="Times New Roman" w:cs="Times New Roman"/>
          <w:sz w:val="24"/>
          <w:szCs w:val="24"/>
        </w:rPr>
        <w:t>.</w:t>
      </w:r>
    </w:p>
    <w:p w:rsidR="00D6158B" w:rsidRPr="00FB7F2A" w:rsidRDefault="00214EF3" w:rsidP="00214EF3">
      <w:pPr>
        <w:ind w:left="360" w:hanging="360"/>
        <w:rPr>
          <w:rFonts w:ascii="Times New Roman" w:hAnsi="Times New Roman" w:cs="Times New Roman"/>
          <w:sz w:val="24"/>
          <w:szCs w:val="24"/>
        </w:rPr>
      </w:pPr>
      <w:r w:rsidRPr="00FB7F2A">
        <w:rPr>
          <w:rFonts w:ascii="Times New Roman" w:hAnsi="Times New Roman" w:cs="Times New Roman"/>
          <w:sz w:val="24"/>
          <w:szCs w:val="24"/>
        </w:rPr>
        <w:t xml:space="preserve">12. Kumar </w:t>
      </w:r>
      <w:r w:rsidR="00D6158B" w:rsidRPr="00FB7F2A">
        <w:rPr>
          <w:rFonts w:ascii="Times New Roman" w:hAnsi="Times New Roman" w:cs="Times New Roman"/>
          <w:sz w:val="24"/>
          <w:szCs w:val="24"/>
        </w:rPr>
        <w:t xml:space="preserve">Anil, </w:t>
      </w:r>
      <w:r w:rsidR="00D6158B" w:rsidRPr="00FB7F2A">
        <w:rPr>
          <w:rFonts w:ascii="Times New Roman" w:hAnsi="Times New Roman" w:cs="Times New Roman"/>
          <w:i/>
          <w:sz w:val="24"/>
          <w:szCs w:val="24"/>
        </w:rPr>
        <w:t>Social Security and Labour Welfare</w:t>
      </w:r>
      <w:r w:rsidR="00D6158B" w:rsidRPr="00FB7F2A">
        <w:rPr>
          <w:rFonts w:ascii="Times New Roman" w:hAnsi="Times New Roman" w:cs="Times New Roman"/>
          <w:sz w:val="24"/>
          <w:szCs w:val="24"/>
        </w:rPr>
        <w:t>, Deep &amp; Deep Publications, 2003</w:t>
      </w:r>
      <w:r w:rsidRPr="00FB7F2A">
        <w:rPr>
          <w:rFonts w:ascii="Times New Roman" w:hAnsi="Times New Roman" w:cs="Times New Roman"/>
          <w:sz w:val="24"/>
          <w:szCs w:val="24"/>
        </w:rPr>
        <w:t>.</w:t>
      </w:r>
    </w:p>
    <w:p w:rsidR="00D6158B" w:rsidRPr="00FB7F2A" w:rsidRDefault="00214EF3" w:rsidP="00214EF3">
      <w:pPr>
        <w:ind w:left="360" w:hanging="360"/>
        <w:rPr>
          <w:rFonts w:ascii="Times New Roman" w:hAnsi="Times New Roman" w:cs="Times New Roman"/>
          <w:sz w:val="24"/>
          <w:szCs w:val="24"/>
        </w:rPr>
      </w:pPr>
      <w:r w:rsidRPr="00FB7F2A">
        <w:rPr>
          <w:rFonts w:ascii="Times New Roman" w:hAnsi="Times New Roman" w:cs="Times New Roman"/>
          <w:sz w:val="24"/>
          <w:szCs w:val="24"/>
        </w:rPr>
        <w:t xml:space="preserve">13. Pillai </w:t>
      </w:r>
      <w:r w:rsidR="00D6158B" w:rsidRPr="00FB7F2A">
        <w:rPr>
          <w:rFonts w:ascii="Times New Roman" w:hAnsi="Times New Roman" w:cs="Times New Roman"/>
          <w:sz w:val="24"/>
          <w:szCs w:val="24"/>
        </w:rPr>
        <w:t xml:space="preserve">K M, </w:t>
      </w:r>
      <w:r w:rsidR="00D6158B" w:rsidRPr="00FB7F2A">
        <w:rPr>
          <w:rFonts w:ascii="Times New Roman" w:hAnsi="Times New Roman" w:cs="Times New Roman"/>
          <w:i/>
          <w:sz w:val="24"/>
          <w:szCs w:val="24"/>
        </w:rPr>
        <w:t>Labour and Industrial Law</w:t>
      </w:r>
      <w:r w:rsidR="00D6158B" w:rsidRPr="00FB7F2A">
        <w:rPr>
          <w:rFonts w:ascii="Times New Roman" w:hAnsi="Times New Roman" w:cs="Times New Roman"/>
          <w:sz w:val="24"/>
          <w:szCs w:val="24"/>
        </w:rPr>
        <w:t>, 10th Edn, 2005, Allahabad Law Agency, Allahabad.</w:t>
      </w: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4E301B" w:rsidRPr="00FB7F2A" w:rsidRDefault="004E301B" w:rsidP="00214EF3">
      <w:pPr>
        <w:ind w:left="360" w:hanging="360"/>
        <w:rPr>
          <w:rFonts w:ascii="Times New Roman" w:hAnsi="Times New Roman" w:cs="Times New Roman"/>
          <w:sz w:val="24"/>
          <w:szCs w:val="24"/>
        </w:rPr>
      </w:pPr>
    </w:p>
    <w:p w:rsidR="000669BE" w:rsidRPr="00FB7F2A" w:rsidRDefault="000669BE" w:rsidP="00214EF3">
      <w:pPr>
        <w:ind w:left="360" w:hanging="360"/>
        <w:rPr>
          <w:rFonts w:ascii="Times New Roman" w:hAnsi="Times New Roman" w:cs="Times New Roman"/>
          <w:sz w:val="24"/>
          <w:szCs w:val="24"/>
        </w:rPr>
      </w:pPr>
    </w:p>
    <w:tbl>
      <w:tblPr>
        <w:tblW w:w="4880" w:type="pct"/>
        <w:tblInd w:w="122" w:type="dxa"/>
        <w:tblLook w:val="01E0"/>
      </w:tblPr>
      <w:tblGrid>
        <w:gridCol w:w="7636"/>
        <w:gridCol w:w="1710"/>
      </w:tblGrid>
      <w:tr w:rsidR="003F0AAC" w:rsidRPr="00FB7F2A" w:rsidTr="001A5D4E">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C711B5">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004E301B" w:rsidRPr="00FB7F2A">
              <w:rPr>
                <w:rFonts w:ascii="Times New Roman" w:hAnsi="Times New Roman" w:cs="Times New Roman"/>
                <w:b/>
                <w:sz w:val="24"/>
                <w:szCs w:val="24"/>
              </w:rPr>
              <w:t xml:space="preserve">Elective </w:t>
            </w:r>
            <w:r w:rsidR="00F740DC" w:rsidRPr="00FB7F2A">
              <w:rPr>
                <w:rFonts w:ascii="Times New Roman" w:hAnsi="Times New Roman" w:cs="Times New Roman"/>
                <w:b/>
                <w:sz w:val="24"/>
                <w:szCs w:val="24"/>
              </w:rPr>
              <w:t xml:space="preserve">II </w:t>
            </w:r>
            <w:r w:rsidRPr="00FB7F2A">
              <w:rPr>
                <w:rFonts w:ascii="Times New Roman" w:hAnsi="Times New Roman" w:cs="Times New Roman"/>
                <w:b/>
                <w:sz w:val="24"/>
                <w:szCs w:val="24"/>
              </w:rPr>
              <w:t>Private International Law</w:t>
            </w:r>
            <w:r w:rsidRPr="00FB7F2A">
              <w:rPr>
                <w:rFonts w:ascii="Times New Roman" w:hAnsi="Times New Roman" w:cs="Times New Roman"/>
                <w:sz w:val="24"/>
                <w:szCs w:val="24"/>
              </w:rPr>
              <w:t xml:space="preserve">      </w:t>
            </w:r>
          </w:p>
        </w:tc>
        <w:tc>
          <w:tcPr>
            <w:tcW w:w="915" w:type="pct"/>
            <w:tcBorders>
              <w:top w:val="single" w:sz="4" w:space="0" w:color="auto"/>
              <w:left w:val="single" w:sz="4" w:space="0" w:color="auto"/>
              <w:bottom w:val="single" w:sz="4" w:space="0" w:color="auto"/>
              <w:right w:val="single" w:sz="4" w:space="0" w:color="auto"/>
            </w:tcBorders>
            <w:vAlign w:val="center"/>
          </w:tcPr>
          <w:p w:rsidR="003F0AAC" w:rsidRPr="00FB7F2A" w:rsidRDefault="00F740DC" w:rsidP="001A5D4E">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II</w:t>
            </w:r>
          </w:p>
        </w:tc>
      </w:tr>
      <w:tr w:rsidR="003F0AAC" w:rsidRPr="00FB7F2A" w:rsidTr="001A5D4E">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F740DC">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00F740DC" w:rsidRPr="00FB7F2A">
              <w:rPr>
                <w:rFonts w:ascii="Times New Roman" w:hAnsi="Times New Roman" w:cs="Times New Roman"/>
                <w:b/>
                <w:sz w:val="24"/>
              </w:rPr>
              <w:t>LEIII 421</w:t>
            </w:r>
            <w:r w:rsidR="00F740DC" w:rsidRPr="00FB7F2A">
              <w:rPr>
                <w:rFonts w:ascii="Times New Roman" w:hAnsi="Times New Roman" w:cs="Times New Roman"/>
                <w:sz w:val="24"/>
              </w:rPr>
              <w:t xml:space="preserve">                     </w:t>
            </w:r>
            <w:r w:rsidRPr="00FB7F2A">
              <w:rPr>
                <w:rFonts w:ascii="Times New Roman" w:hAnsi="Times New Roman" w:cs="Times New Roman"/>
                <w:b/>
                <w:sz w:val="24"/>
                <w:szCs w:val="24"/>
                <w:lang w:val="en-GB"/>
              </w:rPr>
              <w:t xml:space="preserve">LTP                 </w:t>
            </w:r>
            <w:r w:rsidR="00F740DC"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1A5D4E">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3F0AAC" w:rsidRPr="00FB7F2A" w:rsidRDefault="003F0AAC" w:rsidP="003F0AAC">
      <w:pPr>
        <w:jc w:val="both"/>
        <w:rPr>
          <w:rFonts w:ascii="Times New Roman" w:hAnsi="Times New Roman" w:cs="Times New Roman"/>
          <w:b/>
          <w:sz w:val="24"/>
          <w:szCs w:val="24"/>
        </w:rPr>
      </w:pPr>
      <w:r w:rsidRPr="00FB7F2A">
        <w:rPr>
          <w:rFonts w:ascii="Times New Roman" w:hAnsi="Times New Roman" w:cs="Times New Roman"/>
          <w:b/>
          <w:sz w:val="24"/>
          <w:szCs w:val="24"/>
        </w:rPr>
        <w:t>Objective:</w:t>
      </w:r>
      <w:r w:rsidRPr="00FB7F2A">
        <w:rPr>
          <w:rFonts w:ascii="Times New Roman" w:hAnsi="Times New Roman" w:cs="Times New Roman"/>
          <w:sz w:val="24"/>
          <w:szCs w:val="24"/>
        </w:rPr>
        <w:t xml:space="preserve"> The objective of this course is to study the basic principles governing conflict of laws in their application to various situations. Private International law also known as conflict of laws is that part of  law which comes into operation whenever the courts are faced with a case involving one or more foreign elements.  To understand the law relating to settlement of disputes between individuals of different Nations.</w:t>
      </w:r>
    </w:p>
    <w:p w:rsidR="003F0AAC" w:rsidRPr="00FB7F2A" w:rsidRDefault="003F0AAC" w:rsidP="003F0AAC">
      <w:pPr>
        <w:jc w:val="center"/>
        <w:rPr>
          <w:rFonts w:ascii="Times New Roman" w:hAnsi="Times New Roman" w:cs="Times New Roman"/>
          <w:b/>
          <w:sz w:val="24"/>
          <w:szCs w:val="24"/>
        </w:rPr>
      </w:pPr>
    </w:p>
    <w:p w:rsidR="003F0AAC" w:rsidRPr="00FB7F2A" w:rsidRDefault="003F0AAC" w:rsidP="003F0AAC">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3F0AAC" w:rsidRPr="00FB7F2A" w:rsidRDefault="003F0AAC" w:rsidP="003F0AAC">
      <w:pPr>
        <w:jc w:val="both"/>
        <w:rPr>
          <w:rFonts w:ascii="Times New Roman" w:hAnsi="Times New Roman" w:cs="Times New Roman"/>
          <w:b/>
          <w:sz w:val="24"/>
          <w:szCs w:val="24"/>
        </w:rPr>
      </w:pPr>
    </w:p>
    <w:p w:rsidR="003F0AAC" w:rsidRPr="00FB7F2A" w:rsidRDefault="003F0AAC" w:rsidP="003F0AAC">
      <w:pPr>
        <w:jc w:val="both"/>
        <w:rPr>
          <w:rFonts w:ascii="Times New Roman" w:hAnsi="Times New Roman" w:cs="Times New Roman"/>
          <w:b/>
          <w:sz w:val="24"/>
          <w:szCs w:val="24"/>
        </w:rPr>
      </w:pPr>
      <w:r w:rsidRPr="00FB7F2A">
        <w:rPr>
          <w:rFonts w:ascii="Times New Roman" w:hAnsi="Times New Roman" w:cs="Times New Roman"/>
          <w:b/>
          <w:sz w:val="24"/>
          <w:szCs w:val="24"/>
        </w:rPr>
        <w:t>Introduction</w:t>
      </w:r>
      <w:r w:rsidR="00F740DC" w:rsidRPr="00FB7F2A">
        <w:rPr>
          <w:rFonts w:ascii="Times New Roman" w:hAnsi="Times New Roman" w:cs="Times New Roman"/>
          <w:b/>
          <w:sz w:val="24"/>
          <w:szCs w:val="24"/>
        </w:rPr>
        <w:t>:</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3</w:t>
      </w:r>
    </w:p>
    <w:p w:rsidR="003F0AAC" w:rsidRPr="00FB7F2A" w:rsidRDefault="003F0AAC" w:rsidP="003F0AAC">
      <w:pPr>
        <w:jc w:val="both"/>
        <w:rPr>
          <w:rFonts w:ascii="Times New Roman" w:hAnsi="Times New Roman" w:cs="Times New Roman"/>
          <w:sz w:val="24"/>
          <w:szCs w:val="24"/>
        </w:rPr>
      </w:pPr>
      <w:r w:rsidRPr="00FB7F2A">
        <w:rPr>
          <w:rFonts w:ascii="Times New Roman" w:hAnsi="Times New Roman" w:cs="Times New Roman"/>
          <w:sz w:val="24"/>
          <w:szCs w:val="24"/>
        </w:rPr>
        <w:t xml:space="preserve">Definition, Nature/ Characteristics and Scope of Private International Law and its relation to International Law: Meaning of Private International Law: Object of Private International Law: Justification of Private International Law: Distinction between Private International Law and Public International Law: Public International Law and Conflict of Laws. </w:t>
      </w:r>
    </w:p>
    <w:p w:rsidR="003F0AAC" w:rsidRPr="00FB7F2A" w:rsidRDefault="003F0AAC" w:rsidP="003F0AAC">
      <w:pPr>
        <w:jc w:val="both"/>
        <w:rPr>
          <w:rFonts w:ascii="Times New Roman" w:hAnsi="Times New Roman" w:cs="Times New Roman"/>
          <w:b/>
          <w:sz w:val="24"/>
          <w:szCs w:val="24"/>
        </w:rPr>
      </w:pPr>
    </w:p>
    <w:p w:rsidR="003F0AAC" w:rsidRPr="00FB7F2A" w:rsidRDefault="003F0AAC" w:rsidP="003F0AAC">
      <w:pPr>
        <w:jc w:val="both"/>
        <w:rPr>
          <w:rFonts w:ascii="Times New Roman" w:hAnsi="Times New Roman" w:cs="Times New Roman"/>
          <w:b/>
          <w:sz w:val="24"/>
          <w:szCs w:val="24"/>
        </w:rPr>
      </w:pPr>
      <w:r w:rsidRPr="00FB7F2A">
        <w:rPr>
          <w:rFonts w:ascii="Times New Roman" w:hAnsi="Times New Roman" w:cs="Times New Roman"/>
          <w:b/>
          <w:sz w:val="24"/>
          <w:szCs w:val="24"/>
        </w:rPr>
        <w:t>Historical Development and Current Theories</w:t>
      </w:r>
      <w:r w:rsidR="00F740DC" w:rsidRPr="00FB7F2A">
        <w:rPr>
          <w:rFonts w:ascii="Times New Roman" w:hAnsi="Times New Roman" w:cs="Times New Roman"/>
          <w:b/>
          <w:sz w:val="24"/>
          <w:szCs w:val="24"/>
        </w:rPr>
        <w:t>:</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3F0AAC" w:rsidRPr="00FB7F2A" w:rsidRDefault="003F0AAC" w:rsidP="003F0AAC">
      <w:pPr>
        <w:jc w:val="both"/>
        <w:rPr>
          <w:rFonts w:ascii="Times New Roman" w:hAnsi="Times New Roman" w:cs="Times New Roman"/>
          <w:sz w:val="24"/>
          <w:szCs w:val="24"/>
          <w:shd w:val="clear" w:color="auto" w:fill="FFFFFF"/>
        </w:rPr>
      </w:pPr>
      <w:r w:rsidRPr="00FB7F2A">
        <w:rPr>
          <w:rFonts w:ascii="Times New Roman" w:hAnsi="Times New Roman" w:cs="Times New Roman"/>
          <w:sz w:val="24"/>
          <w:szCs w:val="24"/>
          <w:shd w:val="clear" w:color="auto" w:fill="FFFFFF"/>
        </w:rPr>
        <w:t xml:space="preserve">General historical development of the doctrines of the private international Law and Concepts: Evolution of PIL in England, America and India Theories of PIL: Statue Theory: Territorial Theory: International Theory: Local Law Theory </w:t>
      </w:r>
    </w:p>
    <w:p w:rsidR="003F0AAC" w:rsidRPr="00FB7F2A" w:rsidRDefault="003F0AAC" w:rsidP="003F0AAC">
      <w:pPr>
        <w:jc w:val="both"/>
        <w:rPr>
          <w:rFonts w:ascii="Times New Roman" w:hAnsi="Times New Roman" w:cs="Times New Roman"/>
          <w:b/>
          <w:sz w:val="24"/>
          <w:szCs w:val="24"/>
          <w:shd w:val="clear" w:color="auto" w:fill="FFFFFF"/>
        </w:rPr>
      </w:pPr>
    </w:p>
    <w:p w:rsidR="003F0AAC" w:rsidRPr="00FB7F2A" w:rsidRDefault="003F0AAC" w:rsidP="003F0AAC">
      <w:pPr>
        <w:jc w:val="both"/>
        <w:rPr>
          <w:rFonts w:ascii="Times New Roman" w:hAnsi="Times New Roman" w:cs="Times New Roman"/>
          <w:b/>
          <w:sz w:val="24"/>
          <w:szCs w:val="24"/>
          <w:shd w:val="clear" w:color="auto" w:fill="FFFFFF"/>
        </w:rPr>
      </w:pPr>
      <w:r w:rsidRPr="00FB7F2A">
        <w:rPr>
          <w:rFonts w:ascii="Times New Roman" w:hAnsi="Times New Roman" w:cs="Times New Roman"/>
          <w:b/>
          <w:sz w:val="24"/>
          <w:szCs w:val="24"/>
          <w:shd w:val="clear" w:color="auto" w:fill="FFFFFF"/>
        </w:rPr>
        <w:t>Concepts</w:t>
      </w:r>
      <w:r w:rsidR="00F740DC" w:rsidRPr="00FB7F2A">
        <w:rPr>
          <w:rFonts w:ascii="Times New Roman" w:hAnsi="Times New Roman" w:cs="Times New Roman"/>
          <w:b/>
          <w:sz w:val="24"/>
          <w:szCs w:val="24"/>
          <w:shd w:val="clear" w:color="auto" w:fill="FFFFFF"/>
        </w:rPr>
        <w:t>:</w:t>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sz w:val="24"/>
          <w:szCs w:val="24"/>
          <w:shd w:val="clear" w:color="auto" w:fill="FFFFFF"/>
        </w:rPr>
        <w:t>5</w:t>
      </w:r>
    </w:p>
    <w:p w:rsidR="003F0AAC" w:rsidRPr="00FB7F2A" w:rsidRDefault="003F0AAC" w:rsidP="003F0AAC">
      <w:pPr>
        <w:jc w:val="both"/>
        <w:rPr>
          <w:rFonts w:ascii="Times New Roman" w:hAnsi="Times New Roman" w:cs="Times New Roman"/>
          <w:i/>
          <w:sz w:val="24"/>
          <w:szCs w:val="24"/>
          <w:lang w:val="en-GB" w:eastAsia="en-GB"/>
        </w:rPr>
      </w:pPr>
      <w:r w:rsidRPr="00FB7F2A">
        <w:rPr>
          <w:rFonts w:ascii="Times New Roman" w:hAnsi="Times New Roman" w:cs="Times New Roman"/>
          <w:sz w:val="24"/>
          <w:szCs w:val="24"/>
          <w:shd w:val="clear" w:color="auto" w:fill="FFFFFF"/>
        </w:rPr>
        <w:t xml:space="preserve">Classification of Cause of Action, Rule of Law: The Incidental Questions and its elements: Substance and Procedure and the difference between the two: Domicile, Nationality and Residence: The Application and Exclusion of Foreign Law, Question of Fact, Proof of Foreign Law, The Role of witness who can prove Foreign law: the Role of the Court, Jurisdiction of Courts: General Choice of Rules/ Separate Choice of Rules: Charaterisation, Theories: Renvoi and scope, </w:t>
      </w:r>
      <w:r w:rsidRPr="00FB7F2A">
        <w:rPr>
          <w:rFonts w:ascii="Times New Roman" w:hAnsi="Times New Roman" w:cs="Times New Roman"/>
          <w:i/>
          <w:sz w:val="24"/>
          <w:szCs w:val="24"/>
          <w:lang w:val="en-GB" w:eastAsia="en-GB"/>
        </w:rPr>
        <w:t>Ordre Public/Public Policy</w:t>
      </w:r>
    </w:p>
    <w:p w:rsidR="003F0AAC" w:rsidRPr="00FB7F2A" w:rsidRDefault="003F0AAC" w:rsidP="003F0AAC">
      <w:pPr>
        <w:jc w:val="both"/>
        <w:textAlignment w:val="baseline"/>
        <w:rPr>
          <w:rFonts w:ascii="Times New Roman" w:hAnsi="Times New Roman" w:cs="Times New Roman"/>
          <w:b/>
          <w:bCs/>
          <w:sz w:val="24"/>
          <w:szCs w:val="24"/>
          <w:bdr w:val="none" w:sz="0" w:space="0" w:color="auto" w:frame="1"/>
        </w:rPr>
      </w:pPr>
    </w:p>
    <w:p w:rsidR="003F0AAC" w:rsidRPr="00FB7F2A" w:rsidRDefault="003F0AAC" w:rsidP="003F0AAC">
      <w:pPr>
        <w:jc w:val="both"/>
        <w:textAlignment w:val="baseline"/>
        <w:rPr>
          <w:rFonts w:ascii="Times New Roman" w:hAnsi="Times New Roman" w:cs="Times New Roman"/>
          <w:b/>
          <w:bCs/>
          <w:sz w:val="24"/>
          <w:szCs w:val="24"/>
          <w:bdr w:val="none" w:sz="0" w:space="0" w:color="auto" w:frame="1"/>
        </w:rPr>
      </w:pPr>
      <w:r w:rsidRPr="00FB7F2A">
        <w:rPr>
          <w:rFonts w:ascii="Times New Roman" w:hAnsi="Times New Roman" w:cs="Times New Roman"/>
          <w:b/>
          <w:bCs/>
          <w:sz w:val="24"/>
          <w:szCs w:val="24"/>
          <w:bdr w:val="none" w:sz="0" w:space="0" w:color="auto" w:frame="1"/>
        </w:rPr>
        <w:t>Jurisdiction, Foreign Judgment and Awards</w:t>
      </w:r>
      <w:r w:rsidR="00F740DC" w:rsidRPr="00FB7F2A">
        <w:rPr>
          <w:rFonts w:ascii="Times New Roman" w:hAnsi="Times New Roman" w:cs="Times New Roman"/>
          <w:b/>
          <w:bCs/>
          <w:sz w:val="24"/>
          <w:szCs w:val="24"/>
          <w:bdr w:val="none" w:sz="0" w:space="0" w:color="auto" w:frame="1"/>
        </w:rPr>
        <w:t>:</w:t>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Cs/>
          <w:sz w:val="24"/>
          <w:szCs w:val="24"/>
          <w:bdr w:val="none" w:sz="0" w:space="0" w:color="auto" w:frame="1"/>
        </w:rPr>
        <w:t>4</w:t>
      </w:r>
    </w:p>
    <w:p w:rsidR="003F0AAC" w:rsidRPr="00FB7F2A" w:rsidRDefault="003F0AAC" w:rsidP="003F0AAC">
      <w:pPr>
        <w:jc w:val="both"/>
        <w:textAlignment w:val="baseline"/>
        <w:rPr>
          <w:rFonts w:ascii="Times New Roman" w:hAnsi="Times New Roman" w:cs="Times New Roman"/>
          <w:sz w:val="24"/>
          <w:szCs w:val="24"/>
        </w:rPr>
      </w:pPr>
      <w:r w:rsidRPr="00FB7F2A">
        <w:rPr>
          <w:rFonts w:ascii="Times New Roman" w:hAnsi="Times New Roman" w:cs="Times New Roman"/>
          <w:sz w:val="24"/>
          <w:szCs w:val="24"/>
        </w:rPr>
        <w:t xml:space="preserve">Jurisdiction of the English courts, an introduction: Jurisdiction under the Brussels and Lugano Conventions:. The competence of the English courts under the traditional rules (Actions in personam&amp; Action in rem): Stays of English proceedings and restraining foreign proceedings: Limitations on jurisdiction: Recognition and enforcement of foreign judgments: the traditional rules (Common Law, Statute, The Hague Convention on Choice of Court Agreements): Recognition and enforcement of judgments under the Brussels and Lugano Conventions: Foreign Arbitral awards </w:t>
      </w:r>
    </w:p>
    <w:p w:rsidR="003F0AAC" w:rsidRPr="00FB7F2A" w:rsidRDefault="003F0AAC" w:rsidP="003F0AAC">
      <w:pPr>
        <w:tabs>
          <w:tab w:val="left" w:pos="4186"/>
          <w:tab w:val="center" w:pos="4680"/>
        </w:tabs>
        <w:jc w:val="both"/>
        <w:rPr>
          <w:rFonts w:ascii="Times New Roman" w:hAnsi="Times New Roman" w:cs="Times New Roman"/>
          <w:b/>
          <w:sz w:val="24"/>
          <w:szCs w:val="24"/>
          <w:shd w:val="clear" w:color="auto" w:fill="FFFFFF"/>
        </w:rPr>
      </w:pPr>
    </w:p>
    <w:p w:rsidR="003F0AAC" w:rsidRPr="00FB7F2A" w:rsidRDefault="003F0AAC" w:rsidP="003F0AAC">
      <w:pPr>
        <w:tabs>
          <w:tab w:val="left" w:pos="4186"/>
          <w:tab w:val="center" w:pos="4680"/>
        </w:tabs>
        <w:jc w:val="both"/>
        <w:rPr>
          <w:rFonts w:ascii="Times New Roman" w:hAnsi="Times New Roman" w:cs="Times New Roman"/>
          <w:b/>
          <w:sz w:val="24"/>
          <w:szCs w:val="24"/>
          <w:shd w:val="clear" w:color="auto" w:fill="FFFFFF"/>
        </w:rPr>
      </w:pPr>
      <w:r w:rsidRPr="00FB7F2A">
        <w:rPr>
          <w:rFonts w:ascii="Times New Roman" w:hAnsi="Times New Roman" w:cs="Times New Roman"/>
          <w:b/>
          <w:sz w:val="24"/>
          <w:szCs w:val="24"/>
          <w:shd w:val="clear" w:color="auto" w:fill="FFFFFF"/>
        </w:rPr>
        <w:t>Choice of Law</w:t>
      </w:r>
      <w:r w:rsidR="00F740DC" w:rsidRPr="00FB7F2A">
        <w:rPr>
          <w:rFonts w:ascii="Times New Roman" w:hAnsi="Times New Roman" w:cs="Times New Roman"/>
          <w:b/>
          <w:sz w:val="24"/>
          <w:szCs w:val="24"/>
          <w:shd w:val="clear" w:color="auto" w:fill="FFFFFF"/>
        </w:rPr>
        <w:t>:</w:t>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sz w:val="24"/>
          <w:szCs w:val="24"/>
          <w:shd w:val="clear" w:color="auto" w:fill="FFFFFF"/>
        </w:rPr>
        <w:t>3</w:t>
      </w:r>
    </w:p>
    <w:p w:rsidR="003F0AAC" w:rsidRPr="00FB7F2A" w:rsidRDefault="003F0AAC" w:rsidP="003F0AAC">
      <w:pPr>
        <w:tabs>
          <w:tab w:val="left" w:pos="4186"/>
          <w:tab w:val="center" w:pos="4680"/>
        </w:tabs>
        <w:jc w:val="both"/>
        <w:rPr>
          <w:rFonts w:ascii="Times New Roman" w:hAnsi="Times New Roman" w:cs="Times New Roman"/>
          <w:sz w:val="24"/>
          <w:szCs w:val="24"/>
          <w:shd w:val="clear" w:color="auto" w:fill="FFFFFF"/>
        </w:rPr>
      </w:pPr>
      <w:r w:rsidRPr="00FB7F2A">
        <w:rPr>
          <w:rFonts w:ascii="Times New Roman" w:hAnsi="Times New Roman" w:cs="Times New Roman"/>
          <w:sz w:val="24"/>
          <w:szCs w:val="24"/>
          <w:shd w:val="clear" w:color="auto" w:fill="FFFFFF"/>
        </w:rPr>
        <w:t xml:space="preserve">Rules of Choice of Law: Persons, Natural &amp; Legal Persons: Company Formation and Liability etc. </w:t>
      </w:r>
    </w:p>
    <w:p w:rsidR="003F0AAC" w:rsidRPr="00FB7F2A" w:rsidRDefault="003F0AAC" w:rsidP="003F0AAC">
      <w:pPr>
        <w:jc w:val="both"/>
        <w:rPr>
          <w:rFonts w:ascii="Times New Roman" w:hAnsi="Times New Roman" w:cs="Times New Roman"/>
          <w:b/>
          <w:bCs/>
          <w:sz w:val="24"/>
          <w:szCs w:val="24"/>
          <w:bdr w:val="none" w:sz="0" w:space="0" w:color="auto" w:frame="1"/>
        </w:rPr>
      </w:pPr>
    </w:p>
    <w:p w:rsidR="003F0AAC" w:rsidRPr="00FB7F2A" w:rsidRDefault="003F0AAC" w:rsidP="003F0AAC">
      <w:pPr>
        <w:jc w:val="both"/>
        <w:rPr>
          <w:rFonts w:ascii="Times New Roman" w:hAnsi="Times New Roman" w:cs="Times New Roman"/>
          <w:b/>
          <w:bCs/>
          <w:sz w:val="24"/>
          <w:szCs w:val="24"/>
          <w:bdr w:val="none" w:sz="0" w:space="0" w:color="auto" w:frame="1"/>
        </w:rPr>
      </w:pPr>
      <w:r w:rsidRPr="00FB7F2A">
        <w:rPr>
          <w:rFonts w:ascii="Times New Roman" w:hAnsi="Times New Roman" w:cs="Times New Roman"/>
          <w:b/>
          <w:bCs/>
          <w:sz w:val="24"/>
          <w:szCs w:val="24"/>
          <w:bdr w:val="none" w:sz="0" w:space="0" w:color="auto" w:frame="1"/>
        </w:rPr>
        <w:t>The Law of Obligations</w:t>
      </w:r>
      <w:r w:rsidR="00F740DC" w:rsidRPr="00FB7F2A">
        <w:rPr>
          <w:rFonts w:ascii="Times New Roman" w:hAnsi="Times New Roman" w:cs="Times New Roman"/>
          <w:b/>
          <w:bCs/>
          <w:sz w:val="24"/>
          <w:szCs w:val="24"/>
          <w:bdr w:val="none" w:sz="0" w:space="0" w:color="auto" w:frame="1"/>
        </w:rPr>
        <w:t>:</w:t>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Cs/>
          <w:sz w:val="24"/>
          <w:szCs w:val="24"/>
          <w:bdr w:val="none" w:sz="0" w:space="0" w:color="auto" w:frame="1"/>
        </w:rPr>
        <w:t>4</w:t>
      </w:r>
    </w:p>
    <w:p w:rsidR="003F0AAC" w:rsidRPr="00FB7F2A" w:rsidRDefault="003F0AAC" w:rsidP="003F0AAC">
      <w:pPr>
        <w:jc w:val="both"/>
        <w:rPr>
          <w:rFonts w:ascii="Times New Roman" w:hAnsi="Times New Roman" w:cs="Times New Roman"/>
          <w:sz w:val="24"/>
          <w:szCs w:val="24"/>
        </w:rPr>
      </w:pPr>
      <w:r w:rsidRPr="00FB7F2A">
        <w:rPr>
          <w:rFonts w:ascii="Times New Roman" w:hAnsi="Times New Roman" w:cs="Times New Roman"/>
          <w:sz w:val="24"/>
          <w:szCs w:val="24"/>
        </w:rPr>
        <w:t>Contracts: Non</w:t>
      </w:r>
      <w:r w:rsidR="00F740DC" w:rsidRPr="00FB7F2A">
        <w:rPr>
          <w:rFonts w:ascii="Times New Roman" w:hAnsi="Times New Roman" w:cs="Times New Roman"/>
          <w:sz w:val="24"/>
          <w:szCs w:val="24"/>
        </w:rPr>
        <w:t>-</w:t>
      </w:r>
      <w:r w:rsidRPr="00FB7F2A">
        <w:rPr>
          <w:rFonts w:ascii="Times New Roman" w:hAnsi="Times New Roman" w:cs="Times New Roman"/>
          <w:sz w:val="24"/>
          <w:szCs w:val="24"/>
        </w:rPr>
        <w:t>contractual obligations/ Torts: The Rome Convention,, Particular Contracts, Employment Contracts, Insurance Contracts, Consumer Contracts, Contratcs of Carriage, Franchising, Leasing, Negotiable Instruments including Law of Cheques.</w:t>
      </w:r>
    </w:p>
    <w:p w:rsidR="003F0AAC" w:rsidRPr="00FB7F2A" w:rsidRDefault="003F0AAC" w:rsidP="003F0AAC">
      <w:pPr>
        <w:jc w:val="both"/>
        <w:rPr>
          <w:rFonts w:ascii="Times New Roman" w:hAnsi="Times New Roman" w:cs="Times New Roman"/>
          <w:b/>
          <w:sz w:val="24"/>
          <w:szCs w:val="24"/>
          <w:lang w:val="en-GB" w:eastAsia="en-GB"/>
        </w:rPr>
      </w:pPr>
    </w:p>
    <w:p w:rsidR="003F0AAC" w:rsidRPr="00FB7F2A" w:rsidRDefault="003F0AAC" w:rsidP="003F0AAC">
      <w:pPr>
        <w:jc w:val="both"/>
        <w:rPr>
          <w:rFonts w:ascii="Times New Roman" w:hAnsi="Times New Roman" w:cs="Times New Roman"/>
          <w:b/>
          <w:sz w:val="24"/>
          <w:szCs w:val="24"/>
          <w:lang w:val="en-GB" w:eastAsia="en-GB"/>
        </w:rPr>
      </w:pPr>
    </w:p>
    <w:p w:rsidR="003F0AAC" w:rsidRPr="00FB7F2A" w:rsidRDefault="003F0AAC" w:rsidP="003F0AAC">
      <w:pPr>
        <w:jc w:val="both"/>
        <w:rPr>
          <w:rFonts w:ascii="Times New Roman" w:hAnsi="Times New Roman" w:cs="Times New Roman"/>
          <w:b/>
          <w:sz w:val="24"/>
          <w:szCs w:val="24"/>
          <w:lang w:val="en-GB" w:eastAsia="en-GB"/>
        </w:rPr>
      </w:pPr>
    </w:p>
    <w:p w:rsidR="003F0AAC" w:rsidRPr="00FB7F2A" w:rsidRDefault="003F0AAC" w:rsidP="003F0AAC">
      <w:pPr>
        <w:jc w:val="both"/>
        <w:rPr>
          <w:rFonts w:ascii="Times New Roman" w:hAnsi="Times New Roman" w:cs="Times New Roman"/>
          <w:b/>
          <w:sz w:val="24"/>
          <w:szCs w:val="24"/>
          <w:lang w:val="en-GB" w:eastAsia="en-GB"/>
        </w:rPr>
      </w:pPr>
    </w:p>
    <w:p w:rsidR="003F0AAC" w:rsidRPr="00FB7F2A" w:rsidRDefault="003F0AAC" w:rsidP="003F0AAC">
      <w:pPr>
        <w:jc w:val="both"/>
        <w:rPr>
          <w:rFonts w:ascii="Times New Roman" w:hAnsi="Times New Roman" w:cs="Times New Roman"/>
          <w:b/>
          <w:sz w:val="24"/>
          <w:szCs w:val="24"/>
          <w:lang w:val="en-GB" w:eastAsia="en-GB"/>
        </w:rPr>
      </w:pPr>
      <w:r w:rsidRPr="00FB7F2A">
        <w:rPr>
          <w:rFonts w:ascii="Times New Roman" w:hAnsi="Times New Roman" w:cs="Times New Roman"/>
          <w:b/>
          <w:sz w:val="24"/>
          <w:szCs w:val="24"/>
          <w:lang w:val="en-GB" w:eastAsia="en-GB"/>
        </w:rPr>
        <w:t>Family Law</w:t>
      </w:r>
      <w:r w:rsidR="00F740DC" w:rsidRPr="00FB7F2A">
        <w:rPr>
          <w:rFonts w:ascii="Times New Roman" w:hAnsi="Times New Roman" w:cs="Times New Roman"/>
          <w:b/>
          <w:sz w:val="24"/>
          <w:szCs w:val="24"/>
          <w:lang w:val="en-GB" w:eastAsia="en-GB"/>
        </w:rPr>
        <w:t>:</w:t>
      </w:r>
      <w:r w:rsidRPr="00FB7F2A">
        <w:rPr>
          <w:rFonts w:ascii="Times New Roman" w:hAnsi="Times New Roman" w:cs="Times New Roman"/>
          <w:b/>
          <w:sz w:val="24"/>
          <w:szCs w:val="24"/>
          <w:lang w:val="en-GB" w:eastAsia="en-GB"/>
        </w:rPr>
        <w:tab/>
      </w:r>
      <w:r w:rsidRPr="00FB7F2A">
        <w:rPr>
          <w:rFonts w:ascii="Times New Roman" w:hAnsi="Times New Roman" w:cs="Times New Roman"/>
          <w:b/>
          <w:sz w:val="24"/>
          <w:szCs w:val="24"/>
          <w:lang w:val="en-GB" w:eastAsia="en-GB"/>
        </w:rPr>
        <w:tab/>
      </w:r>
      <w:r w:rsidRPr="00FB7F2A">
        <w:rPr>
          <w:rFonts w:ascii="Times New Roman" w:hAnsi="Times New Roman" w:cs="Times New Roman"/>
          <w:b/>
          <w:sz w:val="24"/>
          <w:szCs w:val="24"/>
          <w:lang w:val="en-GB" w:eastAsia="en-GB"/>
        </w:rPr>
        <w:tab/>
      </w:r>
      <w:r w:rsidRPr="00FB7F2A">
        <w:rPr>
          <w:rFonts w:ascii="Times New Roman" w:hAnsi="Times New Roman" w:cs="Times New Roman"/>
          <w:b/>
          <w:sz w:val="24"/>
          <w:szCs w:val="24"/>
          <w:lang w:val="en-GB" w:eastAsia="en-GB"/>
        </w:rPr>
        <w:tab/>
      </w:r>
      <w:r w:rsidRPr="00FB7F2A">
        <w:rPr>
          <w:rFonts w:ascii="Times New Roman" w:hAnsi="Times New Roman" w:cs="Times New Roman"/>
          <w:b/>
          <w:sz w:val="24"/>
          <w:szCs w:val="24"/>
          <w:lang w:val="en-GB" w:eastAsia="en-GB"/>
        </w:rPr>
        <w:tab/>
      </w:r>
      <w:r w:rsidRPr="00FB7F2A">
        <w:rPr>
          <w:rFonts w:ascii="Times New Roman" w:hAnsi="Times New Roman" w:cs="Times New Roman"/>
          <w:b/>
          <w:sz w:val="24"/>
          <w:szCs w:val="24"/>
          <w:lang w:val="en-GB" w:eastAsia="en-GB"/>
        </w:rPr>
        <w:tab/>
      </w:r>
      <w:r w:rsidRPr="00FB7F2A">
        <w:rPr>
          <w:rFonts w:ascii="Times New Roman" w:hAnsi="Times New Roman" w:cs="Times New Roman"/>
          <w:b/>
          <w:sz w:val="24"/>
          <w:szCs w:val="24"/>
          <w:lang w:val="en-GB" w:eastAsia="en-GB"/>
        </w:rPr>
        <w:tab/>
      </w:r>
      <w:r w:rsidRPr="00FB7F2A">
        <w:rPr>
          <w:rFonts w:ascii="Times New Roman" w:hAnsi="Times New Roman" w:cs="Times New Roman"/>
          <w:b/>
          <w:sz w:val="24"/>
          <w:szCs w:val="24"/>
          <w:lang w:val="en-GB" w:eastAsia="en-GB"/>
        </w:rPr>
        <w:tab/>
      </w:r>
      <w:r w:rsidRPr="00FB7F2A">
        <w:rPr>
          <w:rFonts w:ascii="Times New Roman" w:hAnsi="Times New Roman" w:cs="Times New Roman"/>
          <w:b/>
          <w:sz w:val="24"/>
          <w:szCs w:val="24"/>
          <w:lang w:val="en-GB" w:eastAsia="en-GB"/>
        </w:rPr>
        <w:tab/>
      </w:r>
      <w:r w:rsidRPr="00FB7F2A">
        <w:rPr>
          <w:rFonts w:ascii="Times New Roman" w:hAnsi="Times New Roman" w:cs="Times New Roman"/>
          <w:b/>
          <w:sz w:val="24"/>
          <w:szCs w:val="24"/>
          <w:lang w:val="en-GB" w:eastAsia="en-GB"/>
        </w:rPr>
        <w:tab/>
      </w:r>
      <w:r w:rsidRPr="00FB7F2A">
        <w:rPr>
          <w:rFonts w:ascii="Times New Roman" w:hAnsi="Times New Roman" w:cs="Times New Roman"/>
          <w:b/>
          <w:sz w:val="24"/>
          <w:szCs w:val="24"/>
          <w:lang w:val="en-GB" w:eastAsia="en-GB"/>
        </w:rPr>
        <w:tab/>
      </w:r>
      <w:r w:rsidRPr="00FB7F2A">
        <w:rPr>
          <w:rFonts w:ascii="Times New Roman" w:hAnsi="Times New Roman" w:cs="Times New Roman"/>
          <w:sz w:val="24"/>
          <w:szCs w:val="24"/>
          <w:lang w:val="en-GB" w:eastAsia="en-GB"/>
        </w:rPr>
        <w:t>6</w:t>
      </w:r>
    </w:p>
    <w:p w:rsidR="003F0AAC" w:rsidRPr="00FB7F2A" w:rsidRDefault="003F0AAC" w:rsidP="003F0AAC">
      <w:pPr>
        <w:jc w:val="both"/>
        <w:rPr>
          <w:rFonts w:ascii="Times New Roman" w:hAnsi="Times New Roman" w:cs="Times New Roman"/>
          <w:sz w:val="24"/>
          <w:szCs w:val="24"/>
        </w:rPr>
      </w:pPr>
      <w:r w:rsidRPr="00FB7F2A">
        <w:rPr>
          <w:rFonts w:ascii="Times New Roman" w:hAnsi="Times New Roman" w:cs="Times New Roman"/>
          <w:sz w:val="24"/>
          <w:szCs w:val="24"/>
        </w:rPr>
        <w:t>Marriage: Matrimonial causes: Declarations: Financial relief: Children: Legitimacy and Legitimation: Adoption: Mental Incapacity.</w:t>
      </w:r>
    </w:p>
    <w:p w:rsidR="003F0AAC" w:rsidRPr="00FB7F2A" w:rsidRDefault="003F0AAC" w:rsidP="003F0AAC">
      <w:pPr>
        <w:jc w:val="both"/>
        <w:rPr>
          <w:rFonts w:ascii="Times New Roman" w:hAnsi="Times New Roman" w:cs="Times New Roman"/>
          <w:sz w:val="24"/>
          <w:szCs w:val="24"/>
        </w:rPr>
      </w:pPr>
    </w:p>
    <w:p w:rsidR="003F0AAC" w:rsidRPr="00FB7F2A" w:rsidRDefault="003F0AAC" w:rsidP="003F0AAC">
      <w:pPr>
        <w:jc w:val="both"/>
        <w:textAlignment w:val="baseline"/>
        <w:rPr>
          <w:rFonts w:ascii="Times New Roman" w:hAnsi="Times New Roman" w:cs="Times New Roman"/>
          <w:b/>
          <w:bCs/>
          <w:sz w:val="24"/>
          <w:szCs w:val="24"/>
          <w:bdr w:val="none" w:sz="0" w:space="0" w:color="auto" w:frame="1"/>
        </w:rPr>
      </w:pPr>
      <w:r w:rsidRPr="00FB7F2A">
        <w:rPr>
          <w:rFonts w:ascii="Times New Roman" w:hAnsi="Times New Roman" w:cs="Times New Roman"/>
          <w:b/>
          <w:bCs/>
          <w:sz w:val="24"/>
          <w:szCs w:val="24"/>
          <w:bdr w:val="none" w:sz="0" w:space="0" w:color="auto" w:frame="1"/>
        </w:rPr>
        <w:t>The Law of Property</w:t>
      </w:r>
      <w:r w:rsidR="00F740DC" w:rsidRPr="00FB7F2A">
        <w:rPr>
          <w:rFonts w:ascii="Times New Roman" w:hAnsi="Times New Roman" w:cs="Times New Roman"/>
          <w:b/>
          <w:bCs/>
          <w:sz w:val="24"/>
          <w:szCs w:val="24"/>
          <w:bdr w:val="none" w:sz="0" w:space="0" w:color="auto" w:frame="1"/>
        </w:rPr>
        <w:t>:</w:t>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
          <w:bCs/>
          <w:sz w:val="24"/>
          <w:szCs w:val="24"/>
          <w:bdr w:val="none" w:sz="0" w:space="0" w:color="auto" w:frame="1"/>
        </w:rPr>
        <w:tab/>
      </w:r>
      <w:r w:rsidRPr="00FB7F2A">
        <w:rPr>
          <w:rFonts w:ascii="Times New Roman" w:hAnsi="Times New Roman" w:cs="Times New Roman"/>
          <w:bCs/>
          <w:sz w:val="24"/>
          <w:szCs w:val="24"/>
          <w:bdr w:val="none" w:sz="0" w:space="0" w:color="auto" w:frame="1"/>
        </w:rPr>
        <w:t>4</w:t>
      </w:r>
    </w:p>
    <w:p w:rsidR="003F0AAC" w:rsidRPr="00FB7F2A" w:rsidRDefault="003F0AAC" w:rsidP="003F0AAC">
      <w:pPr>
        <w:jc w:val="both"/>
        <w:textAlignment w:val="baseline"/>
        <w:rPr>
          <w:rFonts w:ascii="Times New Roman" w:hAnsi="Times New Roman" w:cs="Times New Roman"/>
          <w:sz w:val="24"/>
          <w:szCs w:val="24"/>
        </w:rPr>
      </w:pPr>
      <w:r w:rsidRPr="00FB7F2A">
        <w:rPr>
          <w:rFonts w:ascii="Times New Roman" w:hAnsi="Times New Roman" w:cs="Times New Roman"/>
          <w:i/>
          <w:sz w:val="24"/>
          <w:szCs w:val="24"/>
        </w:rPr>
        <w:t>LexReiSitae:</w:t>
      </w:r>
      <w:r w:rsidRPr="00FB7F2A">
        <w:rPr>
          <w:rFonts w:ascii="Times New Roman" w:hAnsi="Times New Roman" w:cs="Times New Roman"/>
          <w:sz w:val="24"/>
          <w:szCs w:val="24"/>
        </w:rPr>
        <w:t xml:space="preserve"> The distinction between movables and immovables: Movables &amp;</w:t>
      </w:r>
      <w:r w:rsidR="00F740DC" w:rsidRPr="00FB7F2A">
        <w:rPr>
          <w:rFonts w:ascii="Times New Roman" w:hAnsi="Times New Roman" w:cs="Times New Roman"/>
          <w:sz w:val="24"/>
          <w:szCs w:val="24"/>
        </w:rPr>
        <w:t xml:space="preserve"> </w:t>
      </w:r>
      <w:r w:rsidRPr="00FB7F2A">
        <w:rPr>
          <w:rFonts w:ascii="Times New Roman" w:hAnsi="Times New Roman" w:cs="Times New Roman"/>
          <w:sz w:val="24"/>
          <w:szCs w:val="24"/>
        </w:rPr>
        <w:t>Immovables (Jurisdiction and Choice of Law) including Transfer of Property: The Transfer of Tangible movables (Various Theories, The Modern Law): The Assignment (Voluntary Assignment and Involuntary Alienation) of Intangible movables, Debts, Negotiable Instruments, Shares and Securities: Administration of Estates: Succession: Matrimonial property: Trusts</w:t>
      </w:r>
      <w:r w:rsidR="00F740DC" w:rsidRPr="00FB7F2A">
        <w:rPr>
          <w:rFonts w:ascii="Times New Roman" w:hAnsi="Times New Roman" w:cs="Times New Roman"/>
          <w:sz w:val="24"/>
          <w:szCs w:val="24"/>
        </w:rPr>
        <w:t>.</w:t>
      </w:r>
    </w:p>
    <w:p w:rsidR="003F0AAC" w:rsidRPr="00FB7F2A" w:rsidRDefault="003F0AAC" w:rsidP="003F0AAC">
      <w:pPr>
        <w:jc w:val="both"/>
        <w:textAlignment w:val="baseline"/>
        <w:rPr>
          <w:rFonts w:ascii="Times New Roman" w:hAnsi="Times New Roman" w:cs="Times New Roman"/>
          <w:b/>
          <w:sz w:val="24"/>
          <w:szCs w:val="24"/>
        </w:rPr>
      </w:pPr>
    </w:p>
    <w:p w:rsidR="003F0AAC" w:rsidRPr="00FB7F2A" w:rsidRDefault="003F0AAC" w:rsidP="003F0AAC">
      <w:pPr>
        <w:jc w:val="both"/>
        <w:textAlignment w:val="baseline"/>
        <w:rPr>
          <w:rFonts w:ascii="Times New Roman" w:hAnsi="Times New Roman" w:cs="Times New Roman"/>
          <w:b/>
          <w:sz w:val="24"/>
          <w:szCs w:val="24"/>
        </w:rPr>
      </w:pPr>
      <w:r w:rsidRPr="00FB7F2A">
        <w:rPr>
          <w:rFonts w:ascii="Times New Roman" w:hAnsi="Times New Roman" w:cs="Times New Roman"/>
          <w:b/>
          <w:sz w:val="24"/>
          <w:szCs w:val="24"/>
        </w:rPr>
        <w:t>Procedure</w:t>
      </w:r>
      <w:r w:rsidR="00F740DC" w:rsidRPr="00FB7F2A">
        <w:rPr>
          <w:rFonts w:ascii="Times New Roman" w:hAnsi="Times New Roman" w:cs="Times New Roman"/>
          <w:b/>
          <w:sz w:val="24"/>
          <w:szCs w:val="24"/>
        </w:rPr>
        <w:t>:</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3</w:t>
      </w:r>
    </w:p>
    <w:p w:rsidR="003F0AAC" w:rsidRPr="00FB7F2A" w:rsidRDefault="003F0AAC" w:rsidP="003F0AAC">
      <w:pPr>
        <w:jc w:val="both"/>
        <w:textAlignment w:val="baseline"/>
        <w:rPr>
          <w:rFonts w:ascii="Times New Roman" w:hAnsi="Times New Roman" w:cs="Times New Roman"/>
          <w:sz w:val="24"/>
          <w:szCs w:val="24"/>
        </w:rPr>
      </w:pPr>
      <w:r w:rsidRPr="00FB7F2A">
        <w:rPr>
          <w:rFonts w:ascii="Times New Roman" w:hAnsi="Times New Roman" w:cs="Times New Roman"/>
          <w:sz w:val="24"/>
          <w:szCs w:val="24"/>
        </w:rPr>
        <w:t>Staying Actions, Forum Non Convenience &amp; Alibi Pendens and Jurisdiction Clause</w:t>
      </w:r>
      <w:r w:rsidR="00F740DC"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p>
    <w:p w:rsidR="003F0AAC" w:rsidRPr="00FB7F2A" w:rsidRDefault="003F0AAC" w:rsidP="003F0AAC">
      <w:pPr>
        <w:tabs>
          <w:tab w:val="left" w:pos="1373"/>
        </w:tabs>
        <w:jc w:val="both"/>
        <w:rPr>
          <w:rFonts w:ascii="Times New Roman" w:hAnsi="Times New Roman" w:cs="Times New Roman"/>
          <w:b/>
          <w:sz w:val="24"/>
          <w:szCs w:val="24"/>
          <w:shd w:val="clear" w:color="auto" w:fill="FFFFFF"/>
        </w:rPr>
      </w:pPr>
    </w:p>
    <w:p w:rsidR="003F0AAC" w:rsidRPr="00FB7F2A" w:rsidRDefault="003F0AAC" w:rsidP="003F0AAC">
      <w:pPr>
        <w:tabs>
          <w:tab w:val="left" w:pos="1373"/>
        </w:tabs>
        <w:jc w:val="both"/>
        <w:rPr>
          <w:rFonts w:ascii="Times New Roman" w:hAnsi="Times New Roman" w:cs="Times New Roman"/>
          <w:b/>
          <w:sz w:val="24"/>
          <w:szCs w:val="24"/>
          <w:shd w:val="clear" w:color="auto" w:fill="FFFFFF"/>
        </w:rPr>
      </w:pPr>
      <w:r w:rsidRPr="00FB7F2A">
        <w:rPr>
          <w:rFonts w:ascii="Times New Roman" w:hAnsi="Times New Roman" w:cs="Times New Roman"/>
          <w:b/>
          <w:sz w:val="24"/>
          <w:szCs w:val="24"/>
          <w:shd w:val="clear" w:color="auto" w:fill="FFFFFF"/>
        </w:rPr>
        <w:t>Special Rules for Particular Contracts</w:t>
      </w:r>
      <w:r w:rsidR="00F740DC" w:rsidRPr="00FB7F2A">
        <w:rPr>
          <w:rFonts w:ascii="Times New Roman" w:hAnsi="Times New Roman" w:cs="Times New Roman"/>
          <w:b/>
          <w:sz w:val="24"/>
          <w:szCs w:val="24"/>
          <w:shd w:val="clear" w:color="auto" w:fill="FFFFFF"/>
        </w:rPr>
        <w:t>:</w:t>
      </w:r>
      <w:r w:rsidR="001D7AEE" w:rsidRPr="00FB7F2A">
        <w:rPr>
          <w:rFonts w:ascii="Times New Roman" w:hAnsi="Times New Roman" w:cs="Times New Roman"/>
          <w:b/>
          <w:sz w:val="24"/>
          <w:szCs w:val="24"/>
          <w:shd w:val="clear" w:color="auto" w:fill="FFFFFF"/>
        </w:rPr>
        <w:tab/>
      </w:r>
      <w:r w:rsidR="001D7AEE" w:rsidRPr="00FB7F2A">
        <w:rPr>
          <w:rFonts w:ascii="Times New Roman" w:hAnsi="Times New Roman" w:cs="Times New Roman"/>
          <w:b/>
          <w:sz w:val="24"/>
          <w:szCs w:val="24"/>
          <w:shd w:val="clear" w:color="auto" w:fill="FFFFFF"/>
        </w:rPr>
        <w:tab/>
      </w:r>
      <w:r w:rsidR="001D7AEE" w:rsidRPr="00FB7F2A">
        <w:rPr>
          <w:rFonts w:ascii="Times New Roman" w:hAnsi="Times New Roman" w:cs="Times New Roman"/>
          <w:b/>
          <w:sz w:val="24"/>
          <w:szCs w:val="24"/>
          <w:shd w:val="clear" w:color="auto" w:fill="FFFFFF"/>
        </w:rPr>
        <w:tab/>
      </w:r>
      <w:r w:rsidR="001D7AEE" w:rsidRPr="00FB7F2A">
        <w:rPr>
          <w:rFonts w:ascii="Times New Roman" w:hAnsi="Times New Roman" w:cs="Times New Roman"/>
          <w:b/>
          <w:sz w:val="24"/>
          <w:szCs w:val="24"/>
          <w:shd w:val="clear" w:color="auto" w:fill="FFFFFF"/>
        </w:rPr>
        <w:tab/>
      </w:r>
      <w:r w:rsidR="001D7AEE" w:rsidRPr="00FB7F2A">
        <w:rPr>
          <w:rFonts w:ascii="Times New Roman" w:hAnsi="Times New Roman" w:cs="Times New Roman"/>
          <w:b/>
          <w:sz w:val="24"/>
          <w:szCs w:val="24"/>
          <w:shd w:val="clear" w:color="auto" w:fill="FFFFFF"/>
        </w:rPr>
        <w:tab/>
      </w:r>
      <w:r w:rsidR="001D7AEE" w:rsidRPr="00FB7F2A">
        <w:rPr>
          <w:rFonts w:ascii="Times New Roman" w:hAnsi="Times New Roman" w:cs="Times New Roman"/>
          <w:b/>
          <w:sz w:val="24"/>
          <w:szCs w:val="24"/>
          <w:shd w:val="clear" w:color="auto" w:fill="FFFFFF"/>
        </w:rPr>
        <w:tab/>
      </w:r>
      <w:r w:rsidR="001D7AEE" w:rsidRPr="00FB7F2A">
        <w:rPr>
          <w:rFonts w:ascii="Times New Roman" w:hAnsi="Times New Roman" w:cs="Times New Roman"/>
          <w:b/>
          <w:sz w:val="24"/>
          <w:szCs w:val="24"/>
          <w:shd w:val="clear" w:color="auto" w:fill="FFFFFF"/>
        </w:rPr>
        <w:tab/>
      </w:r>
      <w:r w:rsidR="001D7AEE" w:rsidRPr="00FB7F2A">
        <w:rPr>
          <w:rFonts w:ascii="Times New Roman" w:hAnsi="Times New Roman" w:cs="Times New Roman"/>
          <w:sz w:val="24"/>
          <w:szCs w:val="24"/>
          <w:shd w:val="clear" w:color="auto" w:fill="FFFFFF"/>
        </w:rPr>
        <w:t>5</w:t>
      </w:r>
    </w:p>
    <w:p w:rsidR="003F0AAC" w:rsidRPr="00FB7F2A" w:rsidRDefault="003F0AAC" w:rsidP="003F0AAC">
      <w:pPr>
        <w:tabs>
          <w:tab w:val="left" w:pos="1373"/>
        </w:tabs>
        <w:jc w:val="both"/>
        <w:rPr>
          <w:rFonts w:ascii="Times New Roman" w:hAnsi="Times New Roman" w:cs="Times New Roman"/>
          <w:sz w:val="24"/>
          <w:szCs w:val="24"/>
          <w:shd w:val="clear" w:color="auto" w:fill="FFFFFF"/>
        </w:rPr>
      </w:pPr>
      <w:r w:rsidRPr="00FB7F2A">
        <w:rPr>
          <w:rFonts w:ascii="Times New Roman" w:hAnsi="Times New Roman" w:cs="Times New Roman"/>
          <w:sz w:val="24"/>
          <w:szCs w:val="24"/>
          <w:shd w:val="clear" w:color="auto" w:fill="FFFFFF"/>
        </w:rPr>
        <w:t>Intellectual Property</w:t>
      </w:r>
      <w:r w:rsidR="0085623D" w:rsidRPr="00FB7F2A">
        <w:rPr>
          <w:rFonts w:ascii="Times New Roman" w:hAnsi="Times New Roman" w:cs="Times New Roman"/>
          <w:sz w:val="24"/>
          <w:szCs w:val="24"/>
          <w:shd w:val="clear" w:color="auto" w:fill="FFFFFF"/>
        </w:rPr>
        <w:t xml:space="preserve"> Rights, </w:t>
      </w:r>
      <w:r w:rsidRPr="00FB7F2A">
        <w:rPr>
          <w:rFonts w:ascii="Times New Roman" w:hAnsi="Times New Roman" w:cs="Times New Roman"/>
          <w:sz w:val="24"/>
          <w:szCs w:val="24"/>
          <w:shd w:val="clear" w:color="auto" w:fill="FFFFFF"/>
        </w:rPr>
        <w:t>Patent Law, Copy</w:t>
      </w:r>
      <w:r w:rsidR="0085623D" w:rsidRPr="00FB7F2A">
        <w:rPr>
          <w:rFonts w:ascii="Times New Roman" w:hAnsi="Times New Roman" w:cs="Times New Roman"/>
          <w:sz w:val="24"/>
          <w:szCs w:val="24"/>
          <w:shd w:val="clear" w:color="auto" w:fill="FFFFFF"/>
        </w:rPr>
        <w:t xml:space="preserve">right, International Copyright, </w:t>
      </w:r>
      <w:r w:rsidRPr="00FB7F2A">
        <w:rPr>
          <w:rFonts w:ascii="Times New Roman" w:hAnsi="Times New Roman" w:cs="Times New Roman"/>
          <w:sz w:val="24"/>
          <w:szCs w:val="24"/>
          <w:shd w:val="clear" w:color="auto" w:fill="FFFFFF"/>
        </w:rPr>
        <w:t>Labour Law</w:t>
      </w:r>
      <w:r w:rsidR="00F740DC" w:rsidRPr="00FB7F2A">
        <w:rPr>
          <w:rFonts w:ascii="Times New Roman" w:hAnsi="Times New Roman" w:cs="Times New Roman"/>
          <w:sz w:val="24"/>
          <w:szCs w:val="24"/>
          <w:shd w:val="clear" w:color="auto" w:fill="FFFFFF"/>
        </w:rPr>
        <w:t>.</w:t>
      </w:r>
      <w:r w:rsidRPr="00FB7F2A">
        <w:rPr>
          <w:rFonts w:ascii="Times New Roman" w:hAnsi="Times New Roman" w:cs="Times New Roman"/>
          <w:sz w:val="24"/>
          <w:szCs w:val="24"/>
          <w:shd w:val="clear" w:color="auto" w:fill="FFFFFF"/>
        </w:rPr>
        <w:t xml:space="preserve"> </w:t>
      </w:r>
    </w:p>
    <w:p w:rsidR="003F0AAC" w:rsidRPr="00FB7F2A" w:rsidRDefault="003F0AAC" w:rsidP="003F0AAC">
      <w:pPr>
        <w:tabs>
          <w:tab w:val="left" w:pos="1373"/>
        </w:tabs>
        <w:jc w:val="both"/>
        <w:rPr>
          <w:rFonts w:ascii="Times New Roman" w:hAnsi="Times New Roman" w:cs="Times New Roman"/>
          <w:b/>
          <w:sz w:val="24"/>
          <w:szCs w:val="24"/>
          <w:shd w:val="clear" w:color="auto" w:fill="FFFFFF"/>
        </w:rPr>
      </w:pPr>
    </w:p>
    <w:p w:rsidR="003F0AAC" w:rsidRPr="00FB7F2A" w:rsidRDefault="003F0AAC" w:rsidP="003F0AAC">
      <w:pPr>
        <w:tabs>
          <w:tab w:val="left" w:pos="1373"/>
        </w:tabs>
        <w:jc w:val="both"/>
        <w:rPr>
          <w:rFonts w:ascii="Times New Roman" w:hAnsi="Times New Roman" w:cs="Times New Roman"/>
          <w:b/>
          <w:sz w:val="24"/>
          <w:szCs w:val="24"/>
          <w:shd w:val="clear" w:color="auto" w:fill="FFFFFF"/>
        </w:rPr>
      </w:pPr>
      <w:r w:rsidRPr="00FB7F2A">
        <w:rPr>
          <w:rFonts w:ascii="Times New Roman" w:hAnsi="Times New Roman" w:cs="Times New Roman"/>
          <w:b/>
          <w:sz w:val="24"/>
          <w:szCs w:val="24"/>
          <w:shd w:val="clear" w:color="auto" w:fill="FFFFFF"/>
        </w:rPr>
        <w:t>International Process Law</w:t>
      </w:r>
      <w:r w:rsidR="00F740DC" w:rsidRPr="00FB7F2A">
        <w:rPr>
          <w:rFonts w:ascii="Times New Roman" w:hAnsi="Times New Roman" w:cs="Times New Roman"/>
          <w:b/>
          <w:sz w:val="24"/>
          <w:szCs w:val="24"/>
          <w:shd w:val="clear" w:color="auto" w:fill="FFFFFF"/>
        </w:rPr>
        <w:t>:</w:t>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b/>
          <w:sz w:val="24"/>
          <w:szCs w:val="24"/>
          <w:shd w:val="clear" w:color="auto" w:fill="FFFFFF"/>
        </w:rPr>
        <w:tab/>
      </w:r>
      <w:r w:rsidRPr="00FB7F2A">
        <w:rPr>
          <w:rFonts w:ascii="Times New Roman" w:hAnsi="Times New Roman" w:cs="Times New Roman"/>
          <w:sz w:val="24"/>
          <w:szCs w:val="24"/>
          <w:shd w:val="clear" w:color="auto" w:fill="FFFFFF"/>
        </w:rPr>
        <w:t>2</w:t>
      </w:r>
    </w:p>
    <w:p w:rsidR="003F0AAC" w:rsidRPr="00FB7F2A" w:rsidRDefault="003F0AAC" w:rsidP="003F0AAC">
      <w:pPr>
        <w:tabs>
          <w:tab w:val="left" w:pos="1373"/>
        </w:tabs>
        <w:jc w:val="both"/>
        <w:rPr>
          <w:rFonts w:ascii="Times New Roman" w:hAnsi="Times New Roman" w:cs="Times New Roman"/>
          <w:sz w:val="24"/>
          <w:szCs w:val="24"/>
          <w:shd w:val="clear" w:color="auto" w:fill="FFFFFF"/>
        </w:rPr>
      </w:pPr>
      <w:r w:rsidRPr="00FB7F2A">
        <w:rPr>
          <w:rFonts w:ascii="Times New Roman" w:hAnsi="Times New Roman" w:cs="Times New Roman"/>
          <w:sz w:val="24"/>
          <w:szCs w:val="24"/>
        </w:rPr>
        <w:t>Avoiding the results of the choice of law process</w:t>
      </w:r>
      <w:r w:rsidR="0085623D" w:rsidRPr="00FB7F2A">
        <w:rPr>
          <w:rFonts w:ascii="Times New Roman" w:hAnsi="Times New Roman" w:cs="Times New Roman"/>
          <w:sz w:val="24"/>
          <w:szCs w:val="24"/>
        </w:rPr>
        <w:t xml:space="preserve">, </w:t>
      </w:r>
      <w:r w:rsidRPr="00FB7F2A">
        <w:rPr>
          <w:rFonts w:ascii="Times New Roman" w:hAnsi="Times New Roman" w:cs="Times New Roman"/>
          <w:sz w:val="24"/>
          <w:szCs w:val="24"/>
          <w:shd w:val="clear" w:color="auto" w:fill="FFFFFF"/>
        </w:rPr>
        <w:t>Model Law Indian Code of Private International Law</w:t>
      </w:r>
      <w:r w:rsidR="00F740DC" w:rsidRPr="00FB7F2A">
        <w:rPr>
          <w:rFonts w:ascii="Times New Roman" w:hAnsi="Times New Roman" w:cs="Times New Roman"/>
          <w:sz w:val="24"/>
          <w:szCs w:val="24"/>
          <w:shd w:val="clear" w:color="auto" w:fill="FFFFFF"/>
        </w:rPr>
        <w:t>.</w:t>
      </w:r>
      <w:r w:rsidRPr="00FB7F2A">
        <w:rPr>
          <w:rFonts w:ascii="Times New Roman" w:hAnsi="Times New Roman" w:cs="Times New Roman"/>
          <w:sz w:val="24"/>
          <w:szCs w:val="24"/>
          <w:shd w:val="clear" w:color="auto" w:fill="FFFFFF"/>
        </w:rPr>
        <w:t xml:space="preserve"> </w:t>
      </w:r>
    </w:p>
    <w:p w:rsidR="003F0AAC" w:rsidRPr="00FB7F2A" w:rsidRDefault="003F0AAC" w:rsidP="003F0AAC">
      <w:pPr>
        <w:rPr>
          <w:rFonts w:ascii="Times New Roman" w:hAnsi="Times New Roman" w:cs="Times New Roman"/>
          <w:b/>
          <w:sz w:val="24"/>
          <w:szCs w:val="24"/>
        </w:rPr>
      </w:pPr>
    </w:p>
    <w:p w:rsidR="003F0AAC" w:rsidRPr="00FB7F2A" w:rsidRDefault="003F0AAC" w:rsidP="003F0AAC">
      <w:pPr>
        <w:jc w:val="both"/>
        <w:rPr>
          <w:rFonts w:ascii="Times New Roman" w:hAnsi="Times New Roman" w:cs="Times New Roman"/>
          <w:b/>
          <w:sz w:val="24"/>
          <w:szCs w:val="24"/>
        </w:rPr>
      </w:pPr>
      <w:r w:rsidRPr="00FB7F2A">
        <w:rPr>
          <w:rFonts w:ascii="Times New Roman" w:hAnsi="Times New Roman" w:cs="Times New Roman"/>
          <w:b/>
          <w:sz w:val="24"/>
          <w:szCs w:val="24"/>
        </w:rPr>
        <w:t>Suggested Readings:</w:t>
      </w:r>
    </w:p>
    <w:p w:rsidR="003F0AAC" w:rsidRPr="00FB7F2A" w:rsidRDefault="003F0AAC" w:rsidP="00BD445D">
      <w:pPr>
        <w:pStyle w:val="ListParagraph"/>
        <w:numPr>
          <w:ilvl w:val="0"/>
          <w:numId w:val="37"/>
        </w:numPr>
        <w:spacing w:after="0" w:line="240" w:lineRule="auto"/>
        <w:ind w:left="360"/>
        <w:rPr>
          <w:rFonts w:ascii="Times New Roman" w:hAnsi="Times New Roman" w:cs="Times New Roman"/>
          <w:sz w:val="24"/>
          <w:szCs w:val="24"/>
        </w:rPr>
      </w:pPr>
      <w:r w:rsidRPr="00FB7F2A">
        <w:rPr>
          <w:rFonts w:ascii="Times New Roman" w:hAnsi="Times New Roman" w:cs="Times New Roman"/>
          <w:sz w:val="24"/>
          <w:szCs w:val="24"/>
        </w:rPr>
        <w:t xml:space="preserve">Cheshire, </w:t>
      </w:r>
      <w:r w:rsidR="005750C4" w:rsidRPr="00FB7F2A">
        <w:rPr>
          <w:rFonts w:ascii="Times New Roman" w:hAnsi="Times New Roman" w:cs="Times New Roman"/>
          <w:sz w:val="24"/>
          <w:szCs w:val="24"/>
        </w:rPr>
        <w:t xml:space="preserve">North and Fawcett, </w:t>
      </w:r>
      <w:r w:rsidRPr="00FB7F2A">
        <w:rPr>
          <w:rFonts w:ascii="Times New Roman" w:hAnsi="Times New Roman" w:cs="Times New Roman"/>
          <w:i/>
          <w:sz w:val="24"/>
          <w:szCs w:val="24"/>
        </w:rPr>
        <w:t>Private International Law</w:t>
      </w:r>
      <w:r w:rsidRPr="00FB7F2A">
        <w:rPr>
          <w:rFonts w:ascii="Times New Roman" w:hAnsi="Times New Roman" w:cs="Times New Roman"/>
          <w:sz w:val="24"/>
          <w:szCs w:val="24"/>
        </w:rPr>
        <w:t>, 14</w:t>
      </w:r>
      <w:r w:rsidRPr="00FB7F2A">
        <w:rPr>
          <w:rFonts w:ascii="Times New Roman" w:hAnsi="Times New Roman" w:cs="Times New Roman"/>
          <w:sz w:val="24"/>
          <w:szCs w:val="24"/>
          <w:vertAlign w:val="superscript"/>
        </w:rPr>
        <w:t>th</w:t>
      </w:r>
      <w:r w:rsidRPr="00FB7F2A">
        <w:rPr>
          <w:rFonts w:ascii="Times New Roman" w:hAnsi="Times New Roman" w:cs="Times New Roman"/>
          <w:sz w:val="24"/>
          <w:szCs w:val="24"/>
        </w:rPr>
        <w:t xml:space="preserve"> Edition Oxford University Press</w:t>
      </w:r>
      <w:r w:rsidR="000C5FB4" w:rsidRPr="00FB7F2A">
        <w:rPr>
          <w:rFonts w:ascii="Times New Roman" w:hAnsi="Times New Roman" w:cs="Times New Roman"/>
          <w:sz w:val="24"/>
          <w:szCs w:val="24"/>
        </w:rPr>
        <w:t>.</w:t>
      </w:r>
    </w:p>
    <w:p w:rsidR="003F0AAC" w:rsidRPr="00FB7F2A" w:rsidRDefault="003F0AAC" w:rsidP="00BD445D">
      <w:pPr>
        <w:pStyle w:val="ListParagraph"/>
        <w:numPr>
          <w:ilvl w:val="0"/>
          <w:numId w:val="37"/>
        </w:numPr>
        <w:spacing w:after="0" w:line="240" w:lineRule="auto"/>
        <w:ind w:left="360"/>
        <w:rPr>
          <w:rFonts w:ascii="Times New Roman" w:hAnsi="Times New Roman" w:cs="Times New Roman"/>
          <w:sz w:val="24"/>
          <w:szCs w:val="24"/>
        </w:rPr>
      </w:pPr>
      <w:r w:rsidRPr="00FB7F2A">
        <w:rPr>
          <w:rFonts w:ascii="Times New Roman" w:hAnsi="Times New Roman" w:cs="Times New Roman"/>
          <w:sz w:val="24"/>
          <w:szCs w:val="24"/>
        </w:rPr>
        <w:t>Paras Diwan, Peeyushi Diwan</w:t>
      </w:r>
      <w:r w:rsidR="005750C4" w:rsidRPr="00FB7F2A">
        <w:rPr>
          <w:rFonts w:ascii="Times New Roman" w:hAnsi="Times New Roman" w:cs="Times New Roman"/>
          <w:sz w:val="24"/>
          <w:szCs w:val="24"/>
        </w:rPr>
        <w:t xml:space="preserve">, </w:t>
      </w:r>
      <w:r w:rsidRPr="00FB7F2A">
        <w:rPr>
          <w:rFonts w:ascii="Times New Roman" w:hAnsi="Times New Roman" w:cs="Times New Roman"/>
          <w:i/>
          <w:sz w:val="24"/>
          <w:szCs w:val="24"/>
        </w:rPr>
        <w:t>Private International Law</w:t>
      </w:r>
      <w:r w:rsidRPr="00FB7F2A">
        <w:rPr>
          <w:rFonts w:ascii="Times New Roman" w:hAnsi="Times New Roman" w:cs="Times New Roman"/>
          <w:sz w:val="24"/>
          <w:szCs w:val="24"/>
        </w:rPr>
        <w:t>, Deep and Deep Publications</w:t>
      </w:r>
      <w:r w:rsidR="000C5FB4" w:rsidRPr="00FB7F2A">
        <w:rPr>
          <w:rFonts w:ascii="Times New Roman" w:hAnsi="Times New Roman" w:cs="Times New Roman"/>
          <w:sz w:val="24"/>
          <w:szCs w:val="24"/>
        </w:rPr>
        <w:t>.</w:t>
      </w:r>
    </w:p>
    <w:p w:rsidR="003F0AAC" w:rsidRPr="00FB7F2A" w:rsidRDefault="005750C4" w:rsidP="00BD445D">
      <w:pPr>
        <w:pStyle w:val="ListParagraph"/>
        <w:numPr>
          <w:ilvl w:val="0"/>
          <w:numId w:val="37"/>
        </w:numPr>
        <w:spacing w:after="0" w:line="240" w:lineRule="auto"/>
        <w:ind w:left="360"/>
        <w:jc w:val="both"/>
        <w:rPr>
          <w:rFonts w:ascii="Times New Roman" w:hAnsi="Times New Roman" w:cs="Times New Roman"/>
          <w:b/>
          <w:sz w:val="24"/>
          <w:szCs w:val="24"/>
        </w:rPr>
      </w:pPr>
      <w:r w:rsidRPr="00FB7F2A">
        <w:rPr>
          <w:rFonts w:ascii="Times New Roman" w:hAnsi="Times New Roman" w:cs="Times New Roman"/>
          <w:sz w:val="24"/>
          <w:szCs w:val="24"/>
        </w:rPr>
        <w:t>F.E. Noronha,</w:t>
      </w:r>
      <w:r w:rsidR="003F0AAC" w:rsidRPr="00FB7F2A">
        <w:rPr>
          <w:rFonts w:ascii="Times New Roman" w:hAnsi="Times New Roman" w:cs="Times New Roman"/>
          <w:sz w:val="24"/>
          <w:szCs w:val="24"/>
        </w:rPr>
        <w:t xml:space="preserve"> </w:t>
      </w:r>
      <w:r w:rsidR="003F0AAC" w:rsidRPr="00FB7F2A">
        <w:rPr>
          <w:rFonts w:ascii="Times New Roman" w:hAnsi="Times New Roman" w:cs="Times New Roman"/>
          <w:i/>
          <w:sz w:val="24"/>
          <w:szCs w:val="24"/>
        </w:rPr>
        <w:t>Private International Law</w:t>
      </w:r>
      <w:r w:rsidR="003F0AAC" w:rsidRPr="00FB7F2A">
        <w:rPr>
          <w:rFonts w:ascii="Times New Roman" w:hAnsi="Times New Roman" w:cs="Times New Roman"/>
          <w:sz w:val="24"/>
          <w:szCs w:val="24"/>
        </w:rPr>
        <w:t>, Universal Publications</w:t>
      </w:r>
      <w:r w:rsidR="000C5FB4" w:rsidRPr="00FB7F2A">
        <w:rPr>
          <w:rFonts w:ascii="Times New Roman" w:hAnsi="Times New Roman" w:cs="Times New Roman"/>
          <w:sz w:val="24"/>
          <w:szCs w:val="24"/>
        </w:rPr>
        <w:t>.</w:t>
      </w:r>
    </w:p>
    <w:p w:rsidR="003F0AAC" w:rsidRPr="00FB7F2A" w:rsidRDefault="005750C4" w:rsidP="00BD445D">
      <w:pPr>
        <w:pStyle w:val="ListParagraph"/>
        <w:numPr>
          <w:ilvl w:val="0"/>
          <w:numId w:val="37"/>
        </w:numPr>
        <w:tabs>
          <w:tab w:val="center" w:pos="4680"/>
        </w:tabs>
        <w:spacing w:after="0" w:line="240" w:lineRule="auto"/>
        <w:ind w:left="360"/>
        <w:jc w:val="both"/>
        <w:rPr>
          <w:rFonts w:ascii="Times New Roman" w:hAnsi="Times New Roman" w:cs="Times New Roman"/>
          <w:sz w:val="24"/>
          <w:szCs w:val="24"/>
        </w:rPr>
      </w:pPr>
      <w:r w:rsidRPr="00FB7F2A">
        <w:rPr>
          <w:rFonts w:ascii="Times New Roman" w:hAnsi="Times New Roman" w:cs="Times New Roman"/>
          <w:sz w:val="24"/>
          <w:szCs w:val="24"/>
        </w:rPr>
        <w:t>Diwan Paras</w:t>
      </w:r>
      <w:r w:rsidR="00F22845" w:rsidRPr="00FB7F2A">
        <w:rPr>
          <w:rFonts w:ascii="Times New Roman" w:hAnsi="Times New Roman" w:cs="Times New Roman"/>
          <w:sz w:val="24"/>
          <w:szCs w:val="24"/>
        </w:rPr>
        <w:t xml:space="preserve"> Dr</w:t>
      </w:r>
      <w:r w:rsidRPr="00FB7F2A">
        <w:rPr>
          <w:rFonts w:ascii="Times New Roman" w:hAnsi="Times New Roman" w:cs="Times New Roman"/>
          <w:sz w:val="24"/>
          <w:szCs w:val="24"/>
        </w:rPr>
        <w:t xml:space="preserve">, </w:t>
      </w:r>
      <w:r w:rsidR="003F0AAC" w:rsidRPr="00FB7F2A">
        <w:rPr>
          <w:rFonts w:ascii="Times New Roman" w:hAnsi="Times New Roman" w:cs="Times New Roman"/>
          <w:sz w:val="24"/>
          <w:szCs w:val="24"/>
        </w:rPr>
        <w:t xml:space="preserve"> </w:t>
      </w:r>
      <w:r w:rsidR="003F0AAC" w:rsidRPr="00FB7F2A">
        <w:rPr>
          <w:rFonts w:ascii="Times New Roman" w:hAnsi="Times New Roman" w:cs="Times New Roman"/>
          <w:i/>
          <w:sz w:val="24"/>
          <w:szCs w:val="24"/>
        </w:rPr>
        <w:t>Private International Law</w:t>
      </w:r>
      <w:r w:rsidR="000C5FB4" w:rsidRPr="00FB7F2A">
        <w:rPr>
          <w:rFonts w:ascii="Times New Roman" w:hAnsi="Times New Roman" w:cs="Times New Roman"/>
          <w:i/>
          <w:sz w:val="24"/>
          <w:szCs w:val="24"/>
        </w:rPr>
        <w:t>.</w:t>
      </w:r>
      <w:r w:rsidR="003F0AAC" w:rsidRPr="00FB7F2A">
        <w:rPr>
          <w:rFonts w:ascii="Times New Roman" w:hAnsi="Times New Roman" w:cs="Times New Roman"/>
          <w:sz w:val="24"/>
          <w:szCs w:val="24"/>
        </w:rPr>
        <w:t xml:space="preserve"> </w:t>
      </w:r>
    </w:p>
    <w:p w:rsidR="003F0AAC" w:rsidRPr="00FB7F2A" w:rsidRDefault="00BD445D" w:rsidP="00BD445D">
      <w:pPr>
        <w:pStyle w:val="ListParagraph"/>
        <w:numPr>
          <w:ilvl w:val="0"/>
          <w:numId w:val="37"/>
        </w:numPr>
        <w:tabs>
          <w:tab w:val="center" w:pos="4680"/>
        </w:tabs>
        <w:spacing w:after="0" w:line="240" w:lineRule="auto"/>
        <w:ind w:left="360"/>
        <w:jc w:val="both"/>
        <w:rPr>
          <w:rFonts w:ascii="Times New Roman" w:hAnsi="Times New Roman" w:cs="Times New Roman"/>
          <w:sz w:val="24"/>
          <w:szCs w:val="24"/>
        </w:rPr>
      </w:pPr>
      <w:r w:rsidRPr="00FB7F2A">
        <w:rPr>
          <w:rFonts w:ascii="Times New Roman" w:hAnsi="Times New Roman" w:cs="Times New Roman"/>
          <w:sz w:val="24"/>
          <w:szCs w:val="24"/>
        </w:rPr>
        <w:t>Cheshire and Black,</w:t>
      </w:r>
      <w:r w:rsidR="003F0AAC" w:rsidRPr="00FB7F2A">
        <w:rPr>
          <w:rFonts w:ascii="Times New Roman" w:hAnsi="Times New Roman" w:cs="Times New Roman"/>
          <w:sz w:val="24"/>
          <w:szCs w:val="24"/>
        </w:rPr>
        <w:t xml:space="preserve"> </w:t>
      </w:r>
      <w:r w:rsidR="003F0AAC" w:rsidRPr="00FB7F2A">
        <w:rPr>
          <w:rFonts w:ascii="Times New Roman" w:hAnsi="Times New Roman" w:cs="Times New Roman"/>
          <w:i/>
          <w:sz w:val="24"/>
          <w:szCs w:val="24"/>
        </w:rPr>
        <w:t>Private International Law</w:t>
      </w:r>
      <w:r w:rsidR="003F0AAC" w:rsidRPr="00FB7F2A">
        <w:rPr>
          <w:rFonts w:ascii="Times New Roman" w:hAnsi="Times New Roman" w:cs="Times New Roman"/>
          <w:sz w:val="24"/>
          <w:szCs w:val="24"/>
        </w:rPr>
        <w:t>, 1992 Edn. Butterworths, London.</w:t>
      </w:r>
    </w:p>
    <w:p w:rsidR="00BD445D" w:rsidRPr="00FB7F2A" w:rsidRDefault="003F0AAC" w:rsidP="00BD445D">
      <w:pPr>
        <w:pStyle w:val="ListParagraph"/>
        <w:numPr>
          <w:ilvl w:val="0"/>
          <w:numId w:val="37"/>
        </w:numPr>
        <w:tabs>
          <w:tab w:val="center" w:pos="4680"/>
        </w:tabs>
        <w:spacing w:after="0" w:line="240" w:lineRule="auto"/>
        <w:ind w:left="360"/>
        <w:jc w:val="both"/>
        <w:rPr>
          <w:rFonts w:ascii="Times New Roman" w:hAnsi="Times New Roman" w:cs="Times New Roman"/>
          <w:sz w:val="24"/>
          <w:szCs w:val="24"/>
        </w:rPr>
      </w:pPr>
      <w:r w:rsidRPr="00FB7F2A">
        <w:rPr>
          <w:rFonts w:ascii="Times New Roman" w:hAnsi="Times New Roman" w:cs="Times New Roman"/>
          <w:sz w:val="24"/>
          <w:szCs w:val="24"/>
        </w:rPr>
        <w:t>Kahn Freund</w:t>
      </w:r>
      <w:r w:rsidR="00BD445D" w:rsidRPr="00FB7F2A">
        <w:rPr>
          <w:rFonts w:ascii="Times New Roman" w:hAnsi="Times New Roman" w:cs="Times New Roman"/>
          <w:sz w:val="24"/>
          <w:szCs w:val="24"/>
        </w:rPr>
        <w:t>,</w:t>
      </w:r>
      <w:r w:rsidR="000C5FB4" w:rsidRPr="00FB7F2A">
        <w:rPr>
          <w:rFonts w:ascii="Times New Roman" w:hAnsi="Times New Roman" w:cs="Times New Roman"/>
          <w:sz w:val="24"/>
          <w:szCs w:val="24"/>
        </w:rPr>
        <w:t xml:space="preserve"> </w:t>
      </w:r>
      <w:r w:rsidRPr="00FB7F2A">
        <w:rPr>
          <w:rFonts w:ascii="Times New Roman" w:hAnsi="Times New Roman" w:cs="Times New Roman"/>
          <w:i/>
          <w:sz w:val="24"/>
          <w:szCs w:val="24"/>
        </w:rPr>
        <w:t>General Problems of Private International Law</w:t>
      </w:r>
      <w:r w:rsidR="000C5FB4"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p>
    <w:p w:rsidR="003F0AAC" w:rsidRPr="00FB7F2A" w:rsidRDefault="003F0AAC" w:rsidP="00E22D9B">
      <w:pPr>
        <w:pStyle w:val="ListParagraph"/>
        <w:tabs>
          <w:tab w:val="center" w:pos="4680"/>
        </w:tabs>
        <w:spacing w:after="0" w:line="240" w:lineRule="auto"/>
        <w:jc w:val="both"/>
        <w:rPr>
          <w:rFonts w:ascii="Times New Roman" w:hAnsi="Times New Roman" w:cs="Times New Roman"/>
          <w:sz w:val="24"/>
          <w:szCs w:val="24"/>
        </w:rPr>
      </w:pPr>
    </w:p>
    <w:p w:rsidR="003F0AAC" w:rsidRPr="00FB7F2A" w:rsidRDefault="003F0AAC" w:rsidP="003F0AAC">
      <w:pPr>
        <w:tabs>
          <w:tab w:val="center" w:pos="4680"/>
        </w:tabs>
        <w:jc w:val="both"/>
        <w:rPr>
          <w:rFonts w:ascii="Times New Roman" w:hAnsi="Times New Roman" w:cs="Times New Roman"/>
          <w:sz w:val="24"/>
          <w:szCs w:val="24"/>
        </w:rPr>
      </w:pP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p>
    <w:p w:rsidR="005E34C2" w:rsidRPr="00FB7F2A" w:rsidRDefault="005E34C2" w:rsidP="00900C3C">
      <w:pPr>
        <w:rPr>
          <w:rFonts w:ascii="Times New Roman" w:hAnsi="Times New Roman" w:cs="Times New Roman"/>
          <w:sz w:val="24"/>
          <w:szCs w:val="24"/>
        </w:rPr>
      </w:pPr>
    </w:p>
    <w:p w:rsidR="003621A6" w:rsidRPr="00FB7F2A" w:rsidRDefault="003621A6" w:rsidP="00900C3C">
      <w:pPr>
        <w:rPr>
          <w:rFonts w:ascii="Times New Roman" w:hAnsi="Times New Roman" w:cs="Times New Roman"/>
          <w:sz w:val="24"/>
          <w:szCs w:val="24"/>
        </w:rPr>
      </w:pPr>
    </w:p>
    <w:p w:rsidR="003621A6" w:rsidRPr="00FB7F2A" w:rsidRDefault="003621A6" w:rsidP="00900C3C">
      <w:pPr>
        <w:rPr>
          <w:rFonts w:ascii="Times New Roman" w:hAnsi="Times New Roman" w:cs="Times New Roman"/>
          <w:sz w:val="24"/>
          <w:szCs w:val="24"/>
        </w:rPr>
      </w:pPr>
    </w:p>
    <w:p w:rsidR="003621A6" w:rsidRPr="00FB7F2A" w:rsidRDefault="003621A6" w:rsidP="00900C3C">
      <w:pPr>
        <w:rPr>
          <w:rFonts w:ascii="Times New Roman" w:hAnsi="Times New Roman" w:cs="Times New Roman"/>
          <w:sz w:val="24"/>
          <w:szCs w:val="24"/>
        </w:rPr>
      </w:pPr>
    </w:p>
    <w:p w:rsidR="003621A6" w:rsidRPr="00FB7F2A" w:rsidRDefault="003621A6" w:rsidP="00900C3C">
      <w:pPr>
        <w:rPr>
          <w:rFonts w:ascii="Times New Roman" w:hAnsi="Times New Roman" w:cs="Times New Roman"/>
          <w:sz w:val="24"/>
          <w:szCs w:val="24"/>
        </w:rPr>
      </w:pPr>
    </w:p>
    <w:p w:rsidR="003621A6" w:rsidRPr="00FB7F2A" w:rsidRDefault="003621A6" w:rsidP="00900C3C">
      <w:pPr>
        <w:rPr>
          <w:rFonts w:ascii="Times New Roman" w:hAnsi="Times New Roman" w:cs="Times New Roman"/>
          <w:sz w:val="24"/>
          <w:szCs w:val="24"/>
        </w:rPr>
      </w:pPr>
    </w:p>
    <w:p w:rsidR="003621A6" w:rsidRPr="00FB7F2A" w:rsidRDefault="003621A6" w:rsidP="00900C3C">
      <w:pPr>
        <w:rPr>
          <w:rFonts w:ascii="Times New Roman" w:hAnsi="Times New Roman" w:cs="Times New Roman"/>
          <w:sz w:val="24"/>
          <w:szCs w:val="24"/>
        </w:rPr>
      </w:pPr>
    </w:p>
    <w:p w:rsidR="003621A6" w:rsidRPr="00FB7F2A" w:rsidRDefault="003621A6" w:rsidP="00900C3C">
      <w:pPr>
        <w:rPr>
          <w:rFonts w:ascii="Times New Roman" w:hAnsi="Times New Roman" w:cs="Times New Roman"/>
          <w:sz w:val="24"/>
          <w:szCs w:val="24"/>
        </w:rPr>
      </w:pPr>
    </w:p>
    <w:p w:rsidR="003621A6" w:rsidRPr="00FB7F2A" w:rsidRDefault="003621A6" w:rsidP="00900C3C">
      <w:pPr>
        <w:rPr>
          <w:rFonts w:ascii="Times New Roman" w:hAnsi="Times New Roman" w:cs="Times New Roman"/>
          <w:sz w:val="24"/>
          <w:szCs w:val="24"/>
        </w:rPr>
      </w:pPr>
    </w:p>
    <w:p w:rsidR="003621A6" w:rsidRPr="00FB7F2A" w:rsidRDefault="003621A6" w:rsidP="00900C3C">
      <w:pPr>
        <w:rPr>
          <w:rFonts w:ascii="Times New Roman" w:hAnsi="Times New Roman" w:cs="Times New Roman"/>
          <w:sz w:val="24"/>
          <w:szCs w:val="24"/>
        </w:rPr>
      </w:pPr>
    </w:p>
    <w:p w:rsidR="00B07F09" w:rsidRPr="00FB7F2A" w:rsidRDefault="00B07F09" w:rsidP="00900C3C">
      <w:pPr>
        <w:rPr>
          <w:rFonts w:ascii="Times New Roman" w:hAnsi="Times New Roman" w:cs="Times New Roman"/>
          <w:sz w:val="24"/>
          <w:szCs w:val="24"/>
        </w:rPr>
      </w:pPr>
    </w:p>
    <w:p w:rsidR="00B07F09" w:rsidRPr="00FB7F2A" w:rsidRDefault="00B07F09" w:rsidP="00900C3C">
      <w:pPr>
        <w:rPr>
          <w:rFonts w:ascii="Times New Roman" w:hAnsi="Times New Roman" w:cs="Times New Roman"/>
          <w:sz w:val="24"/>
          <w:szCs w:val="24"/>
        </w:rPr>
      </w:pPr>
    </w:p>
    <w:p w:rsidR="00B07F09" w:rsidRPr="00FB7F2A" w:rsidRDefault="00B07F09" w:rsidP="00900C3C">
      <w:pPr>
        <w:rPr>
          <w:rFonts w:ascii="Times New Roman" w:hAnsi="Times New Roman" w:cs="Times New Roman"/>
          <w:sz w:val="24"/>
          <w:szCs w:val="24"/>
        </w:rPr>
      </w:pPr>
    </w:p>
    <w:p w:rsidR="00B07F09" w:rsidRPr="00FB7F2A" w:rsidRDefault="00B07F09" w:rsidP="00900C3C">
      <w:pPr>
        <w:rPr>
          <w:rFonts w:ascii="Times New Roman" w:hAnsi="Times New Roman" w:cs="Times New Roman"/>
          <w:sz w:val="24"/>
          <w:szCs w:val="24"/>
        </w:rPr>
      </w:pPr>
    </w:p>
    <w:p w:rsidR="00B07F09" w:rsidRPr="00FB7F2A" w:rsidRDefault="00B07F09" w:rsidP="00900C3C">
      <w:pPr>
        <w:rPr>
          <w:rFonts w:ascii="Times New Roman" w:hAnsi="Times New Roman" w:cs="Times New Roman"/>
          <w:sz w:val="24"/>
          <w:szCs w:val="24"/>
        </w:rPr>
      </w:pPr>
    </w:p>
    <w:p w:rsidR="00B07F09" w:rsidRPr="00FB7F2A" w:rsidRDefault="00B07F09" w:rsidP="00900C3C">
      <w:pPr>
        <w:rPr>
          <w:rFonts w:ascii="Times New Roman" w:hAnsi="Times New Roman" w:cs="Times New Roman"/>
          <w:sz w:val="24"/>
          <w:szCs w:val="24"/>
        </w:rPr>
      </w:pPr>
    </w:p>
    <w:p w:rsidR="00B07F09" w:rsidRPr="00FB7F2A" w:rsidRDefault="00B07F09" w:rsidP="00900C3C">
      <w:pPr>
        <w:rPr>
          <w:rFonts w:ascii="Times New Roman" w:hAnsi="Times New Roman" w:cs="Times New Roman"/>
          <w:sz w:val="24"/>
          <w:szCs w:val="24"/>
        </w:rPr>
      </w:pPr>
    </w:p>
    <w:p w:rsidR="003621A6" w:rsidRPr="00FB7F2A" w:rsidRDefault="003621A6" w:rsidP="00900C3C">
      <w:pPr>
        <w:rPr>
          <w:rFonts w:ascii="Times New Roman" w:hAnsi="Times New Roman" w:cs="Times New Roman"/>
          <w:sz w:val="24"/>
          <w:szCs w:val="24"/>
        </w:rPr>
      </w:pPr>
    </w:p>
    <w:tbl>
      <w:tblPr>
        <w:tblW w:w="4880" w:type="pct"/>
        <w:tblInd w:w="122" w:type="dxa"/>
        <w:tblLook w:val="01E0"/>
      </w:tblPr>
      <w:tblGrid>
        <w:gridCol w:w="7636"/>
        <w:gridCol w:w="1710"/>
      </w:tblGrid>
      <w:tr w:rsidR="00B07F09" w:rsidRPr="00FB7F2A" w:rsidTr="005E2AD6">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B07F09" w:rsidRPr="00FB7F2A" w:rsidRDefault="00B07F09" w:rsidP="005E2AD6">
            <w:pPr>
              <w:tabs>
                <w:tab w:val="left" w:pos="567"/>
                <w:tab w:val="left" w:pos="1376"/>
                <w:tab w:val="left" w:pos="1698"/>
              </w:tabs>
              <w:overflowPunct w:val="0"/>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00C711B5" w:rsidRPr="00FB7F2A">
              <w:rPr>
                <w:rFonts w:ascii="Times New Roman" w:hAnsi="Times New Roman" w:cs="Times New Roman"/>
                <w:b/>
                <w:sz w:val="24"/>
                <w:szCs w:val="24"/>
              </w:rPr>
              <w:t xml:space="preserve">Elective II </w:t>
            </w:r>
            <w:r w:rsidRPr="00FB7F2A">
              <w:rPr>
                <w:rFonts w:ascii="Times New Roman" w:hAnsi="Times New Roman" w:cs="Times New Roman"/>
                <w:sz w:val="24"/>
                <w:szCs w:val="24"/>
              </w:rPr>
              <w:t>International Business Dispute Resolution Mechanism</w:t>
            </w:r>
          </w:p>
        </w:tc>
        <w:tc>
          <w:tcPr>
            <w:tcW w:w="915" w:type="pct"/>
            <w:tcBorders>
              <w:top w:val="single" w:sz="4" w:space="0" w:color="auto"/>
              <w:left w:val="single" w:sz="4" w:space="0" w:color="auto"/>
              <w:bottom w:val="single" w:sz="4" w:space="0" w:color="auto"/>
              <w:right w:val="single" w:sz="4" w:space="0" w:color="auto"/>
            </w:tcBorders>
            <w:vAlign w:val="center"/>
          </w:tcPr>
          <w:p w:rsidR="00B07F09" w:rsidRPr="00FB7F2A" w:rsidRDefault="00B07F09" w:rsidP="005E2AD6">
            <w:pPr>
              <w:tabs>
                <w:tab w:val="left" w:pos="567"/>
                <w:tab w:val="left" w:pos="1068"/>
                <w:tab w:val="left" w:pos="1376"/>
              </w:tabs>
              <w:overflowPunct w:val="0"/>
              <w:rPr>
                <w:rFonts w:ascii="Times New Roman" w:hAnsi="Times New Roman" w:cs="Times New Roman"/>
                <w:b/>
                <w:sz w:val="24"/>
                <w:szCs w:val="24"/>
              </w:rPr>
            </w:pPr>
            <w:r w:rsidRPr="00FB7F2A">
              <w:rPr>
                <w:rFonts w:ascii="Times New Roman" w:hAnsi="Times New Roman" w:cs="Times New Roman"/>
                <w:b/>
                <w:sz w:val="24"/>
                <w:szCs w:val="24"/>
              </w:rPr>
              <w:t>Semester: II</w:t>
            </w:r>
          </w:p>
        </w:tc>
      </w:tr>
      <w:tr w:rsidR="00B07F09" w:rsidRPr="00FB7F2A" w:rsidTr="005E2AD6">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B07F09" w:rsidRPr="00FB7F2A" w:rsidRDefault="00B07F09" w:rsidP="005E2AD6">
            <w:pPr>
              <w:tabs>
                <w:tab w:val="left" w:pos="567"/>
                <w:tab w:val="left" w:pos="1376"/>
                <w:tab w:val="left" w:pos="1698"/>
              </w:tabs>
              <w:overflowPunct w:val="0"/>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Pr="00FB7F2A">
              <w:rPr>
                <w:rFonts w:ascii="Times New Roman" w:hAnsi="Times New Roman" w:cs="Times New Roman"/>
                <w:b/>
                <w:sz w:val="24"/>
                <w:szCs w:val="24"/>
                <w:lang w:val="en-GB"/>
              </w:rPr>
              <w:t xml:space="preserve">              LEIII- 422                  </w:t>
            </w:r>
            <w:r w:rsidR="00ED0C22" w:rsidRPr="00FB7F2A">
              <w:rPr>
                <w:rFonts w:ascii="Times New Roman" w:hAnsi="Times New Roman" w:cs="Times New Roman"/>
                <w:b/>
                <w:sz w:val="24"/>
                <w:szCs w:val="24"/>
                <w:lang w:val="en-GB"/>
              </w:rPr>
              <w:t>LTP 300</w:t>
            </w:r>
          </w:p>
        </w:tc>
        <w:tc>
          <w:tcPr>
            <w:tcW w:w="915" w:type="pct"/>
            <w:tcBorders>
              <w:top w:val="single" w:sz="4" w:space="0" w:color="auto"/>
              <w:left w:val="single" w:sz="4" w:space="0" w:color="auto"/>
              <w:bottom w:val="single" w:sz="4" w:space="0" w:color="auto"/>
              <w:right w:val="single" w:sz="4" w:space="0" w:color="auto"/>
            </w:tcBorders>
            <w:vAlign w:val="center"/>
          </w:tcPr>
          <w:p w:rsidR="00B07F09" w:rsidRPr="00FB7F2A" w:rsidRDefault="00B07F09" w:rsidP="005E2AD6">
            <w:pPr>
              <w:tabs>
                <w:tab w:val="left" w:pos="567"/>
                <w:tab w:val="left" w:pos="1068"/>
                <w:tab w:val="left" w:pos="1376"/>
              </w:tabs>
              <w:overflowPunct w:val="0"/>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B07F09" w:rsidRPr="00FB7F2A" w:rsidRDefault="00B07F09" w:rsidP="00B07F09">
      <w:pPr>
        <w:rPr>
          <w:rFonts w:ascii="Times New Roman" w:hAnsi="Times New Roman" w:cs="Times New Roman"/>
          <w:sz w:val="24"/>
          <w:szCs w:val="24"/>
        </w:rPr>
      </w:pPr>
      <w:r w:rsidRPr="00FB7F2A">
        <w:rPr>
          <w:rFonts w:ascii="Times New Roman" w:hAnsi="Times New Roman" w:cs="Times New Roman"/>
          <w:b/>
          <w:sz w:val="24"/>
          <w:szCs w:val="24"/>
        </w:rPr>
        <w:t>Objective:</w:t>
      </w:r>
      <w:r w:rsidRPr="00FB7F2A">
        <w:rPr>
          <w:rFonts w:ascii="Times New Roman" w:hAnsi="Times New Roman" w:cs="Times New Roman"/>
          <w:sz w:val="24"/>
          <w:szCs w:val="24"/>
        </w:rPr>
        <w:t xml:space="preserve"> To impart knowledge about International Business Dispute Resolution Mechanism, its limitations and possibility of reforms going forward.</w:t>
      </w:r>
    </w:p>
    <w:p w:rsidR="00C711B5" w:rsidRPr="00FB7F2A" w:rsidRDefault="00C711B5" w:rsidP="00B07F09">
      <w:pPr>
        <w:rPr>
          <w:rFonts w:ascii="Times New Roman" w:hAnsi="Times New Roman" w:cs="Times New Roman"/>
          <w:sz w:val="24"/>
          <w:szCs w:val="24"/>
        </w:rPr>
      </w:pPr>
    </w:p>
    <w:p w:rsidR="00B07F09" w:rsidRPr="00FB7F2A" w:rsidRDefault="00B07F09" w:rsidP="00B07F09">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B07F09" w:rsidRPr="00FB7F2A" w:rsidRDefault="00B07F09" w:rsidP="00B07F09">
      <w:pPr>
        <w:jc w:val="both"/>
        <w:rPr>
          <w:rFonts w:ascii="Times New Roman" w:hAnsi="Times New Roman" w:cs="Times New Roman"/>
          <w:b/>
          <w:sz w:val="24"/>
          <w:szCs w:val="24"/>
        </w:rPr>
      </w:pPr>
      <w:r w:rsidRPr="00FB7F2A">
        <w:rPr>
          <w:rFonts w:ascii="Times New Roman" w:hAnsi="Times New Roman" w:cs="Times New Roman"/>
          <w:b/>
          <w:sz w:val="24"/>
          <w:szCs w:val="24"/>
        </w:rPr>
        <w:t>Introduction</w:t>
      </w:r>
      <w:r w:rsidR="005C7130" w:rsidRPr="00FB7F2A">
        <w:rPr>
          <w:rFonts w:ascii="Times New Roman" w:hAnsi="Times New Roman" w:cs="Times New Roman"/>
          <w:b/>
          <w:sz w:val="24"/>
          <w:szCs w:val="24"/>
        </w:rPr>
        <w:t>:</w:t>
      </w:r>
      <w:r w:rsidR="005C7130" w:rsidRPr="00FB7F2A">
        <w:rPr>
          <w:rFonts w:ascii="Times New Roman" w:hAnsi="Times New Roman" w:cs="Times New Roman"/>
          <w:b/>
          <w:sz w:val="24"/>
          <w:szCs w:val="24"/>
        </w:rPr>
        <w:tab/>
      </w:r>
      <w:r w:rsidR="005C7130" w:rsidRPr="00FB7F2A">
        <w:rPr>
          <w:rFonts w:ascii="Times New Roman" w:hAnsi="Times New Roman" w:cs="Times New Roman"/>
          <w:b/>
          <w:sz w:val="24"/>
          <w:szCs w:val="24"/>
        </w:rPr>
        <w:tab/>
      </w:r>
      <w:r w:rsidRPr="00FB7F2A">
        <w:rPr>
          <w:rFonts w:ascii="Times New Roman" w:hAnsi="Times New Roman" w:cs="Times New Roman"/>
          <w:b/>
          <w:sz w:val="24"/>
          <w:szCs w:val="24"/>
        </w:rPr>
        <w:t xml:space="preserve">                                                                                                 </w:t>
      </w:r>
      <w:r w:rsidR="005C7130" w:rsidRPr="00FB7F2A">
        <w:rPr>
          <w:rFonts w:ascii="Times New Roman" w:hAnsi="Times New Roman" w:cs="Times New Roman"/>
          <w:b/>
          <w:sz w:val="24"/>
          <w:szCs w:val="24"/>
        </w:rPr>
        <w:tab/>
      </w:r>
      <w:r w:rsidRPr="00FB7F2A">
        <w:rPr>
          <w:rFonts w:ascii="Times New Roman" w:hAnsi="Times New Roman" w:cs="Times New Roman"/>
          <w:sz w:val="24"/>
          <w:szCs w:val="24"/>
        </w:rPr>
        <w:t>8</w:t>
      </w:r>
    </w:p>
    <w:p w:rsidR="00B07F09" w:rsidRPr="00FB7F2A" w:rsidRDefault="00B07F09" w:rsidP="00B07F09">
      <w:pPr>
        <w:shd w:val="clear" w:color="auto" w:fill="FFFFFF"/>
        <w:jc w:val="both"/>
        <w:rPr>
          <w:rFonts w:ascii="Times New Roman" w:hAnsi="Times New Roman" w:cs="Times New Roman"/>
          <w:sz w:val="24"/>
          <w:szCs w:val="24"/>
        </w:rPr>
      </w:pPr>
      <w:r w:rsidRPr="00FB7F2A">
        <w:rPr>
          <w:rFonts w:ascii="Times New Roman" w:hAnsi="Times New Roman" w:cs="Times New Roman"/>
          <w:sz w:val="24"/>
          <w:szCs w:val="24"/>
        </w:rPr>
        <w:t>Introduction, Introduction: What is IDR? Public vs. private; formal vs. informal, the nature of the system of international law and regulation and the evolution of concerted co-operation</w:t>
      </w:r>
    </w:p>
    <w:p w:rsidR="00B07F09" w:rsidRPr="00FB7F2A" w:rsidRDefault="00B07F09" w:rsidP="00B07F09">
      <w:pPr>
        <w:jc w:val="both"/>
        <w:rPr>
          <w:rFonts w:ascii="Times New Roman" w:hAnsi="Times New Roman" w:cs="Times New Roman"/>
          <w:sz w:val="24"/>
          <w:szCs w:val="24"/>
        </w:rPr>
      </w:pPr>
    </w:p>
    <w:p w:rsidR="00B07F09" w:rsidRPr="00FB7F2A" w:rsidRDefault="00B07F09" w:rsidP="00B07F09">
      <w:pPr>
        <w:jc w:val="both"/>
        <w:rPr>
          <w:rFonts w:ascii="Times New Roman" w:hAnsi="Times New Roman" w:cs="Times New Roman"/>
          <w:sz w:val="24"/>
          <w:szCs w:val="24"/>
        </w:rPr>
      </w:pPr>
      <w:r w:rsidRPr="00FB7F2A">
        <w:rPr>
          <w:rFonts w:ascii="Times New Roman" w:hAnsi="Times New Roman" w:cs="Times New Roman"/>
          <w:b/>
          <w:sz w:val="24"/>
          <w:szCs w:val="24"/>
        </w:rPr>
        <w:t>Diplomatic Processes</w:t>
      </w:r>
      <w:r w:rsidR="005C7130" w:rsidRPr="00FB7F2A">
        <w:rPr>
          <w:rFonts w:ascii="Times New Roman" w:hAnsi="Times New Roman" w:cs="Times New Roman"/>
          <w:b/>
          <w:sz w:val="24"/>
          <w:szCs w:val="24"/>
        </w:rPr>
        <w:t>:</w:t>
      </w:r>
      <w:r w:rsidR="005C7130" w:rsidRPr="00FB7F2A">
        <w:rPr>
          <w:rFonts w:ascii="Times New Roman" w:hAnsi="Times New Roman" w:cs="Times New Roman"/>
          <w:b/>
          <w:sz w:val="24"/>
          <w:szCs w:val="24"/>
        </w:rPr>
        <w:tab/>
      </w:r>
      <w:r w:rsidR="005C7130" w:rsidRPr="00FB7F2A">
        <w:rPr>
          <w:rFonts w:ascii="Times New Roman" w:hAnsi="Times New Roman" w:cs="Times New Roman"/>
          <w:b/>
          <w:sz w:val="24"/>
          <w:szCs w:val="24"/>
        </w:rPr>
        <w:tab/>
      </w:r>
      <w:r w:rsidRPr="00FB7F2A">
        <w:rPr>
          <w:rFonts w:ascii="Times New Roman" w:hAnsi="Times New Roman" w:cs="Times New Roman"/>
          <w:b/>
          <w:sz w:val="24"/>
          <w:szCs w:val="24"/>
        </w:rPr>
        <w:t xml:space="preserve">                                                                 </w:t>
      </w:r>
      <w:r w:rsidR="005C7130" w:rsidRPr="00FB7F2A">
        <w:rPr>
          <w:rFonts w:ascii="Times New Roman" w:hAnsi="Times New Roman" w:cs="Times New Roman"/>
          <w:b/>
          <w:sz w:val="24"/>
          <w:szCs w:val="24"/>
        </w:rPr>
        <w:tab/>
      </w:r>
      <w:r w:rsidRPr="00FB7F2A">
        <w:rPr>
          <w:rFonts w:ascii="Times New Roman" w:hAnsi="Times New Roman" w:cs="Times New Roman"/>
          <w:b/>
          <w:sz w:val="24"/>
          <w:szCs w:val="24"/>
        </w:rPr>
        <w:t xml:space="preserve">            </w:t>
      </w:r>
      <w:r w:rsidRPr="00FB7F2A">
        <w:rPr>
          <w:rFonts w:ascii="Times New Roman" w:hAnsi="Times New Roman" w:cs="Times New Roman"/>
          <w:sz w:val="24"/>
          <w:szCs w:val="24"/>
        </w:rPr>
        <w:t>12</w:t>
      </w:r>
    </w:p>
    <w:p w:rsidR="00B07F09" w:rsidRPr="00FB7F2A" w:rsidRDefault="00B07F09" w:rsidP="00B07F09">
      <w:pPr>
        <w:shd w:val="clear" w:color="auto" w:fill="FFFFFF"/>
        <w:jc w:val="both"/>
        <w:rPr>
          <w:rFonts w:ascii="Times New Roman" w:hAnsi="Times New Roman" w:cs="Times New Roman"/>
          <w:sz w:val="24"/>
          <w:szCs w:val="24"/>
        </w:rPr>
      </w:pPr>
      <w:r w:rsidRPr="00FB7F2A">
        <w:rPr>
          <w:rFonts w:ascii="Times New Roman" w:hAnsi="Times New Roman" w:cs="Times New Roman"/>
          <w:sz w:val="24"/>
          <w:szCs w:val="24"/>
        </w:rPr>
        <w:t>Negotiation: Theory and Practice, Diplomatic Negotiation, Mediation and Good Offices, Inquiry and Conciliation, non-judicial processes</w:t>
      </w:r>
    </w:p>
    <w:p w:rsidR="005C7130" w:rsidRPr="00FB7F2A" w:rsidRDefault="005C7130" w:rsidP="00B07F09">
      <w:pPr>
        <w:jc w:val="both"/>
        <w:rPr>
          <w:rFonts w:ascii="Times New Roman" w:hAnsi="Times New Roman" w:cs="Times New Roman"/>
          <w:b/>
          <w:sz w:val="24"/>
          <w:szCs w:val="24"/>
        </w:rPr>
      </w:pPr>
    </w:p>
    <w:p w:rsidR="00B07F09" w:rsidRPr="00FB7F2A" w:rsidRDefault="00B07F09" w:rsidP="005C7130">
      <w:pPr>
        <w:tabs>
          <w:tab w:val="left" w:pos="8640"/>
        </w:tabs>
        <w:jc w:val="both"/>
        <w:rPr>
          <w:rFonts w:ascii="Times New Roman" w:hAnsi="Times New Roman" w:cs="Times New Roman"/>
          <w:sz w:val="24"/>
          <w:szCs w:val="24"/>
        </w:rPr>
      </w:pPr>
      <w:r w:rsidRPr="00FB7F2A">
        <w:rPr>
          <w:rFonts w:ascii="Times New Roman" w:hAnsi="Times New Roman" w:cs="Times New Roman"/>
          <w:b/>
          <w:sz w:val="24"/>
          <w:szCs w:val="24"/>
        </w:rPr>
        <w:t>Legal Processes</w:t>
      </w:r>
      <w:r w:rsidR="005C7130" w:rsidRPr="00FB7F2A">
        <w:rPr>
          <w:rFonts w:ascii="Times New Roman" w:hAnsi="Times New Roman" w:cs="Times New Roman"/>
          <w:b/>
          <w:sz w:val="24"/>
          <w:szCs w:val="24"/>
        </w:rPr>
        <w:t>:</w:t>
      </w:r>
      <w:r w:rsidRPr="00FB7F2A">
        <w:rPr>
          <w:rFonts w:ascii="Times New Roman" w:hAnsi="Times New Roman" w:cs="Times New Roman"/>
          <w:b/>
          <w:sz w:val="24"/>
          <w:szCs w:val="24"/>
        </w:rPr>
        <w:t xml:space="preserve">                                                                                               </w:t>
      </w:r>
      <w:r w:rsidR="005C7130" w:rsidRPr="00FB7F2A">
        <w:rPr>
          <w:rFonts w:ascii="Times New Roman" w:hAnsi="Times New Roman" w:cs="Times New Roman"/>
          <w:b/>
          <w:sz w:val="24"/>
          <w:szCs w:val="24"/>
        </w:rPr>
        <w:tab/>
      </w:r>
      <w:r w:rsidR="005C7130" w:rsidRPr="00FB7F2A">
        <w:rPr>
          <w:rFonts w:ascii="Times New Roman" w:hAnsi="Times New Roman" w:cs="Times New Roman"/>
          <w:b/>
          <w:sz w:val="24"/>
          <w:szCs w:val="24"/>
        </w:rPr>
        <w:tab/>
      </w:r>
      <w:r w:rsidRPr="00FB7F2A">
        <w:rPr>
          <w:rFonts w:ascii="Times New Roman" w:hAnsi="Times New Roman" w:cs="Times New Roman"/>
          <w:sz w:val="24"/>
          <w:szCs w:val="24"/>
        </w:rPr>
        <w:t>12</w:t>
      </w:r>
    </w:p>
    <w:p w:rsidR="00B07F09" w:rsidRPr="00FB7F2A" w:rsidRDefault="00B07F09" w:rsidP="00B07F09">
      <w:pPr>
        <w:shd w:val="clear" w:color="auto" w:fill="FFFFFF"/>
        <w:jc w:val="both"/>
        <w:rPr>
          <w:rFonts w:ascii="Times New Roman" w:hAnsi="Times New Roman" w:cs="Times New Roman"/>
          <w:sz w:val="24"/>
          <w:szCs w:val="24"/>
        </w:rPr>
      </w:pPr>
      <w:r w:rsidRPr="00FB7F2A">
        <w:rPr>
          <w:rFonts w:ascii="Times New Roman" w:hAnsi="Times New Roman" w:cs="Times New Roman"/>
          <w:sz w:val="24"/>
          <w:szCs w:val="24"/>
        </w:rPr>
        <w:t>International Commercial Arbitration I, International Arbitration II, Trade Disputes WTO/GATT/ICSID, Adjudication International Courts-Civil, Diplomatic and Criminal, International Criminal Courts international dispute settlement institutions, international dispute settlement mechanisms,  arbitration</w:t>
      </w:r>
    </w:p>
    <w:p w:rsidR="005C7130" w:rsidRPr="00FB7F2A" w:rsidRDefault="005C7130" w:rsidP="00B07F09">
      <w:pPr>
        <w:jc w:val="both"/>
        <w:rPr>
          <w:rFonts w:ascii="Times New Roman" w:hAnsi="Times New Roman" w:cs="Times New Roman"/>
          <w:b/>
          <w:sz w:val="24"/>
          <w:szCs w:val="24"/>
        </w:rPr>
      </w:pPr>
    </w:p>
    <w:p w:rsidR="00B07F09" w:rsidRPr="00FB7F2A" w:rsidRDefault="00B07F09" w:rsidP="00B07F09">
      <w:pPr>
        <w:jc w:val="both"/>
        <w:rPr>
          <w:rFonts w:ascii="Times New Roman" w:hAnsi="Times New Roman" w:cs="Times New Roman"/>
          <w:sz w:val="24"/>
          <w:szCs w:val="24"/>
        </w:rPr>
      </w:pPr>
      <w:r w:rsidRPr="00FB7F2A">
        <w:rPr>
          <w:rFonts w:ascii="Times New Roman" w:hAnsi="Times New Roman" w:cs="Times New Roman"/>
          <w:b/>
          <w:sz w:val="24"/>
          <w:szCs w:val="24"/>
        </w:rPr>
        <w:t>Political Processes</w:t>
      </w:r>
      <w:r w:rsidR="005C7130" w:rsidRPr="00FB7F2A">
        <w:rPr>
          <w:rFonts w:ascii="Times New Roman" w:hAnsi="Times New Roman" w:cs="Times New Roman"/>
          <w:b/>
          <w:sz w:val="24"/>
          <w:szCs w:val="24"/>
        </w:rPr>
        <w:t>:</w:t>
      </w:r>
      <w:r w:rsidR="005C7130" w:rsidRPr="00FB7F2A">
        <w:rPr>
          <w:rFonts w:ascii="Times New Roman" w:hAnsi="Times New Roman" w:cs="Times New Roman"/>
          <w:b/>
          <w:sz w:val="24"/>
          <w:szCs w:val="24"/>
        </w:rPr>
        <w:tab/>
      </w:r>
      <w:r w:rsidR="005C7130" w:rsidRPr="00FB7F2A">
        <w:rPr>
          <w:rFonts w:ascii="Times New Roman" w:hAnsi="Times New Roman" w:cs="Times New Roman"/>
          <w:b/>
          <w:sz w:val="24"/>
          <w:szCs w:val="24"/>
        </w:rPr>
        <w:tab/>
      </w:r>
      <w:r w:rsidR="005C7130" w:rsidRPr="00FB7F2A">
        <w:rPr>
          <w:rFonts w:ascii="Times New Roman" w:hAnsi="Times New Roman" w:cs="Times New Roman"/>
          <w:b/>
          <w:sz w:val="24"/>
          <w:szCs w:val="24"/>
        </w:rPr>
        <w:tab/>
      </w:r>
      <w:r w:rsidRPr="00FB7F2A">
        <w:rPr>
          <w:rFonts w:ascii="Times New Roman" w:hAnsi="Times New Roman" w:cs="Times New Roman"/>
          <w:b/>
          <w:sz w:val="24"/>
          <w:szCs w:val="24"/>
        </w:rPr>
        <w:t xml:space="preserve">                                                                                   </w:t>
      </w:r>
      <w:r w:rsidRPr="00FB7F2A">
        <w:rPr>
          <w:rFonts w:ascii="Times New Roman" w:hAnsi="Times New Roman" w:cs="Times New Roman"/>
          <w:sz w:val="24"/>
          <w:szCs w:val="24"/>
        </w:rPr>
        <w:t xml:space="preserve"> </w:t>
      </w:r>
      <w:r w:rsidR="005C7130" w:rsidRPr="00FB7F2A">
        <w:rPr>
          <w:rFonts w:ascii="Times New Roman" w:hAnsi="Times New Roman" w:cs="Times New Roman"/>
          <w:sz w:val="24"/>
          <w:szCs w:val="24"/>
        </w:rPr>
        <w:t>1</w:t>
      </w:r>
      <w:r w:rsidRPr="00FB7F2A">
        <w:rPr>
          <w:rFonts w:ascii="Times New Roman" w:hAnsi="Times New Roman" w:cs="Times New Roman"/>
          <w:sz w:val="24"/>
          <w:szCs w:val="24"/>
        </w:rPr>
        <w:t>2</w:t>
      </w:r>
    </w:p>
    <w:p w:rsidR="00B07F09" w:rsidRPr="00FB7F2A" w:rsidRDefault="00B07F09" w:rsidP="00B07F09">
      <w:pPr>
        <w:shd w:val="clear" w:color="auto" w:fill="FFFFFF"/>
        <w:jc w:val="both"/>
        <w:rPr>
          <w:rFonts w:ascii="Times New Roman" w:hAnsi="Times New Roman" w:cs="Times New Roman"/>
          <w:sz w:val="24"/>
          <w:szCs w:val="24"/>
        </w:rPr>
      </w:pPr>
      <w:r w:rsidRPr="00FB7F2A">
        <w:rPr>
          <w:rFonts w:ascii="Times New Roman" w:hAnsi="Times New Roman" w:cs="Times New Roman"/>
          <w:sz w:val="24"/>
          <w:szCs w:val="24"/>
        </w:rPr>
        <w:t>Hybrids International, National and Local Processes, Truth and Reconciliation Commissions and Restorative Justice, Future of IDR and International Dispute System Design, regulation of the international use of force</w:t>
      </w:r>
    </w:p>
    <w:p w:rsidR="00B07F09" w:rsidRPr="00FB7F2A" w:rsidRDefault="00B07F09" w:rsidP="00B07F09">
      <w:pPr>
        <w:jc w:val="both"/>
        <w:rPr>
          <w:rFonts w:ascii="Times New Roman" w:hAnsi="Times New Roman" w:cs="Times New Roman"/>
          <w:sz w:val="24"/>
          <w:szCs w:val="24"/>
        </w:rPr>
      </w:pPr>
    </w:p>
    <w:p w:rsidR="003621A6" w:rsidRPr="00FB7F2A" w:rsidRDefault="003621A6" w:rsidP="00900C3C">
      <w:pPr>
        <w:rPr>
          <w:rFonts w:ascii="Times New Roman" w:hAnsi="Times New Roman" w:cs="Times New Roman"/>
          <w:sz w:val="24"/>
          <w:szCs w:val="24"/>
        </w:rPr>
      </w:pPr>
    </w:p>
    <w:p w:rsidR="003621A6" w:rsidRPr="00FB7F2A" w:rsidRDefault="003621A6" w:rsidP="00900C3C">
      <w:pPr>
        <w:rPr>
          <w:rFonts w:ascii="Times New Roman" w:hAnsi="Times New Roman" w:cs="Times New Roman"/>
          <w:sz w:val="24"/>
          <w:szCs w:val="24"/>
        </w:rPr>
      </w:pPr>
    </w:p>
    <w:p w:rsidR="003621A6" w:rsidRPr="00FB7F2A" w:rsidRDefault="003621A6" w:rsidP="00900C3C">
      <w:pPr>
        <w:rPr>
          <w:rFonts w:ascii="Times New Roman" w:hAnsi="Times New Roman" w:cs="Times New Roman"/>
          <w:sz w:val="24"/>
          <w:szCs w:val="24"/>
        </w:rPr>
      </w:pPr>
    </w:p>
    <w:p w:rsidR="003F0AAC" w:rsidRPr="00FB7F2A" w:rsidRDefault="003F0AAC" w:rsidP="00900C3C">
      <w:pPr>
        <w:rPr>
          <w:rFonts w:ascii="Times New Roman" w:hAnsi="Times New Roman" w:cs="Times New Roman"/>
          <w:sz w:val="24"/>
          <w:szCs w:val="24"/>
        </w:rPr>
      </w:pPr>
    </w:p>
    <w:p w:rsidR="003F0AAC" w:rsidRPr="00FB7F2A" w:rsidRDefault="003F0AAC" w:rsidP="003F0AAC">
      <w:pPr>
        <w:rPr>
          <w:rFonts w:ascii="Times New Roman" w:hAnsi="Times New Roman" w:cs="Times New Roman"/>
          <w:sz w:val="24"/>
          <w:szCs w:val="24"/>
        </w:rPr>
      </w:pPr>
    </w:p>
    <w:p w:rsidR="003F0AAC" w:rsidRPr="00FB7F2A" w:rsidRDefault="003F0AAC" w:rsidP="003F0AAC">
      <w:pPr>
        <w:rPr>
          <w:rFonts w:ascii="Times New Roman" w:hAnsi="Times New Roman" w:cs="Times New Roman"/>
          <w:sz w:val="24"/>
          <w:szCs w:val="24"/>
        </w:rPr>
      </w:pPr>
    </w:p>
    <w:p w:rsidR="003F0AAC" w:rsidRPr="00FB7F2A" w:rsidRDefault="003F0AAC" w:rsidP="003F0AAC">
      <w:pPr>
        <w:rPr>
          <w:rFonts w:ascii="Times New Roman" w:hAnsi="Times New Roman" w:cs="Times New Roman"/>
          <w:sz w:val="24"/>
          <w:szCs w:val="24"/>
        </w:rPr>
      </w:pPr>
    </w:p>
    <w:p w:rsidR="003F0AAC" w:rsidRPr="00FB7F2A" w:rsidRDefault="003F0AAC"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657491" w:rsidRPr="00FB7F2A" w:rsidRDefault="00657491" w:rsidP="00900C3C">
      <w:pPr>
        <w:rPr>
          <w:rFonts w:ascii="Times New Roman" w:hAnsi="Times New Roman" w:cs="Times New Roman"/>
          <w:sz w:val="24"/>
          <w:szCs w:val="24"/>
        </w:rPr>
      </w:pPr>
    </w:p>
    <w:p w:rsidR="00657491" w:rsidRPr="00FB7F2A" w:rsidRDefault="00657491" w:rsidP="00900C3C">
      <w:pPr>
        <w:rPr>
          <w:rFonts w:ascii="Times New Roman" w:hAnsi="Times New Roman" w:cs="Times New Roman"/>
          <w:sz w:val="24"/>
          <w:szCs w:val="24"/>
        </w:rPr>
      </w:pPr>
    </w:p>
    <w:p w:rsidR="00657491" w:rsidRPr="00FB7F2A" w:rsidRDefault="00657491" w:rsidP="00900C3C">
      <w:pPr>
        <w:rPr>
          <w:rFonts w:ascii="Times New Roman" w:hAnsi="Times New Roman" w:cs="Times New Roman"/>
          <w:sz w:val="24"/>
          <w:szCs w:val="24"/>
        </w:rPr>
      </w:pPr>
    </w:p>
    <w:p w:rsidR="00657491" w:rsidRPr="00FB7F2A" w:rsidRDefault="00657491" w:rsidP="00900C3C">
      <w:pPr>
        <w:rPr>
          <w:rFonts w:ascii="Times New Roman" w:hAnsi="Times New Roman" w:cs="Times New Roman"/>
          <w:sz w:val="24"/>
          <w:szCs w:val="24"/>
        </w:rPr>
      </w:pPr>
    </w:p>
    <w:p w:rsidR="00657491" w:rsidRPr="00FB7F2A" w:rsidRDefault="00657491" w:rsidP="00900C3C">
      <w:pPr>
        <w:rPr>
          <w:rFonts w:ascii="Times New Roman" w:hAnsi="Times New Roman" w:cs="Times New Roman"/>
          <w:sz w:val="24"/>
          <w:szCs w:val="24"/>
        </w:rPr>
      </w:pPr>
    </w:p>
    <w:p w:rsidR="00657491" w:rsidRPr="00FB7F2A" w:rsidRDefault="00657491" w:rsidP="00900C3C">
      <w:pPr>
        <w:rPr>
          <w:rFonts w:ascii="Times New Roman" w:hAnsi="Times New Roman" w:cs="Times New Roman"/>
          <w:sz w:val="24"/>
          <w:szCs w:val="24"/>
        </w:rPr>
      </w:pPr>
    </w:p>
    <w:p w:rsidR="00657491" w:rsidRPr="00FB7F2A" w:rsidRDefault="00657491" w:rsidP="00900C3C">
      <w:pPr>
        <w:rPr>
          <w:rFonts w:ascii="Times New Roman" w:hAnsi="Times New Roman" w:cs="Times New Roman"/>
          <w:sz w:val="24"/>
          <w:szCs w:val="24"/>
        </w:rPr>
      </w:pPr>
    </w:p>
    <w:p w:rsidR="00657491" w:rsidRPr="00FB7F2A" w:rsidRDefault="00657491" w:rsidP="00900C3C">
      <w:pPr>
        <w:rPr>
          <w:rFonts w:ascii="Times New Roman" w:hAnsi="Times New Roman" w:cs="Times New Roman"/>
          <w:sz w:val="24"/>
          <w:szCs w:val="24"/>
        </w:rPr>
      </w:pPr>
    </w:p>
    <w:p w:rsidR="00657491" w:rsidRPr="00FB7F2A" w:rsidRDefault="00657491" w:rsidP="00900C3C">
      <w:pPr>
        <w:rPr>
          <w:rFonts w:ascii="Times New Roman" w:hAnsi="Times New Roman" w:cs="Times New Roman"/>
          <w:sz w:val="24"/>
          <w:szCs w:val="24"/>
        </w:rPr>
      </w:pPr>
    </w:p>
    <w:p w:rsidR="00657491" w:rsidRPr="00FB7F2A" w:rsidRDefault="00657491" w:rsidP="00900C3C">
      <w:pPr>
        <w:rPr>
          <w:rFonts w:ascii="Times New Roman" w:hAnsi="Times New Roman" w:cs="Times New Roman"/>
          <w:sz w:val="24"/>
          <w:szCs w:val="24"/>
        </w:rPr>
      </w:pPr>
    </w:p>
    <w:p w:rsidR="00657491" w:rsidRPr="00FB7F2A" w:rsidRDefault="00657491" w:rsidP="00900C3C">
      <w:pPr>
        <w:rPr>
          <w:rFonts w:ascii="Times New Roman" w:hAnsi="Times New Roman" w:cs="Times New Roman"/>
          <w:sz w:val="24"/>
          <w:szCs w:val="24"/>
        </w:rPr>
      </w:pPr>
    </w:p>
    <w:p w:rsidR="00657491" w:rsidRPr="00FB7F2A" w:rsidRDefault="00657491" w:rsidP="00900C3C">
      <w:pPr>
        <w:rPr>
          <w:rFonts w:ascii="Times New Roman" w:hAnsi="Times New Roman" w:cs="Times New Roman"/>
          <w:sz w:val="24"/>
          <w:szCs w:val="24"/>
        </w:rPr>
      </w:pPr>
    </w:p>
    <w:p w:rsidR="00657491" w:rsidRPr="00FB7F2A" w:rsidRDefault="00657491" w:rsidP="00900C3C">
      <w:pPr>
        <w:rPr>
          <w:rFonts w:ascii="Times New Roman" w:hAnsi="Times New Roman" w:cs="Times New Roman"/>
          <w:sz w:val="24"/>
          <w:szCs w:val="24"/>
        </w:rPr>
      </w:pPr>
    </w:p>
    <w:p w:rsidR="005E34C2" w:rsidRPr="00FB7F2A" w:rsidRDefault="005E34C2" w:rsidP="00900C3C">
      <w:pPr>
        <w:rPr>
          <w:rFonts w:ascii="Times New Roman" w:hAnsi="Times New Roman" w:cs="Times New Roman"/>
          <w:sz w:val="24"/>
          <w:szCs w:val="24"/>
        </w:rPr>
      </w:pPr>
    </w:p>
    <w:p w:rsidR="00900C3C" w:rsidRPr="00FB7F2A" w:rsidRDefault="00900C3C" w:rsidP="00900C3C">
      <w:pPr>
        <w:rPr>
          <w:rFonts w:ascii="Times New Roman" w:hAnsi="Times New Roman" w:cs="Times New Roman"/>
          <w:sz w:val="24"/>
          <w:szCs w:val="24"/>
        </w:rPr>
      </w:pPr>
    </w:p>
    <w:p w:rsidR="00900C3C" w:rsidRPr="00FB7F2A" w:rsidRDefault="00900C3C" w:rsidP="00900C3C">
      <w:pPr>
        <w:rPr>
          <w:rFonts w:ascii="Times New Roman" w:hAnsi="Times New Roman" w:cs="Times New Roman"/>
          <w:sz w:val="24"/>
          <w:szCs w:val="24"/>
        </w:rPr>
      </w:pPr>
    </w:p>
    <w:tbl>
      <w:tblPr>
        <w:tblW w:w="853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4"/>
        <w:gridCol w:w="3256"/>
        <w:gridCol w:w="997"/>
        <w:gridCol w:w="992"/>
        <w:gridCol w:w="851"/>
        <w:gridCol w:w="851"/>
      </w:tblGrid>
      <w:tr w:rsidR="00EB7652" w:rsidRPr="00FB7F2A" w:rsidTr="005E34C2">
        <w:trPr>
          <w:trHeight w:val="461"/>
        </w:trPr>
        <w:tc>
          <w:tcPr>
            <w:tcW w:w="8531" w:type="dxa"/>
            <w:gridSpan w:val="6"/>
          </w:tcPr>
          <w:p w:rsidR="00EB7652" w:rsidRPr="00FB7F2A" w:rsidRDefault="00EB7652" w:rsidP="00EB7652">
            <w:pPr>
              <w:jc w:val="center"/>
              <w:rPr>
                <w:rFonts w:ascii="Times New Roman" w:hAnsi="Times New Roman" w:cs="Times New Roman"/>
                <w:b/>
                <w:sz w:val="24"/>
                <w:szCs w:val="24"/>
              </w:rPr>
            </w:pPr>
            <w:r w:rsidRPr="00FB7F2A">
              <w:rPr>
                <w:rFonts w:ascii="Times New Roman" w:hAnsi="Times New Roman" w:cs="Times New Roman"/>
                <w:b/>
                <w:sz w:val="24"/>
                <w:szCs w:val="24"/>
              </w:rPr>
              <w:t>Semester III</w:t>
            </w:r>
          </w:p>
        </w:tc>
      </w:tr>
      <w:tr w:rsidR="00EB7652" w:rsidRPr="00FB7F2A" w:rsidTr="005E34C2">
        <w:trPr>
          <w:trHeight w:val="461"/>
        </w:trPr>
        <w:tc>
          <w:tcPr>
            <w:tcW w:w="1584" w:type="dxa"/>
          </w:tcPr>
          <w:p w:rsidR="00EB7652" w:rsidRPr="00FB7F2A" w:rsidRDefault="00EB7652" w:rsidP="006A768D">
            <w:pPr>
              <w:jc w:val="both"/>
              <w:rPr>
                <w:rFonts w:ascii="Times New Roman" w:hAnsi="Times New Roman" w:cs="Times New Roman"/>
                <w:b/>
                <w:sz w:val="24"/>
                <w:szCs w:val="24"/>
              </w:rPr>
            </w:pPr>
            <w:r w:rsidRPr="00FB7F2A">
              <w:rPr>
                <w:rFonts w:ascii="Times New Roman" w:hAnsi="Times New Roman" w:cs="Times New Roman"/>
                <w:b/>
                <w:sz w:val="24"/>
                <w:szCs w:val="24"/>
              </w:rPr>
              <w:t>Course Code</w:t>
            </w:r>
          </w:p>
        </w:tc>
        <w:tc>
          <w:tcPr>
            <w:tcW w:w="3256" w:type="dxa"/>
          </w:tcPr>
          <w:p w:rsidR="00EB7652" w:rsidRPr="00FB7F2A" w:rsidRDefault="00EB7652" w:rsidP="006A768D">
            <w:pPr>
              <w:jc w:val="both"/>
              <w:rPr>
                <w:rFonts w:ascii="Times New Roman" w:hAnsi="Times New Roman" w:cs="Times New Roman"/>
                <w:b/>
                <w:sz w:val="24"/>
                <w:szCs w:val="24"/>
              </w:rPr>
            </w:pPr>
            <w:r w:rsidRPr="00FB7F2A">
              <w:rPr>
                <w:rFonts w:ascii="Times New Roman" w:hAnsi="Times New Roman" w:cs="Times New Roman"/>
                <w:b/>
                <w:sz w:val="24"/>
                <w:szCs w:val="24"/>
              </w:rPr>
              <w:t>Course Title</w:t>
            </w:r>
          </w:p>
        </w:tc>
        <w:tc>
          <w:tcPr>
            <w:tcW w:w="997" w:type="dxa"/>
          </w:tcPr>
          <w:p w:rsidR="00EB7652" w:rsidRPr="00FB7F2A" w:rsidRDefault="00EB7652" w:rsidP="00FF5E1C">
            <w:pPr>
              <w:jc w:val="center"/>
              <w:rPr>
                <w:rFonts w:ascii="Times New Roman" w:hAnsi="Times New Roman" w:cs="Times New Roman"/>
                <w:b/>
                <w:sz w:val="24"/>
                <w:szCs w:val="24"/>
              </w:rPr>
            </w:pPr>
            <w:r w:rsidRPr="00FB7F2A">
              <w:rPr>
                <w:rFonts w:ascii="Times New Roman" w:hAnsi="Times New Roman" w:cs="Times New Roman"/>
                <w:b/>
                <w:sz w:val="24"/>
                <w:szCs w:val="24"/>
              </w:rPr>
              <w:t>L</w:t>
            </w:r>
          </w:p>
        </w:tc>
        <w:tc>
          <w:tcPr>
            <w:tcW w:w="992" w:type="dxa"/>
          </w:tcPr>
          <w:p w:rsidR="00EB7652" w:rsidRPr="00FB7F2A" w:rsidRDefault="00EB7652" w:rsidP="00FF5E1C">
            <w:pPr>
              <w:jc w:val="center"/>
              <w:rPr>
                <w:rFonts w:ascii="Times New Roman" w:hAnsi="Times New Roman" w:cs="Times New Roman"/>
                <w:b/>
                <w:sz w:val="24"/>
                <w:szCs w:val="24"/>
              </w:rPr>
            </w:pPr>
            <w:r w:rsidRPr="00FB7F2A">
              <w:rPr>
                <w:rFonts w:ascii="Times New Roman" w:hAnsi="Times New Roman" w:cs="Times New Roman"/>
                <w:b/>
                <w:sz w:val="24"/>
                <w:szCs w:val="24"/>
              </w:rPr>
              <w:t>T</w:t>
            </w:r>
          </w:p>
        </w:tc>
        <w:tc>
          <w:tcPr>
            <w:tcW w:w="851" w:type="dxa"/>
          </w:tcPr>
          <w:p w:rsidR="00EB7652" w:rsidRPr="00FB7F2A" w:rsidRDefault="00EB7652" w:rsidP="00FF5E1C">
            <w:pPr>
              <w:jc w:val="center"/>
              <w:rPr>
                <w:rFonts w:ascii="Times New Roman" w:hAnsi="Times New Roman" w:cs="Times New Roman"/>
                <w:b/>
                <w:sz w:val="24"/>
                <w:szCs w:val="24"/>
              </w:rPr>
            </w:pPr>
            <w:r w:rsidRPr="00FB7F2A">
              <w:rPr>
                <w:rFonts w:ascii="Times New Roman" w:hAnsi="Times New Roman" w:cs="Times New Roman"/>
                <w:b/>
                <w:sz w:val="24"/>
                <w:szCs w:val="24"/>
              </w:rPr>
              <w:t>P</w:t>
            </w:r>
          </w:p>
        </w:tc>
        <w:tc>
          <w:tcPr>
            <w:tcW w:w="851" w:type="dxa"/>
          </w:tcPr>
          <w:p w:rsidR="00EB7652" w:rsidRPr="00FB7F2A" w:rsidRDefault="00EB7652" w:rsidP="006A768D">
            <w:pPr>
              <w:jc w:val="both"/>
              <w:rPr>
                <w:rFonts w:ascii="Times New Roman" w:hAnsi="Times New Roman" w:cs="Times New Roman"/>
                <w:b/>
                <w:sz w:val="24"/>
                <w:szCs w:val="24"/>
              </w:rPr>
            </w:pPr>
            <w:r w:rsidRPr="00FB7F2A">
              <w:rPr>
                <w:rFonts w:ascii="Times New Roman" w:hAnsi="Times New Roman" w:cs="Times New Roman"/>
                <w:b/>
                <w:sz w:val="24"/>
                <w:szCs w:val="24"/>
              </w:rPr>
              <w:t>Units</w:t>
            </w:r>
          </w:p>
        </w:tc>
      </w:tr>
      <w:tr w:rsidR="00F84B23" w:rsidRPr="00FB7F2A" w:rsidTr="005E34C2">
        <w:trPr>
          <w:trHeight w:val="461"/>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LIII-211</w:t>
            </w:r>
          </w:p>
        </w:tc>
        <w:tc>
          <w:tcPr>
            <w:tcW w:w="3256"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Constitutional Law- I</w:t>
            </w:r>
          </w:p>
        </w:tc>
        <w:tc>
          <w:tcPr>
            <w:tcW w:w="997" w:type="dxa"/>
          </w:tcPr>
          <w:p w:rsidR="00F84B23" w:rsidRPr="003B316F" w:rsidRDefault="00CB6A68"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F84B23" w:rsidRPr="00FB7F2A" w:rsidTr="005E34C2">
        <w:trPr>
          <w:trHeight w:val="295"/>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LIII-221</w:t>
            </w:r>
          </w:p>
        </w:tc>
        <w:tc>
          <w:tcPr>
            <w:tcW w:w="3256"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 xml:space="preserve">Law of Evidence </w:t>
            </w:r>
          </w:p>
        </w:tc>
        <w:tc>
          <w:tcPr>
            <w:tcW w:w="997" w:type="dxa"/>
          </w:tcPr>
          <w:p w:rsidR="00F84B23" w:rsidRPr="003B316F" w:rsidRDefault="00CB6A68"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F84B23" w:rsidRPr="00FB7F2A" w:rsidTr="005E34C2">
        <w:trPr>
          <w:trHeight w:val="295"/>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LIII-231</w:t>
            </w:r>
          </w:p>
        </w:tc>
        <w:tc>
          <w:tcPr>
            <w:tcW w:w="3256"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 xml:space="preserve">Civil Procedure Code </w:t>
            </w:r>
          </w:p>
        </w:tc>
        <w:tc>
          <w:tcPr>
            <w:tcW w:w="997" w:type="dxa"/>
          </w:tcPr>
          <w:p w:rsidR="00F84B23" w:rsidRPr="003B316F" w:rsidRDefault="00CB6A68"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F84B23" w:rsidRPr="00FB7F2A" w:rsidTr="005E34C2">
        <w:trPr>
          <w:trHeight w:val="295"/>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LIII-241</w:t>
            </w:r>
          </w:p>
        </w:tc>
        <w:tc>
          <w:tcPr>
            <w:tcW w:w="3256" w:type="dxa"/>
          </w:tcPr>
          <w:p w:rsidR="00F84B23" w:rsidRPr="003B316F" w:rsidRDefault="00FE3EC9" w:rsidP="008730C0">
            <w:pPr>
              <w:jc w:val="both"/>
              <w:rPr>
                <w:rFonts w:ascii="Times New Roman" w:hAnsi="Times New Roman" w:cs="Times New Roman"/>
                <w:sz w:val="24"/>
                <w:szCs w:val="24"/>
              </w:rPr>
            </w:pPr>
            <w:r w:rsidRPr="003B316F">
              <w:rPr>
                <w:rFonts w:ascii="Times New Roman" w:hAnsi="Times New Roman" w:cs="Times New Roman"/>
                <w:sz w:val="24"/>
                <w:szCs w:val="24"/>
              </w:rPr>
              <w:t>International Law and Human Rights</w:t>
            </w:r>
          </w:p>
        </w:tc>
        <w:tc>
          <w:tcPr>
            <w:tcW w:w="997" w:type="dxa"/>
          </w:tcPr>
          <w:p w:rsidR="00F84B23" w:rsidRPr="003B316F" w:rsidRDefault="00CB6A68"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F84B23" w:rsidRPr="00FB7F2A" w:rsidTr="005E34C2">
        <w:trPr>
          <w:trHeight w:val="467"/>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LIII-251</w:t>
            </w:r>
          </w:p>
        </w:tc>
        <w:tc>
          <w:tcPr>
            <w:tcW w:w="3256"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 xml:space="preserve">Property and Easement Law </w:t>
            </w:r>
          </w:p>
        </w:tc>
        <w:tc>
          <w:tcPr>
            <w:tcW w:w="997" w:type="dxa"/>
          </w:tcPr>
          <w:p w:rsidR="00F84B23" w:rsidRPr="003B316F" w:rsidRDefault="00CB6A68"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263550"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CB6A68"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F84B23" w:rsidRPr="00FB7F2A" w:rsidTr="005E34C2">
        <w:trPr>
          <w:trHeight w:val="467"/>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LEIII-</w:t>
            </w:r>
          </w:p>
        </w:tc>
        <w:tc>
          <w:tcPr>
            <w:tcW w:w="3256"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Elective-III</w:t>
            </w:r>
          </w:p>
        </w:tc>
        <w:tc>
          <w:tcPr>
            <w:tcW w:w="997" w:type="dxa"/>
          </w:tcPr>
          <w:p w:rsidR="00F84B23" w:rsidRPr="003B316F" w:rsidRDefault="00CB6A68"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2" w:type="dxa"/>
          </w:tcPr>
          <w:p w:rsidR="00F84B23" w:rsidRPr="003B316F" w:rsidRDefault="00CB6A68"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CB6A68"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851" w:type="dxa"/>
          </w:tcPr>
          <w:p w:rsidR="00F84B23" w:rsidRPr="003B316F" w:rsidRDefault="00CB6A68"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EB7652" w:rsidRPr="00FB7F2A" w:rsidTr="005E34C2">
        <w:trPr>
          <w:trHeight w:val="467"/>
        </w:trPr>
        <w:tc>
          <w:tcPr>
            <w:tcW w:w="4840" w:type="dxa"/>
            <w:gridSpan w:val="2"/>
          </w:tcPr>
          <w:p w:rsidR="00EB7652" w:rsidRPr="003B316F" w:rsidRDefault="006850EF" w:rsidP="006850EF">
            <w:pPr>
              <w:jc w:val="center"/>
              <w:rPr>
                <w:rFonts w:ascii="Times New Roman" w:hAnsi="Times New Roman" w:cs="Times New Roman"/>
                <w:b/>
                <w:sz w:val="24"/>
                <w:szCs w:val="24"/>
              </w:rPr>
            </w:pPr>
            <w:r w:rsidRPr="003B316F">
              <w:rPr>
                <w:rFonts w:ascii="Times New Roman" w:hAnsi="Times New Roman" w:cs="Times New Roman"/>
                <w:b/>
                <w:sz w:val="24"/>
                <w:szCs w:val="24"/>
              </w:rPr>
              <w:t>Total</w:t>
            </w:r>
          </w:p>
        </w:tc>
        <w:tc>
          <w:tcPr>
            <w:tcW w:w="997" w:type="dxa"/>
          </w:tcPr>
          <w:p w:rsidR="00EB7652" w:rsidRPr="003B316F" w:rsidRDefault="00F93FC2" w:rsidP="00F93FC2">
            <w:pPr>
              <w:jc w:val="center"/>
              <w:rPr>
                <w:rFonts w:ascii="Times New Roman" w:hAnsi="Times New Roman" w:cs="Times New Roman"/>
                <w:b/>
                <w:sz w:val="24"/>
                <w:szCs w:val="24"/>
              </w:rPr>
            </w:pPr>
            <w:r w:rsidRPr="003B316F">
              <w:rPr>
                <w:rFonts w:ascii="Times New Roman" w:hAnsi="Times New Roman" w:cs="Times New Roman"/>
                <w:b/>
                <w:sz w:val="24"/>
                <w:szCs w:val="24"/>
              </w:rPr>
              <w:t>18</w:t>
            </w:r>
          </w:p>
        </w:tc>
        <w:tc>
          <w:tcPr>
            <w:tcW w:w="992" w:type="dxa"/>
          </w:tcPr>
          <w:p w:rsidR="00EB7652" w:rsidRPr="003B316F" w:rsidRDefault="00F93FC2" w:rsidP="00F93FC2">
            <w:pPr>
              <w:jc w:val="center"/>
              <w:rPr>
                <w:rFonts w:ascii="Times New Roman" w:hAnsi="Times New Roman" w:cs="Times New Roman"/>
                <w:b/>
                <w:sz w:val="24"/>
                <w:szCs w:val="24"/>
              </w:rPr>
            </w:pPr>
            <w:r w:rsidRPr="003B316F">
              <w:rPr>
                <w:rFonts w:ascii="Times New Roman" w:hAnsi="Times New Roman" w:cs="Times New Roman"/>
                <w:b/>
                <w:sz w:val="24"/>
                <w:szCs w:val="24"/>
              </w:rPr>
              <w:t>0</w:t>
            </w:r>
          </w:p>
        </w:tc>
        <w:tc>
          <w:tcPr>
            <w:tcW w:w="851" w:type="dxa"/>
          </w:tcPr>
          <w:p w:rsidR="00EB7652" w:rsidRPr="003B316F" w:rsidRDefault="00263550" w:rsidP="00F93FC2">
            <w:pPr>
              <w:jc w:val="center"/>
              <w:rPr>
                <w:rFonts w:ascii="Times New Roman" w:hAnsi="Times New Roman" w:cs="Times New Roman"/>
                <w:b/>
                <w:sz w:val="24"/>
                <w:szCs w:val="24"/>
              </w:rPr>
            </w:pPr>
            <w:r w:rsidRPr="003B316F">
              <w:rPr>
                <w:rFonts w:ascii="Times New Roman" w:hAnsi="Times New Roman" w:cs="Times New Roman"/>
                <w:b/>
                <w:sz w:val="24"/>
                <w:szCs w:val="24"/>
              </w:rPr>
              <w:t>0</w:t>
            </w:r>
          </w:p>
        </w:tc>
        <w:tc>
          <w:tcPr>
            <w:tcW w:w="851" w:type="dxa"/>
          </w:tcPr>
          <w:p w:rsidR="00EB7652" w:rsidRPr="003B316F" w:rsidRDefault="00842FDA" w:rsidP="00FF5E1C">
            <w:pPr>
              <w:jc w:val="center"/>
              <w:rPr>
                <w:rFonts w:ascii="Times New Roman" w:hAnsi="Times New Roman" w:cs="Times New Roman"/>
                <w:b/>
                <w:sz w:val="24"/>
                <w:szCs w:val="24"/>
              </w:rPr>
            </w:pPr>
            <w:r w:rsidRPr="003B316F">
              <w:rPr>
                <w:rFonts w:ascii="Times New Roman" w:hAnsi="Times New Roman" w:cs="Times New Roman"/>
                <w:b/>
                <w:sz w:val="24"/>
                <w:szCs w:val="24"/>
              </w:rPr>
              <w:t>1</w:t>
            </w:r>
            <w:r w:rsidR="00D32A57" w:rsidRPr="003B316F">
              <w:rPr>
                <w:rFonts w:ascii="Times New Roman" w:hAnsi="Times New Roman" w:cs="Times New Roman"/>
                <w:b/>
                <w:sz w:val="24"/>
                <w:szCs w:val="24"/>
              </w:rPr>
              <w:t>8</w:t>
            </w:r>
          </w:p>
        </w:tc>
      </w:tr>
    </w:tbl>
    <w:p w:rsidR="00900C3C" w:rsidRPr="00FB7F2A" w:rsidRDefault="00900C3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067522" w:rsidRPr="00FB7F2A" w:rsidRDefault="00067522">
      <w:pPr>
        <w:rPr>
          <w:rFonts w:ascii="Times New Roman" w:hAnsi="Times New Roman" w:cs="Times New Roman"/>
          <w:sz w:val="24"/>
          <w:szCs w:val="24"/>
        </w:rPr>
      </w:pPr>
    </w:p>
    <w:p w:rsidR="005E34C2" w:rsidRPr="00FB7F2A" w:rsidRDefault="005E34C2">
      <w:pPr>
        <w:rPr>
          <w:rFonts w:ascii="Times New Roman" w:hAnsi="Times New Roman" w:cs="Times New Roman"/>
          <w:sz w:val="24"/>
          <w:szCs w:val="24"/>
        </w:rPr>
      </w:pPr>
    </w:p>
    <w:p w:rsidR="005E34C2" w:rsidRPr="00FB7F2A" w:rsidRDefault="005E34C2">
      <w:pPr>
        <w:rPr>
          <w:rFonts w:ascii="Times New Roman" w:hAnsi="Times New Roman" w:cs="Times New Roman"/>
          <w:sz w:val="24"/>
          <w:szCs w:val="24"/>
        </w:rPr>
      </w:pPr>
    </w:p>
    <w:p w:rsidR="005E18E4" w:rsidRPr="00FB7F2A" w:rsidRDefault="005E18E4">
      <w:pPr>
        <w:rPr>
          <w:rFonts w:ascii="Times New Roman" w:hAnsi="Times New Roman" w:cs="Times New Roman"/>
          <w:sz w:val="24"/>
          <w:szCs w:val="24"/>
        </w:rPr>
      </w:pPr>
    </w:p>
    <w:p w:rsidR="005E18E4" w:rsidRPr="00FB7F2A" w:rsidRDefault="005E18E4">
      <w:pPr>
        <w:rPr>
          <w:rFonts w:ascii="Times New Roman" w:hAnsi="Times New Roman" w:cs="Times New Roman"/>
          <w:sz w:val="24"/>
          <w:szCs w:val="24"/>
        </w:rPr>
      </w:pPr>
    </w:p>
    <w:p w:rsidR="005E18E4" w:rsidRPr="00FB7F2A" w:rsidRDefault="005E18E4">
      <w:pPr>
        <w:rPr>
          <w:rFonts w:ascii="Times New Roman" w:hAnsi="Times New Roman" w:cs="Times New Roman"/>
          <w:sz w:val="24"/>
          <w:szCs w:val="24"/>
        </w:rPr>
      </w:pPr>
    </w:p>
    <w:p w:rsidR="005E18E4" w:rsidRPr="00FB7F2A" w:rsidRDefault="005E18E4">
      <w:pPr>
        <w:rPr>
          <w:rFonts w:ascii="Times New Roman" w:hAnsi="Times New Roman" w:cs="Times New Roman"/>
          <w:sz w:val="24"/>
          <w:szCs w:val="24"/>
        </w:rPr>
      </w:pPr>
    </w:p>
    <w:p w:rsidR="005E18E4" w:rsidRPr="00FB7F2A" w:rsidRDefault="005E18E4">
      <w:pPr>
        <w:rPr>
          <w:rFonts w:ascii="Times New Roman" w:hAnsi="Times New Roman" w:cs="Times New Roman"/>
          <w:sz w:val="24"/>
          <w:szCs w:val="24"/>
        </w:rPr>
      </w:pPr>
    </w:p>
    <w:p w:rsidR="00657491" w:rsidRPr="00FB7F2A" w:rsidRDefault="00657491">
      <w:pPr>
        <w:rPr>
          <w:rFonts w:ascii="Times New Roman" w:hAnsi="Times New Roman" w:cs="Times New Roman"/>
          <w:sz w:val="24"/>
          <w:szCs w:val="24"/>
        </w:rPr>
      </w:pPr>
    </w:p>
    <w:p w:rsidR="00657491" w:rsidRPr="00FB7F2A" w:rsidRDefault="00657491">
      <w:pPr>
        <w:rPr>
          <w:rFonts w:ascii="Times New Roman" w:hAnsi="Times New Roman" w:cs="Times New Roman"/>
          <w:sz w:val="24"/>
          <w:szCs w:val="24"/>
        </w:rPr>
      </w:pPr>
    </w:p>
    <w:p w:rsidR="00657491" w:rsidRPr="00FB7F2A" w:rsidRDefault="00657491">
      <w:pPr>
        <w:rPr>
          <w:rFonts w:ascii="Times New Roman" w:hAnsi="Times New Roman" w:cs="Times New Roman"/>
          <w:sz w:val="24"/>
          <w:szCs w:val="24"/>
        </w:rPr>
      </w:pPr>
    </w:p>
    <w:p w:rsidR="00657491" w:rsidRPr="00FB7F2A" w:rsidRDefault="00657491">
      <w:pPr>
        <w:rPr>
          <w:rFonts w:ascii="Times New Roman" w:hAnsi="Times New Roman" w:cs="Times New Roman"/>
          <w:sz w:val="24"/>
          <w:szCs w:val="24"/>
        </w:rPr>
      </w:pPr>
    </w:p>
    <w:tbl>
      <w:tblPr>
        <w:tblW w:w="4880" w:type="pct"/>
        <w:tblInd w:w="122" w:type="dxa"/>
        <w:tblLook w:val="01E0"/>
      </w:tblPr>
      <w:tblGrid>
        <w:gridCol w:w="7636"/>
        <w:gridCol w:w="1710"/>
      </w:tblGrid>
      <w:tr w:rsidR="002113B8"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2113B8" w:rsidRPr="00FB7F2A" w:rsidRDefault="002113B8" w:rsidP="008730C0">
            <w:pPr>
              <w:jc w:val="both"/>
              <w:rPr>
                <w:rFonts w:ascii="Times New Roman" w:hAnsi="Times New Roman" w:cs="Times New Roman"/>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Constitutional Law - 1</w:t>
            </w:r>
          </w:p>
          <w:p w:rsidR="002113B8" w:rsidRPr="00FB7F2A" w:rsidRDefault="002113B8" w:rsidP="008730C0">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2113B8" w:rsidRPr="00FB7F2A" w:rsidRDefault="002113B8"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III</w:t>
            </w:r>
          </w:p>
        </w:tc>
      </w:tr>
      <w:tr w:rsidR="002113B8"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2113B8" w:rsidRPr="00FB7F2A" w:rsidRDefault="002113B8" w:rsidP="000669BE">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LIII-211</w:t>
            </w:r>
            <w:r w:rsidRPr="00FB7F2A">
              <w:rPr>
                <w:rFonts w:ascii="Times New Roman" w:hAnsi="Times New Roman" w:cs="Times New Roman"/>
                <w:sz w:val="24"/>
                <w:szCs w:val="24"/>
              </w:rPr>
              <w:t xml:space="preserve">            </w:t>
            </w:r>
            <w:r w:rsidRPr="00FB7F2A">
              <w:rPr>
                <w:rFonts w:ascii="Times New Roman" w:hAnsi="Times New Roman" w:cs="Times New Roman"/>
                <w:b/>
                <w:sz w:val="24"/>
                <w:szCs w:val="24"/>
                <w:lang w:val="en-GB"/>
              </w:rPr>
              <w:t xml:space="preserve">LTP                </w:t>
            </w:r>
            <w:r w:rsidR="000669BE"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2113B8" w:rsidRPr="00FB7F2A" w:rsidRDefault="002113B8"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2113B8" w:rsidRPr="00FB7F2A" w:rsidRDefault="002113B8" w:rsidP="005E18E4">
      <w:pPr>
        <w:jc w:val="both"/>
        <w:rPr>
          <w:rFonts w:ascii="Times New Roman" w:hAnsi="Times New Roman" w:cs="Times New Roman"/>
          <w:sz w:val="24"/>
          <w:szCs w:val="24"/>
        </w:rPr>
      </w:pPr>
      <w:r w:rsidRPr="00FB7F2A">
        <w:rPr>
          <w:rFonts w:ascii="Times New Roman" w:hAnsi="Times New Roman" w:cs="Times New Roman"/>
          <w:b/>
          <w:sz w:val="24"/>
          <w:szCs w:val="24"/>
        </w:rPr>
        <w:t xml:space="preserve">Objective: </w:t>
      </w:r>
      <w:r w:rsidRPr="00FB7F2A">
        <w:rPr>
          <w:rFonts w:ascii="Times New Roman" w:hAnsi="Times New Roman" w:cs="Times New Roman"/>
          <w:sz w:val="24"/>
          <w:szCs w:val="24"/>
        </w:rPr>
        <w:t>This course focuses on fundamental rights and directive principles of state policy. It introduces the students to the abstract and concrete meanings of the constitution, kinds of constitution and concepts of constitutionalism.</w:t>
      </w:r>
    </w:p>
    <w:p w:rsidR="002113B8" w:rsidRPr="00FB7F2A" w:rsidRDefault="002113B8" w:rsidP="002113B8">
      <w:pPr>
        <w:rPr>
          <w:rFonts w:ascii="Times New Roman" w:hAnsi="Times New Roman" w:cs="Times New Roman"/>
          <w:b/>
          <w:sz w:val="24"/>
          <w:szCs w:val="24"/>
        </w:rPr>
      </w:pPr>
    </w:p>
    <w:p w:rsidR="002113B8" w:rsidRPr="00FB7F2A" w:rsidRDefault="002113B8" w:rsidP="002113B8">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2113B8" w:rsidRPr="00FB7F2A" w:rsidRDefault="002113B8" w:rsidP="002113B8">
      <w:pPr>
        <w:jc w:val="center"/>
        <w:rPr>
          <w:rFonts w:ascii="Times New Roman" w:hAnsi="Times New Roman" w:cs="Times New Roman"/>
          <w:b/>
          <w:sz w:val="24"/>
          <w:szCs w:val="24"/>
        </w:rPr>
      </w:pPr>
    </w:p>
    <w:p w:rsidR="002113B8" w:rsidRPr="00FB7F2A" w:rsidRDefault="002113B8" w:rsidP="002113B8">
      <w:pPr>
        <w:tabs>
          <w:tab w:val="right" w:pos="9027"/>
        </w:tabs>
        <w:jc w:val="both"/>
        <w:rPr>
          <w:rFonts w:ascii="Times New Roman" w:eastAsia="Calibri" w:hAnsi="Times New Roman" w:cs="Times New Roman"/>
          <w:sz w:val="24"/>
          <w:szCs w:val="24"/>
        </w:rPr>
      </w:pPr>
      <w:r w:rsidRPr="00FB7F2A">
        <w:rPr>
          <w:rFonts w:ascii="Times New Roman" w:eastAsia="Calibri" w:hAnsi="Times New Roman" w:cs="Times New Roman"/>
          <w:b/>
          <w:sz w:val="24"/>
          <w:szCs w:val="24"/>
        </w:rPr>
        <w:t>Introduction to the Constitutional Law of India:</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4</w:t>
      </w:r>
    </w:p>
    <w:p w:rsidR="002113B8" w:rsidRPr="00FB7F2A" w:rsidRDefault="002113B8" w:rsidP="002113B8">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Historical Background to the Constitution of India, The Making of the Constitution, The</w:t>
      </w:r>
      <w:r w:rsidR="00D32A57" w:rsidRPr="00FB7F2A">
        <w:rPr>
          <w:rFonts w:ascii="Times New Roman" w:eastAsia="Calibri" w:hAnsi="Times New Roman" w:cs="Times New Roman"/>
          <w:sz w:val="24"/>
          <w:szCs w:val="24"/>
        </w:rPr>
        <w:t xml:space="preserve"> Philosophy of the Constitution</w:t>
      </w:r>
      <w:r w:rsidRPr="00FB7F2A">
        <w:rPr>
          <w:rFonts w:ascii="Times New Roman" w:eastAsia="Calibri" w:hAnsi="Times New Roman" w:cs="Times New Roman"/>
          <w:sz w:val="24"/>
          <w:szCs w:val="24"/>
        </w:rPr>
        <w:t>, Salient Features of the Indian Constitution, Judicial Activism</w:t>
      </w:r>
      <w:r w:rsidR="00D32A57" w:rsidRPr="00FB7F2A">
        <w:rPr>
          <w:rFonts w:ascii="Times New Roman" w:eastAsia="Calibri" w:hAnsi="Times New Roman" w:cs="Times New Roman"/>
          <w:sz w:val="24"/>
          <w:szCs w:val="24"/>
        </w:rPr>
        <w:t>.</w:t>
      </w:r>
    </w:p>
    <w:p w:rsidR="002113B8" w:rsidRPr="00FB7F2A" w:rsidRDefault="002113B8" w:rsidP="002113B8">
      <w:pPr>
        <w:jc w:val="both"/>
        <w:rPr>
          <w:rFonts w:ascii="Times New Roman" w:eastAsia="Calibri" w:hAnsi="Times New Roman" w:cs="Times New Roman"/>
          <w:b/>
          <w:sz w:val="24"/>
          <w:szCs w:val="24"/>
        </w:rPr>
      </w:pPr>
    </w:p>
    <w:p w:rsidR="002113B8" w:rsidRPr="00FB7F2A" w:rsidRDefault="002113B8" w:rsidP="002113B8">
      <w:pPr>
        <w:jc w:val="both"/>
        <w:rPr>
          <w:rFonts w:ascii="Times New Roman" w:eastAsia="Calibri" w:hAnsi="Times New Roman" w:cs="Times New Roman"/>
          <w:b/>
          <w:sz w:val="24"/>
          <w:szCs w:val="24"/>
        </w:rPr>
      </w:pPr>
      <w:r w:rsidRPr="00FB7F2A">
        <w:rPr>
          <w:rFonts w:ascii="Times New Roman" w:eastAsia="Calibri" w:hAnsi="Times New Roman" w:cs="Times New Roman"/>
          <w:sz w:val="24"/>
          <w:szCs w:val="24"/>
        </w:rPr>
        <w:t>Different Types of Modern Constitutions, Natu</w:t>
      </w:r>
      <w:r w:rsidR="00D32A57" w:rsidRPr="00FB7F2A">
        <w:rPr>
          <w:rFonts w:ascii="Times New Roman" w:eastAsia="Calibri" w:hAnsi="Times New Roman" w:cs="Times New Roman"/>
          <w:sz w:val="24"/>
          <w:szCs w:val="24"/>
        </w:rPr>
        <w:t>re of the Constitution of India</w:t>
      </w:r>
      <w:r w:rsidRPr="00FB7F2A">
        <w:rPr>
          <w:rFonts w:ascii="Times New Roman" w:eastAsia="Calibri" w:hAnsi="Times New Roman" w:cs="Times New Roman"/>
          <w:sz w:val="24"/>
          <w:szCs w:val="24"/>
        </w:rPr>
        <w:t>, Union of States and Territory of India, 35th and 36th Amendments to the Constitution of India</w:t>
      </w:r>
      <w:r w:rsidR="00D32A57" w:rsidRPr="00FB7F2A">
        <w:rPr>
          <w:rFonts w:ascii="Times New Roman" w:eastAsia="Calibri" w:hAnsi="Times New Roman" w:cs="Times New Roman"/>
          <w:sz w:val="24"/>
          <w:szCs w:val="24"/>
        </w:rPr>
        <w:t>.</w:t>
      </w:r>
    </w:p>
    <w:p w:rsidR="002113B8" w:rsidRPr="00FB7F2A" w:rsidRDefault="002113B8" w:rsidP="002113B8">
      <w:pPr>
        <w:jc w:val="both"/>
        <w:rPr>
          <w:rFonts w:ascii="Times New Roman" w:eastAsia="Calibri" w:hAnsi="Times New Roman" w:cs="Times New Roman"/>
          <w:b/>
          <w:sz w:val="24"/>
          <w:szCs w:val="24"/>
        </w:rPr>
      </w:pPr>
    </w:p>
    <w:p w:rsidR="002113B8" w:rsidRPr="00FB7F2A" w:rsidRDefault="002113B8" w:rsidP="002113B8">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Citizenship (Articles 5</w:t>
      </w:r>
      <w:r w:rsidR="00D32A57" w:rsidRPr="00FB7F2A">
        <w:rPr>
          <w:rFonts w:ascii="Times New Roman" w:eastAsia="Calibri" w:hAnsi="Times New Roman" w:cs="Times New Roman"/>
          <w:b/>
          <w:sz w:val="24"/>
          <w:szCs w:val="24"/>
        </w:rPr>
        <w:t>-</w:t>
      </w:r>
      <w:r w:rsidRPr="00FB7F2A">
        <w:rPr>
          <w:rFonts w:ascii="Times New Roman" w:eastAsia="Calibri" w:hAnsi="Times New Roman" w:cs="Times New Roman"/>
          <w:b/>
          <w:sz w:val="24"/>
          <w:szCs w:val="24"/>
        </w:rPr>
        <w:t>11):</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sz w:val="24"/>
          <w:szCs w:val="24"/>
        </w:rPr>
        <w:tab/>
        <w:t>5</w:t>
      </w:r>
    </w:p>
    <w:p w:rsidR="002113B8" w:rsidRPr="00FB7F2A" w:rsidRDefault="002113B8" w:rsidP="002113B8">
      <w:pPr>
        <w:jc w:val="both"/>
        <w:rPr>
          <w:rFonts w:ascii="Times New Roman" w:eastAsia="Calibri" w:hAnsi="Times New Roman" w:cs="Times New Roman"/>
          <w:b/>
          <w:sz w:val="24"/>
          <w:szCs w:val="24"/>
        </w:rPr>
      </w:pPr>
      <w:r w:rsidRPr="00FB7F2A">
        <w:rPr>
          <w:rFonts w:ascii="Times New Roman" w:eastAsia="Calibri" w:hAnsi="Times New Roman" w:cs="Times New Roman"/>
          <w:sz w:val="24"/>
          <w:szCs w:val="24"/>
        </w:rPr>
        <w:t>Meaning of Citizenship, Citizenship at the Commencement of the Constitution of India, Citizenship Act, 1955.</w:t>
      </w:r>
    </w:p>
    <w:p w:rsidR="002113B8" w:rsidRPr="00FB7F2A" w:rsidRDefault="002113B8" w:rsidP="002113B8">
      <w:pPr>
        <w:jc w:val="both"/>
        <w:rPr>
          <w:rFonts w:ascii="Times New Roman" w:eastAsia="Calibri" w:hAnsi="Times New Roman" w:cs="Times New Roman"/>
          <w:b/>
          <w:sz w:val="24"/>
          <w:szCs w:val="24"/>
        </w:rPr>
      </w:pPr>
    </w:p>
    <w:p w:rsidR="002113B8" w:rsidRPr="00FB7F2A" w:rsidRDefault="002113B8" w:rsidP="002113B8">
      <w:pPr>
        <w:tabs>
          <w:tab w:val="right" w:pos="9027"/>
        </w:tabs>
        <w:jc w:val="both"/>
        <w:rPr>
          <w:rFonts w:ascii="Times New Roman" w:eastAsia="Calibri" w:hAnsi="Times New Roman" w:cs="Times New Roman"/>
          <w:sz w:val="24"/>
          <w:szCs w:val="24"/>
        </w:rPr>
      </w:pPr>
      <w:r w:rsidRPr="00FB7F2A">
        <w:rPr>
          <w:rFonts w:ascii="Times New Roman" w:eastAsia="Calibri" w:hAnsi="Times New Roman" w:cs="Times New Roman"/>
          <w:b/>
          <w:sz w:val="24"/>
          <w:szCs w:val="24"/>
        </w:rPr>
        <w:t>Fundamental Rights and the State (Articles 12</w:t>
      </w:r>
      <w:r w:rsidR="00D32A57" w:rsidRPr="00FB7F2A">
        <w:rPr>
          <w:rFonts w:ascii="Times New Roman" w:eastAsia="Calibri" w:hAnsi="Times New Roman" w:cs="Times New Roman"/>
          <w:b/>
          <w:sz w:val="24"/>
          <w:szCs w:val="24"/>
        </w:rPr>
        <w:t>-</w:t>
      </w:r>
      <w:r w:rsidRPr="00FB7F2A">
        <w:rPr>
          <w:rFonts w:ascii="Times New Roman" w:eastAsia="Calibri" w:hAnsi="Times New Roman" w:cs="Times New Roman"/>
          <w:b/>
          <w:sz w:val="24"/>
          <w:szCs w:val="24"/>
        </w:rPr>
        <w:t>13):</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sz w:val="24"/>
          <w:szCs w:val="24"/>
        </w:rPr>
        <w:tab/>
        <w:t>4</w:t>
      </w:r>
    </w:p>
    <w:p w:rsidR="002113B8" w:rsidRPr="00FB7F2A" w:rsidRDefault="002113B8" w:rsidP="002113B8">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Origin, Development and Need of Fundamental Rights, Fundamental Rights and the State, Laws Inconsistent with or in Derogation of the Fundamental Rights (Article 13).</w:t>
      </w:r>
    </w:p>
    <w:p w:rsidR="002113B8" w:rsidRPr="00FB7F2A" w:rsidRDefault="002113B8" w:rsidP="002113B8">
      <w:pPr>
        <w:jc w:val="both"/>
        <w:rPr>
          <w:rFonts w:ascii="Times New Roman" w:eastAsia="Calibri" w:hAnsi="Times New Roman" w:cs="Times New Roman"/>
          <w:b/>
          <w:spacing w:val="-4"/>
          <w:sz w:val="24"/>
          <w:szCs w:val="24"/>
        </w:rPr>
      </w:pPr>
    </w:p>
    <w:p w:rsidR="002113B8" w:rsidRPr="00FB7F2A" w:rsidRDefault="002113B8" w:rsidP="002113B8">
      <w:pPr>
        <w:tabs>
          <w:tab w:val="right" w:pos="9027"/>
        </w:tabs>
        <w:jc w:val="both"/>
        <w:rPr>
          <w:rFonts w:ascii="Times New Roman" w:eastAsia="Calibri" w:hAnsi="Times New Roman" w:cs="Times New Roman"/>
          <w:spacing w:val="-4"/>
          <w:sz w:val="24"/>
          <w:szCs w:val="24"/>
        </w:rPr>
      </w:pPr>
      <w:r w:rsidRPr="00FB7F2A">
        <w:rPr>
          <w:rFonts w:ascii="Times New Roman" w:eastAsia="Calibri" w:hAnsi="Times New Roman" w:cs="Times New Roman"/>
          <w:b/>
          <w:spacing w:val="-4"/>
          <w:sz w:val="24"/>
          <w:szCs w:val="24"/>
        </w:rPr>
        <w:t>Right to Equality (Articles 14</w:t>
      </w:r>
      <w:r w:rsidR="00D32A57" w:rsidRPr="00FB7F2A">
        <w:rPr>
          <w:rFonts w:ascii="Times New Roman" w:eastAsia="Calibri" w:hAnsi="Times New Roman" w:cs="Times New Roman"/>
          <w:b/>
          <w:spacing w:val="-4"/>
          <w:sz w:val="24"/>
          <w:szCs w:val="24"/>
        </w:rPr>
        <w:t>-</w:t>
      </w:r>
      <w:r w:rsidRPr="00FB7F2A">
        <w:rPr>
          <w:rFonts w:ascii="Times New Roman" w:eastAsia="Calibri" w:hAnsi="Times New Roman" w:cs="Times New Roman"/>
          <w:b/>
          <w:spacing w:val="-4"/>
          <w:sz w:val="24"/>
          <w:szCs w:val="24"/>
        </w:rPr>
        <w:t>18):</w:t>
      </w:r>
      <w:r w:rsidRPr="00FB7F2A">
        <w:rPr>
          <w:rFonts w:ascii="Times New Roman" w:eastAsia="Calibri" w:hAnsi="Times New Roman" w:cs="Times New Roman"/>
          <w:spacing w:val="-4"/>
          <w:sz w:val="24"/>
          <w:szCs w:val="24"/>
        </w:rPr>
        <w:t xml:space="preserve"> </w:t>
      </w:r>
      <w:r w:rsidRPr="00FB7F2A">
        <w:rPr>
          <w:rFonts w:ascii="Times New Roman" w:eastAsia="Calibri" w:hAnsi="Times New Roman" w:cs="Times New Roman"/>
          <w:spacing w:val="-4"/>
          <w:sz w:val="24"/>
          <w:szCs w:val="24"/>
        </w:rPr>
        <w:tab/>
      </w:r>
      <w:r w:rsidR="0073229D">
        <w:rPr>
          <w:rFonts w:ascii="Times New Roman" w:eastAsia="Calibri" w:hAnsi="Times New Roman" w:cs="Times New Roman"/>
          <w:spacing w:val="-4"/>
          <w:sz w:val="24"/>
          <w:szCs w:val="24"/>
        </w:rPr>
        <w:t>4</w:t>
      </w:r>
    </w:p>
    <w:p w:rsidR="002113B8" w:rsidRPr="00FB7F2A" w:rsidRDefault="002113B8" w:rsidP="002113B8">
      <w:pPr>
        <w:jc w:val="both"/>
        <w:rPr>
          <w:rFonts w:ascii="Times New Roman" w:eastAsia="Calibri" w:hAnsi="Times New Roman" w:cs="Times New Roman"/>
          <w:b/>
          <w:spacing w:val="-4"/>
          <w:sz w:val="24"/>
          <w:szCs w:val="24"/>
        </w:rPr>
      </w:pPr>
      <w:r w:rsidRPr="00FB7F2A">
        <w:rPr>
          <w:rFonts w:ascii="Times New Roman" w:eastAsia="Calibri" w:hAnsi="Times New Roman" w:cs="Times New Roman"/>
          <w:spacing w:val="-4"/>
          <w:sz w:val="24"/>
          <w:szCs w:val="24"/>
        </w:rPr>
        <w:t>Equality Before Law, Prohibition of Discrimination (Article 15), Equality of Opportunity in Public Employment (Article 16), Abolition of Untouchability (Article 17), Abolition of Titles (Article 18)</w:t>
      </w:r>
      <w:r w:rsidR="00D32A57" w:rsidRPr="00FB7F2A">
        <w:rPr>
          <w:rFonts w:ascii="Times New Roman" w:eastAsia="Calibri" w:hAnsi="Times New Roman" w:cs="Times New Roman"/>
          <w:spacing w:val="-4"/>
          <w:sz w:val="24"/>
          <w:szCs w:val="24"/>
        </w:rPr>
        <w:t>.</w:t>
      </w:r>
    </w:p>
    <w:p w:rsidR="002113B8" w:rsidRPr="00FB7F2A" w:rsidRDefault="002113B8" w:rsidP="002113B8">
      <w:pPr>
        <w:jc w:val="both"/>
        <w:rPr>
          <w:rFonts w:ascii="Times New Roman" w:eastAsia="Calibri" w:hAnsi="Times New Roman" w:cs="Times New Roman"/>
          <w:b/>
          <w:sz w:val="24"/>
          <w:szCs w:val="24"/>
        </w:rPr>
      </w:pPr>
    </w:p>
    <w:p w:rsidR="002113B8" w:rsidRPr="00FB7F2A" w:rsidRDefault="002113B8" w:rsidP="002113B8">
      <w:pPr>
        <w:tabs>
          <w:tab w:val="right" w:pos="9027"/>
        </w:tabs>
        <w:jc w:val="both"/>
        <w:rPr>
          <w:rFonts w:ascii="Times New Roman" w:eastAsia="Calibri" w:hAnsi="Times New Roman" w:cs="Times New Roman"/>
          <w:sz w:val="24"/>
          <w:szCs w:val="24"/>
        </w:rPr>
      </w:pPr>
      <w:r w:rsidRPr="00FB7F2A">
        <w:rPr>
          <w:rFonts w:ascii="Times New Roman" w:eastAsia="Calibri" w:hAnsi="Times New Roman" w:cs="Times New Roman"/>
          <w:b/>
          <w:sz w:val="24"/>
          <w:szCs w:val="24"/>
        </w:rPr>
        <w:t>Right to Freedom (Article 19):</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sz w:val="24"/>
          <w:szCs w:val="24"/>
        </w:rPr>
        <w:tab/>
      </w:r>
      <w:r w:rsidR="006E0555">
        <w:rPr>
          <w:rFonts w:ascii="Times New Roman" w:eastAsia="Calibri" w:hAnsi="Times New Roman" w:cs="Times New Roman"/>
          <w:sz w:val="24"/>
          <w:szCs w:val="24"/>
        </w:rPr>
        <w:t>4</w:t>
      </w:r>
    </w:p>
    <w:p w:rsidR="002113B8" w:rsidRPr="00FB7F2A" w:rsidRDefault="002113B8" w:rsidP="002113B8">
      <w:pPr>
        <w:jc w:val="both"/>
        <w:rPr>
          <w:rFonts w:ascii="Times New Roman" w:eastAsia="Calibri" w:hAnsi="Times New Roman" w:cs="Times New Roman"/>
          <w:b/>
          <w:spacing w:val="-4"/>
          <w:sz w:val="24"/>
          <w:szCs w:val="24"/>
        </w:rPr>
      </w:pPr>
      <w:r w:rsidRPr="00FB7F2A">
        <w:rPr>
          <w:rFonts w:ascii="Times New Roman" w:eastAsia="Calibri" w:hAnsi="Times New Roman" w:cs="Times New Roman"/>
          <w:sz w:val="24"/>
          <w:szCs w:val="24"/>
        </w:rPr>
        <w:t>Rights available to Citizens under the Constitution of India, Judicial Interpretation under Article 19.</w:t>
      </w:r>
    </w:p>
    <w:p w:rsidR="002113B8" w:rsidRPr="00FB7F2A" w:rsidRDefault="002113B8" w:rsidP="002113B8">
      <w:pPr>
        <w:jc w:val="both"/>
        <w:rPr>
          <w:rFonts w:ascii="Times New Roman" w:eastAsia="Calibri" w:hAnsi="Times New Roman" w:cs="Times New Roman"/>
          <w:b/>
          <w:spacing w:val="-2"/>
          <w:sz w:val="24"/>
          <w:szCs w:val="24"/>
        </w:rPr>
      </w:pPr>
    </w:p>
    <w:p w:rsidR="002113B8" w:rsidRPr="00FB7F2A" w:rsidRDefault="002113B8" w:rsidP="002113B8">
      <w:pPr>
        <w:tabs>
          <w:tab w:val="right" w:pos="9027"/>
        </w:tabs>
        <w:jc w:val="both"/>
        <w:rPr>
          <w:rFonts w:ascii="Times New Roman" w:eastAsia="Calibri" w:hAnsi="Times New Roman" w:cs="Times New Roman"/>
          <w:spacing w:val="-2"/>
          <w:sz w:val="24"/>
          <w:szCs w:val="24"/>
        </w:rPr>
      </w:pPr>
      <w:r w:rsidRPr="00FB7F2A">
        <w:rPr>
          <w:rFonts w:ascii="Times New Roman" w:eastAsia="Calibri" w:hAnsi="Times New Roman" w:cs="Times New Roman"/>
          <w:b/>
          <w:spacing w:val="-2"/>
          <w:sz w:val="24"/>
          <w:szCs w:val="24"/>
        </w:rPr>
        <w:t>Protection of Life and Personal Liberty (Articles 20, 2</w:t>
      </w:r>
      <w:r w:rsidR="0073229D">
        <w:rPr>
          <w:rFonts w:ascii="Times New Roman" w:eastAsia="Calibri" w:hAnsi="Times New Roman" w:cs="Times New Roman"/>
          <w:b/>
          <w:spacing w:val="-2"/>
          <w:sz w:val="24"/>
          <w:szCs w:val="24"/>
        </w:rPr>
        <w:t>1</w:t>
      </w:r>
      <w:r w:rsidRPr="00FB7F2A">
        <w:rPr>
          <w:rFonts w:ascii="Times New Roman" w:eastAsia="Calibri" w:hAnsi="Times New Roman" w:cs="Times New Roman"/>
          <w:b/>
          <w:spacing w:val="-2"/>
          <w:sz w:val="24"/>
          <w:szCs w:val="24"/>
        </w:rPr>
        <w:t>, 21 A and 22):</w:t>
      </w:r>
      <w:r w:rsidRPr="00FB7F2A">
        <w:rPr>
          <w:rFonts w:ascii="Times New Roman" w:eastAsia="Calibri" w:hAnsi="Times New Roman" w:cs="Times New Roman"/>
          <w:spacing w:val="-2"/>
          <w:sz w:val="24"/>
          <w:szCs w:val="24"/>
        </w:rPr>
        <w:t xml:space="preserve"> </w:t>
      </w:r>
      <w:r w:rsidRPr="00FB7F2A">
        <w:rPr>
          <w:rFonts w:ascii="Times New Roman" w:eastAsia="Calibri" w:hAnsi="Times New Roman" w:cs="Times New Roman"/>
          <w:spacing w:val="-2"/>
          <w:sz w:val="24"/>
          <w:szCs w:val="24"/>
        </w:rPr>
        <w:tab/>
      </w:r>
      <w:r w:rsidR="0073229D">
        <w:rPr>
          <w:rFonts w:ascii="Times New Roman" w:eastAsia="Calibri" w:hAnsi="Times New Roman" w:cs="Times New Roman"/>
          <w:spacing w:val="-2"/>
          <w:sz w:val="24"/>
          <w:szCs w:val="24"/>
        </w:rPr>
        <w:t>6</w:t>
      </w:r>
    </w:p>
    <w:p w:rsidR="002113B8" w:rsidRPr="00FB7F2A" w:rsidRDefault="002113B8" w:rsidP="002113B8">
      <w:pPr>
        <w:jc w:val="both"/>
        <w:rPr>
          <w:rFonts w:ascii="Times New Roman" w:eastAsia="Calibri" w:hAnsi="Times New Roman" w:cs="Times New Roman"/>
          <w:b/>
          <w:sz w:val="24"/>
          <w:szCs w:val="24"/>
        </w:rPr>
      </w:pPr>
      <w:r w:rsidRPr="00FB7F2A">
        <w:rPr>
          <w:rFonts w:ascii="Times New Roman" w:eastAsia="Calibri" w:hAnsi="Times New Roman" w:cs="Times New Roman"/>
          <w:spacing w:val="-2"/>
          <w:sz w:val="24"/>
          <w:szCs w:val="24"/>
        </w:rPr>
        <w:t>Protection in respect of conviction for offences (Article 20), Protection of Life and Personal Liberty (Article 21), 21A</w:t>
      </w:r>
      <w:r w:rsidR="0073229D">
        <w:rPr>
          <w:rFonts w:ascii="Times New Roman" w:eastAsia="Calibri" w:hAnsi="Times New Roman" w:cs="Times New Roman"/>
          <w:spacing w:val="-2"/>
          <w:sz w:val="24"/>
          <w:szCs w:val="24"/>
        </w:rPr>
        <w:t>,</w:t>
      </w:r>
      <w:r w:rsidRPr="00FB7F2A">
        <w:rPr>
          <w:rFonts w:ascii="Times New Roman" w:eastAsia="Calibri" w:hAnsi="Times New Roman" w:cs="Times New Roman"/>
          <w:spacing w:val="-2"/>
          <w:sz w:val="24"/>
          <w:szCs w:val="24"/>
        </w:rPr>
        <w:t xml:space="preserve"> Right to education (Article 21A), Protection against Arrest and Detention (Article 22).</w:t>
      </w:r>
    </w:p>
    <w:p w:rsidR="002113B8" w:rsidRPr="00FB7F2A" w:rsidRDefault="002113B8" w:rsidP="002113B8">
      <w:pPr>
        <w:jc w:val="both"/>
        <w:rPr>
          <w:rFonts w:ascii="Times New Roman" w:eastAsia="Calibri" w:hAnsi="Times New Roman" w:cs="Times New Roman"/>
          <w:b/>
          <w:sz w:val="24"/>
          <w:szCs w:val="24"/>
        </w:rPr>
      </w:pPr>
    </w:p>
    <w:p w:rsidR="002113B8" w:rsidRPr="00FB7F2A" w:rsidRDefault="002113B8" w:rsidP="002113B8">
      <w:pPr>
        <w:tabs>
          <w:tab w:val="right" w:pos="9027"/>
        </w:tabs>
        <w:jc w:val="both"/>
        <w:rPr>
          <w:rFonts w:ascii="Times New Roman" w:eastAsia="Calibri" w:hAnsi="Times New Roman" w:cs="Times New Roman"/>
          <w:sz w:val="24"/>
          <w:szCs w:val="24"/>
        </w:rPr>
      </w:pPr>
      <w:r w:rsidRPr="00FB7F2A">
        <w:rPr>
          <w:rFonts w:ascii="Times New Roman" w:eastAsia="Calibri" w:hAnsi="Times New Roman" w:cs="Times New Roman"/>
          <w:b/>
          <w:sz w:val="24"/>
          <w:szCs w:val="24"/>
        </w:rPr>
        <w:t>Right Ag</w:t>
      </w:r>
      <w:r w:rsidR="00D32A57" w:rsidRPr="00FB7F2A">
        <w:rPr>
          <w:rFonts w:ascii="Times New Roman" w:eastAsia="Calibri" w:hAnsi="Times New Roman" w:cs="Times New Roman"/>
          <w:b/>
          <w:sz w:val="24"/>
          <w:szCs w:val="24"/>
        </w:rPr>
        <w:t>ainst Exploitation (Articles 23-</w:t>
      </w:r>
      <w:r w:rsidRPr="00FB7F2A">
        <w:rPr>
          <w:rFonts w:ascii="Times New Roman" w:eastAsia="Calibri" w:hAnsi="Times New Roman" w:cs="Times New Roman"/>
          <w:b/>
          <w:sz w:val="24"/>
          <w:szCs w:val="24"/>
        </w:rPr>
        <w:t>24):</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sz w:val="24"/>
          <w:szCs w:val="24"/>
        </w:rPr>
        <w:tab/>
        <w:t>2</w:t>
      </w:r>
    </w:p>
    <w:p w:rsidR="002113B8" w:rsidRPr="00FB7F2A" w:rsidRDefault="002113B8" w:rsidP="002113B8">
      <w:pPr>
        <w:jc w:val="both"/>
        <w:rPr>
          <w:rFonts w:ascii="Times New Roman" w:eastAsia="Calibri" w:hAnsi="Times New Roman" w:cs="Times New Roman"/>
          <w:b/>
          <w:spacing w:val="-2"/>
          <w:sz w:val="24"/>
          <w:szCs w:val="24"/>
        </w:rPr>
      </w:pPr>
      <w:r w:rsidRPr="00FB7F2A">
        <w:rPr>
          <w:rFonts w:ascii="Times New Roman" w:eastAsia="Calibri" w:hAnsi="Times New Roman" w:cs="Times New Roman"/>
          <w:sz w:val="24"/>
          <w:szCs w:val="24"/>
        </w:rPr>
        <w:t>Prohibition of Traffic in</w:t>
      </w:r>
      <w:r w:rsidR="00D32A57" w:rsidRPr="00FB7F2A">
        <w:rPr>
          <w:rFonts w:ascii="Times New Roman" w:eastAsia="Calibri" w:hAnsi="Times New Roman" w:cs="Times New Roman"/>
          <w:sz w:val="24"/>
          <w:szCs w:val="24"/>
        </w:rPr>
        <w:t xml:space="preserve"> Human Beings and Forced Labour</w:t>
      </w:r>
      <w:r w:rsidRPr="00FB7F2A">
        <w:rPr>
          <w:rFonts w:ascii="Times New Roman" w:eastAsia="Calibri" w:hAnsi="Times New Roman" w:cs="Times New Roman"/>
          <w:sz w:val="24"/>
          <w:szCs w:val="24"/>
        </w:rPr>
        <w:t>, Prohibition of Employment of Children in Factories etc.</w:t>
      </w:r>
    </w:p>
    <w:p w:rsidR="002113B8" w:rsidRPr="00FB7F2A" w:rsidRDefault="002113B8" w:rsidP="002113B8">
      <w:pPr>
        <w:jc w:val="both"/>
        <w:rPr>
          <w:rFonts w:ascii="Times New Roman" w:eastAsia="Calibri" w:hAnsi="Times New Roman" w:cs="Times New Roman"/>
          <w:b/>
          <w:sz w:val="24"/>
          <w:szCs w:val="24"/>
        </w:rPr>
      </w:pPr>
    </w:p>
    <w:p w:rsidR="002113B8" w:rsidRPr="00FB7F2A" w:rsidRDefault="002113B8" w:rsidP="002113B8">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Freedom of Religion, Cultural and Educational Rights (Articles 25</w:t>
      </w:r>
      <w:r w:rsidR="00D32A57" w:rsidRPr="00FB7F2A">
        <w:rPr>
          <w:rFonts w:ascii="Times New Roman" w:eastAsia="Calibri" w:hAnsi="Times New Roman" w:cs="Times New Roman"/>
          <w:b/>
          <w:sz w:val="24"/>
          <w:szCs w:val="24"/>
        </w:rPr>
        <w:t>-</w:t>
      </w:r>
      <w:r w:rsidRPr="00FB7F2A">
        <w:rPr>
          <w:rFonts w:ascii="Times New Roman" w:eastAsia="Calibri" w:hAnsi="Times New Roman" w:cs="Times New Roman"/>
          <w:b/>
          <w:sz w:val="24"/>
          <w:szCs w:val="24"/>
        </w:rPr>
        <w:t>30):</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sz w:val="24"/>
          <w:szCs w:val="24"/>
        </w:rPr>
        <w:tab/>
      </w:r>
      <w:r w:rsidR="006E0555">
        <w:rPr>
          <w:rFonts w:ascii="Times New Roman" w:eastAsia="Calibri" w:hAnsi="Times New Roman" w:cs="Times New Roman"/>
          <w:sz w:val="24"/>
          <w:szCs w:val="24"/>
        </w:rPr>
        <w:t>3</w:t>
      </w:r>
    </w:p>
    <w:p w:rsidR="002113B8" w:rsidRPr="00FB7F2A" w:rsidRDefault="002113B8" w:rsidP="002113B8">
      <w:pPr>
        <w:jc w:val="both"/>
        <w:rPr>
          <w:rFonts w:ascii="Times New Roman" w:eastAsia="Calibri" w:hAnsi="Times New Roman" w:cs="Times New Roman"/>
          <w:b/>
          <w:sz w:val="24"/>
          <w:szCs w:val="24"/>
        </w:rPr>
      </w:pPr>
      <w:r w:rsidRPr="00FB7F2A">
        <w:rPr>
          <w:rFonts w:ascii="Times New Roman" w:eastAsia="Calibri" w:hAnsi="Times New Roman" w:cs="Times New Roman"/>
          <w:sz w:val="24"/>
          <w:szCs w:val="24"/>
        </w:rPr>
        <w:t>Right to Freedom of Religion , Cultural and Educational Rights.</w:t>
      </w:r>
    </w:p>
    <w:p w:rsidR="002113B8" w:rsidRPr="00FB7F2A" w:rsidRDefault="002113B8" w:rsidP="002113B8">
      <w:pPr>
        <w:jc w:val="both"/>
        <w:rPr>
          <w:rFonts w:ascii="Times New Roman" w:eastAsia="Calibri" w:hAnsi="Times New Roman" w:cs="Times New Roman"/>
          <w:b/>
          <w:sz w:val="24"/>
          <w:szCs w:val="24"/>
        </w:rPr>
      </w:pPr>
    </w:p>
    <w:p w:rsidR="002113B8" w:rsidRPr="00FB7F2A" w:rsidRDefault="002113B8" w:rsidP="002113B8">
      <w:pPr>
        <w:tabs>
          <w:tab w:val="right" w:pos="9027"/>
        </w:tabs>
        <w:jc w:val="both"/>
        <w:rPr>
          <w:rFonts w:ascii="Times New Roman" w:eastAsia="Calibri" w:hAnsi="Times New Roman" w:cs="Times New Roman"/>
          <w:sz w:val="24"/>
          <w:szCs w:val="24"/>
        </w:rPr>
      </w:pPr>
      <w:r w:rsidRPr="00FB7F2A">
        <w:rPr>
          <w:rFonts w:ascii="Times New Roman" w:eastAsia="Calibri" w:hAnsi="Times New Roman" w:cs="Times New Roman"/>
          <w:b/>
          <w:sz w:val="24"/>
          <w:szCs w:val="24"/>
        </w:rPr>
        <w:t>Right to Constitutional Remedies:</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sz w:val="24"/>
          <w:szCs w:val="24"/>
        </w:rPr>
        <w:tab/>
      </w:r>
      <w:r w:rsidR="006E0555">
        <w:rPr>
          <w:rFonts w:ascii="Times New Roman" w:eastAsia="Calibri" w:hAnsi="Times New Roman" w:cs="Times New Roman"/>
          <w:sz w:val="24"/>
          <w:szCs w:val="24"/>
        </w:rPr>
        <w:t>3</w:t>
      </w:r>
    </w:p>
    <w:p w:rsidR="002113B8" w:rsidRPr="00FB7F2A" w:rsidRDefault="00D32A57" w:rsidP="002113B8">
      <w:pPr>
        <w:jc w:val="both"/>
        <w:rPr>
          <w:rFonts w:ascii="Times New Roman" w:eastAsia="Calibri" w:hAnsi="Times New Roman" w:cs="Times New Roman"/>
          <w:b/>
          <w:sz w:val="24"/>
          <w:szCs w:val="24"/>
        </w:rPr>
      </w:pPr>
      <w:r w:rsidRPr="00FB7F2A">
        <w:rPr>
          <w:rFonts w:ascii="Times New Roman" w:eastAsia="Calibri" w:hAnsi="Times New Roman" w:cs="Times New Roman"/>
          <w:sz w:val="24"/>
          <w:szCs w:val="24"/>
        </w:rPr>
        <w:t>Article 32, Article 226</w:t>
      </w:r>
      <w:r w:rsidR="002113B8" w:rsidRPr="00FB7F2A">
        <w:rPr>
          <w:rFonts w:ascii="Times New Roman" w:eastAsia="Calibri" w:hAnsi="Times New Roman" w:cs="Times New Roman"/>
          <w:sz w:val="24"/>
          <w:szCs w:val="24"/>
        </w:rPr>
        <w:t>, Public Interest Litigation (PIL)</w:t>
      </w:r>
    </w:p>
    <w:p w:rsidR="002113B8" w:rsidRPr="00FB7F2A" w:rsidRDefault="002113B8" w:rsidP="002113B8">
      <w:pPr>
        <w:tabs>
          <w:tab w:val="right" w:pos="9027"/>
        </w:tabs>
        <w:jc w:val="both"/>
        <w:rPr>
          <w:rFonts w:ascii="Times New Roman" w:eastAsia="Calibri" w:hAnsi="Times New Roman" w:cs="Times New Roman"/>
          <w:b/>
          <w:sz w:val="24"/>
          <w:szCs w:val="24"/>
        </w:rPr>
      </w:pPr>
    </w:p>
    <w:p w:rsidR="002113B8" w:rsidRPr="00FB7F2A" w:rsidRDefault="002113B8" w:rsidP="002113B8">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Directive Principles of State Policy:</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sz w:val="24"/>
          <w:szCs w:val="24"/>
        </w:rPr>
        <w:tab/>
      </w:r>
      <w:r w:rsidR="0073229D">
        <w:rPr>
          <w:rFonts w:ascii="Times New Roman" w:eastAsia="Calibri" w:hAnsi="Times New Roman" w:cs="Times New Roman"/>
          <w:sz w:val="24"/>
          <w:szCs w:val="24"/>
        </w:rPr>
        <w:t>5</w:t>
      </w:r>
    </w:p>
    <w:p w:rsidR="002113B8" w:rsidRPr="00FB7F2A" w:rsidRDefault="00D32A57" w:rsidP="00D32A57">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Directive Principles</w:t>
      </w:r>
      <w:r w:rsidR="002113B8" w:rsidRPr="00FB7F2A">
        <w:rPr>
          <w:rFonts w:ascii="Times New Roman" w:eastAsia="Calibri" w:hAnsi="Times New Roman" w:cs="Times New Roman"/>
          <w:sz w:val="24"/>
          <w:szCs w:val="24"/>
        </w:rPr>
        <w:t>, Classification of Directive Principles, Fundamental Rights and Directive Principles of State Policy, Uniform Civil Code (Article 44) of the Constitution of India</w:t>
      </w:r>
      <w:r w:rsidRPr="00FB7F2A">
        <w:rPr>
          <w:rFonts w:ascii="Times New Roman" w:eastAsia="Calibri" w:hAnsi="Times New Roman" w:cs="Times New Roman"/>
          <w:sz w:val="24"/>
          <w:szCs w:val="24"/>
        </w:rPr>
        <w:t xml:space="preserve">, </w:t>
      </w:r>
      <w:r w:rsidR="002113B8" w:rsidRPr="00FB7F2A">
        <w:rPr>
          <w:rFonts w:ascii="Times New Roman" w:eastAsia="Calibri" w:hAnsi="Times New Roman" w:cs="Times New Roman"/>
          <w:sz w:val="24"/>
          <w:szCs w:val="24"/>
        </w:rPr>
        <w:t>Free Legal Services an</w:t>
      </w:r>
      <w:r w:rsidRPr="00FB7F2A">
        <w:rPr>
          <w:rFonts w:ascii="Times New Roman" w:eastAsia="Calibri" w:hAnsi="Times New Roman" w:cs="Times New Roman"/>
          <w:sz w:val="24"/>
          <w:szCs w:val="24"/>
        </w:rPr>
        <w:t>d Free Legal Aid (Article 39 A)</w:t>
      </w:r>
      <w:r w:rsidR="002113B8" w:rsidRPr="00FB7F2A">
        <w:rPr>
          <w:rFonts w:ascii="Times New Roman" w:eastAsia="Calibri" w:hAnsi="Times New Roman" w:cs="Times New Roman"/>
          <w:sz w:val="24"/>
          <w:szCs w:val="24"/>
        </w:rPr>
        <w:t>, Organizations of Village Panchayats (Article 40)</w:t>
      </w:r>
      <w:r w:rsidRPr="00FB7F2A">
        <w:rPr>
          <w:rFonts w:ascii="Times New Roman" w:eastAsia="Calibri" w:hAnsi="Times New Roman" w:cs="Times New Roman"/>
          <w:sz w:val="24"/>
          <w:szCs w:val="24"/>
        </w:rPr>
        <w:t>,</w:t>
      </w:r>
      <w:r w:rsidR="002113B8" w:rsidRPr="00FB7F2A">
        <w:rPr>
          <w:rFonts w:ascii="Times New Roman" w:eastAsia="Calibri" w:hAnsi="Times New Roman" w:cs="Times New Roman"/>
          <w:sz w:val="24"/>
          <w:szCs w:val="24"/>
        </w:rPr>
        <w:t xml:space="preserve"> Protectio</w:t>
      </w:r>
      <w:r w:rsidRPr="00FB7F2A">
        <w:rPr>
          <w:rFonts w:ascii="Times New Roman" w:eastAsia="Calibri" w:hAnsi="Times New Roman" w:cs="Times New Roman"/>
          <w:sz w:val="24"/>
          <w:szCs w:val="24"/>
        </w:rPr>
        <w:t>n and Improvement of Environment</w:t>
      </w:r>
      <w:r w:rsidR="002113B8" w:rsidRPr="00FB7F2A">
        <w:rPr>
          <w:rFonts w:ascii="Times New Roman" w:eastAsia="Calibri" w:hAnsi="Times New Roman" w:cs="Times New Roman"/>
          <w:sz w:val="24"/>
          <w:szCs w:val="24"/>
        </w:rPr>
        <w:t>, Safeguarding Forests and Wildlife (Article 51A)</w:t>
      </w:r>
      <w:r w:rsidRPr="00FB7F2A">
        <w:rPr>
          <w:rFonts w:ascii="Times New Roman" w:eastAsia="Calibri" w:hAnsi="Times New Roman" w:cs="Times New Roman"/>
          <w:sz w:val="24"/>
          <w:szCs w:val="24"/>
        </w:rPr>
        <w:t>.</w:t>
      </w:r>
    </w:p>
    <w:p w:rsidR="002113B8" w:rsidRPr="00FB7F2A" w:rsidRDefault="002113B8" w:rsidP="002113B8">
      <w:pPr>
        <w:jc w:val="both"/>
        <w:rPr>
          <w:rFonts w:ascii="Times New Roman" w:eastAsia="Calibri" w:hAnsi="Times New Roman" w:cs="Times New Roman"/>
          <w:sz w:val="24"/>
          <w:szCs w:val="24"/>
        </w:rPr>
      </w:pPr>
    </w:p>
    <w:p w:rsidR="002113B8" w:rsidRPr="00FB7F2A" w:rsidRDefault="002113B8" w:rsidP="002113B8">
      <w:pPr>
        <w:tabs>
          <w:tab w:val="right" w:pos="9027"/>
        </w:tabs>
        <w:jc w:val="both"/>
        <w:rPr>
          <w:rFonts w:ascii="Times New Roman" w:eastAsia="Calibri" w:hAnsi="Times New Roman" w:cs="Times New Roman"/>
          <w:sz w:val="24"/>
          <w:szCs w:val="24"/>
        </w:rPr>
      </w:pPr>
      <w:r w:rsidRPr="00FB7F2A">
        <w:rPr>
          <w:rFonts w:ascii="Times New Roman" w:eastAsia="Calibri" w:hAnsi="Times New Roman" w:cs="Times New Roman"/>
          <w:b/>
          <w:sz w:val="24"/>
          <w:szCs w:val="24"/>
        </w:rPr>
        <w:t>Fundamental Duties:</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sz w:val="24"/>
          <w:szCs w:val="24"/>
        </w:rPr>
        <w:tab/>
        <w:t>4</w:t>
      </w:r>
    </w:p>
    <w:p w:rsidR="002113B8" w:rsidRPr="00FB7F2A" w:rsidRDefault="002113B8" w:rsidP="002113B8">
      <w:pPr>
        <w:jc w:val="both"/>
        <w:rPr>
          <w:rFonts w:ascii="Times New Roman" w:eastAsia="Calibri" w:hAnsi="Times New Roman" w:cs="Times New Roman"/>
          <w:b/>
          <w:sz w:val="24"/>
          <w:szCs w:val="24"/>
        </w:rPr>
      </w:pPr>
      <w:r w:rsidRPr="00FB7F2A">
        <w:rPr>
          <w:rFonts w:ascii="Times New Roman" w:eastAsia="Calibri" w:hAnsi="Times New Roman" w:cs="Times New Roman"/>
          <w:sz w:val="24"/>
          <w:szCs w:val="24"/>
        </w:rPr>
        <w:t>Importance</w:t>
      </w:r>
      <w:r w:rsidR="0073229D" w:rsidRPr="00FB7F2A">
        <w:rPr>
          <w:rFonts w:ascii="Times New Roman" w:eastAsia="Calibri" w:hAnsi="Times New Roman" w:cs="Times New Roman"/>
          <w:sz w:val="24"/>
          <w:szCs w:val="24"/>
        </w:rPr>
        <w:t>, Enforcement</w:t>
      </w:r>
      <w:r w:rsidRPr="00FB7F2A">
        <w:rPr>
          <w:rFonts w:ascii="Times New Roman" w:eastAsia="Calibri" w:hAnsi="Times New Roman" w:cs="Times New Roman"/>
          <w:sz w:val="24"/>
          <w:szCs w:val="24"/>
        </w:rPr>
        <w:t xml:space="preserve"> and their Interpretation.</w:t>
      </w:r>
    </w:p>
    <w:p w:rsidR="002113B8" w:rsidRPr="00FB7F2A" w:rsidRDefault="002113B8" w:rsidP="002113B8">
      <w:pPr>
        <w:rPr>
          <w:rFonts w:ascii="Times New Roman" w:hAnsi="Times New Roman" w:cs="Times New Roman"/>
          <w:sz w:val="24"/>
          <w:szCs w:val="24"/>
        </w:rPr>
      </w:pPr>
    </w:p>
    <w:p w:rsidR="002113B8" w:rsidRPr="00FB7F2A" w:rsidRDefault="002113B8" w:rsidP="002113B8">
      <w:pPr>
        <w:jc w:val="both"/>
        <w:rPr>
          <w:rFonts w:ascii="Times New Roman" w:eastAsia="Calibri" w:hAnsi="Times New Roman" w:cs="Times New Roman"/>
          <w:sz w:val="24"/>
          <w:szCs w:val="24"/>
        </w:rPr>
      </w:pPr>
      <w:r w:rsidRPr="00FB7F2A">
        <w:rPr>
          <w:rFonts w:ascii="Times New Roman" w:hAnsi="Times New Roman" w:cs="Times New Roman"/>
          <w:b/>
          <w:sz w:val="24"/>
          <w:szCs w:val="24"/>
        </w:rPr>
        <w:t>Suggested Readings:</w:t>
      </w:r>
    </w:p>
    <w:p w:rsidR="002113B8" w:rsidRPr="00FB7F2A" w:rsidRDefault="00D32A57" w:rsidP="00D32A57">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 Jain </w:t>
      </w:r>
      <w:r w:rsidR="002113B8" w:rsidRPr="00FB7F2A">
        <w:rPr>
          <w:rFonts w:ascii="Times New Roman" w:eastAsia="Calibri" w:hAnsi="Times New Roman" w:cs="Times New Roman"/>
          <w:sz w:val="24"/>
          <w:szCs w:val="24"/>
        </w:rPr>
        <w:t xml:space="preserve">M.P., </w:t>
      </w:r>
      <w:r w:rsidR="002113B8" w:rsidRPr="00FB7F2A">
        <w:rPr>
          <w:rFonts w:ascii="Times New Roman" w:eastAsia="Calibri" w:hAnsi="Times New Roman" w:cs="Times New Roman"/>
          <w:i/>
          <w:sz w:val="24"/>
          <w:szCs w:val="24"/>
        </w:rPr>
        <w:t>Indian Constitutional Law</w:t>
      </w:r>
      <w:r w:rsidR="002113B8" w:rsidRPr="00FB7F2A">
        <w:rPr>
          <w:rFonts w:ascii="Times New Roman" w:eastAsia="Calibri" w:hAnsi="Times New Roman" w:cs="Times New Roman"/>
          <w:sz w:val="24"/>
          <w:szCs w:val="24"/>
        </w:rPr>
        <w:t>, Wadhwa &amp; Co, Nagpur</w:t>
      </w:r>
    </w:p>
    <w:p w:rsidR="002113B8" w:rsidRPr="00FB7F2A" w:rsidRDefault="00D32A57" w:rsidP="00D32A57">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2. Shukla </w:t>
      </w:r>
      <w:r w:rsidR="002113B8" w:rsidRPr="00FB7F2A">
        <w:rPr>
          <w:rFonts w:ascii="Times New Roman" w:eastAsia="Calibri" w:hAnsi="Times New Roman" w:cs="Times New Roman"/>
          <w:sz w:val="24"/>
          <w:szCs w:val="24"/>
        </w:rPr>
        <w:t xml:space="preserve">V.N., </w:t>
      </w:r>
      <w:r w:rsidR="002113B8" w:rsidRPr="00FB7F2A">
        <w:rPr>
          <w:rFonts w:ascii="Times New Roman" w:eastAsia="Calibri" w:hAnsi="Times New Roman" w:cs="Times New Roman"/>
          <w:i/>
          <w:sz w:val="24"/>
          <w:szCs w:val="24"/>
        </w:rPr>
        <w:t>Constitution of India</w:t>
      </w:r>
      <w:r w:rsidR="002113B8" w:rsidRPr="00FB7F2A">
        <w:rPr>
          <w:rFonts w:ascii="Times New Roman" w:eastAsia="Calibri" w:hAnsi="Times New Roman" w:cs="Times New Roman"/>
          <w:sz w:val="24"/>
          <w:szCs w:val="24"/>
        </w:rPr>
        <w:t>, Eastern Book Compamy, Lucknow</w:t>
      </w:r>
    </w:p>
    <w:p w:rsidR="002113B8" w:rsidRPr="00FB7F2A" w:rsidRDefault="00D32A57" w:rsidP="00D32A57">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3. </w:t>
      </w:r>
      <w:r w:rsidR="002113B8" w:rsidRPr="00FB7F2A">
        <w:rPr>
          <w:rFonts w:ascii="Times New Roman" w:eastAsia="Calibri" w:hAnsi="Times New Roman" w:cs="Times New Roman"/>
          <w:sz w:val="24"/>
          <w:szCs w:val="24"/>
        </w:rPr>
        <w:t xml:space="preserve">Granville Austin, </w:t>
      </w:r>
      <w:r w:rsidR="002113B8" w:rsidRPr="00FB7F2A">
        <w:rPr>
          <w:rFonts w:ascii="Times New Roman" w:eastAsia="Calibri" w:hAnsi="Times New Roman" w:cs="Times New Roman"/>
          <w:i/>
          <w:sz w:val="24"/>
          <w:szCs w:val="24"/>
        </w:rPr>
        <w:t>Indian Constitution,Cornerstone of a Nation</w:t>
      </w:r>
      <w:r w:rsidR="002113B8" w:rsidRPr="00FB7F2A">
        <w:rPr>
          <w:rFonts w:ascii="Times New Roman" w:eastAsia="Calibri" w:hAnsi="Times New Roman" w:cs="Times New Roman"/>
          <w:sz w:val="24"/>
          <w:szCs w:val="24"/>
        </w:rPr>
        <w:t>, OUP, New Delhi</w:t>
      </w:r>
    </w:p>
    <w:p w:rsidR="002113B8" w:rsidRPr="00FB7F2A" w:rsidRDefault="00D32A57" w:rsidP="00D32A57">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4. Seervai </w:t>
      </w:r>
      <w:r w:rsidR="002113B8" w:rsidRPr="00FB7F2A">
        <w:rPr>
          <w:rFonts w:ascii="Times New Roman" w:eastAsia="Calibri" w:hAnsi="Times New Roman" w:cs="Times New Roman"/>
          <w:sz w:val="24"/>
          <w:szCs w:val="24"/>
        </w:rPr>
        <w:t xml:space="preserve">H.M., </w:t>
      </w:r>
      <w:r w:rsidR="002113B8" w:rsidRPr="00FB7F2A">
        <w:rPr>
          <w:rFonts w:ascii="Times New Roman" w:eastAsia="Calibri" w:hAnsi="Times New Roman" w:cs="Times New Roman"/>
          <w:i/>
          <w:sz w:val="24"/>
          <w:szCs w:val="24"/>
        </w:rPr>
        <w:t>Constitutional Law of India (in 3 Volumes),</w:t>
      </w:r>
      <w:r w:rsidR="002113B8" w:rsidRPr="00FB7F2A">
        <w:rPr>
          <w:rFonts w:ascii="Times New Roman" w:eastAsia="Calibri" w:hAnsi="Times New Roman" w:cs="Times New Roman"/>
          <w:sz w:val="24"/>
          <w:szCs w:val="24"/>
        </w:rPr>
        <w:t xml:space="preserve"> N.M.Tripathi, Bombay</w:t>
      </w:r>
    </w:p>
    <w:p w:rsidR="002113B8" w:rsidRPr="00FB7F2A" w:rsidRDefault="00D32A57" w:rsidP="00D32A57">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5. Rao </w:t>
      </w:r>
      <w:r w:rsidR="002113B8" w:rsidRPr="00FB7F2A">
        <w:rPr>
          <w:rFonts w:ascii="Times New Roman" w:eastAsia="Calibri" w:hAnsi="Times New Roman" w:cs="Times New Roman"/>
          <w:sz w:val="24"/>
          <w:szCs w:val="24"/>
        </w:rPr>
        <w:t xml:space="preserve">G.C.V.Subba, </w:t>
      </w:r>
      <w:r w:rsidR="002113B8" w:rsidRPr="00FB7F2A">
        <w:rPr>
          <w:rFonts w:ascii="Times New Roman" w:eastAsia="Calibri" w:hAnsi="Times New Roman" w:cs="Times New Roman"/>
          <w:i/>
          <w:sz w:val="24"/>
          <w:szCs w:val="24"/>
        </w:rPr>
        <w:t>Indian Constitutional Law</w:t>
      </w:r>
      <w:r w:rsidR="002113B8" w:rsidRPr="00FB7F2A">
        <w:rPr>
          <w:rFonts w:ascii="Times New Roman" w:eastAsia="Calibri" w:hAnsi="Times New Roman" w:cs="Times New Roman"/>
          <w:sz w:val="24"/>
          <w:szCs w:val="24"/>
        </w:rPr>
        <w:t>, S.Gogia &amp; Co., Hyderabad</w:t>
      </w:r>
    </w:p>
    <w:p w:rsidR="00D32A57" w:rsidRPr="00FB7F2A" w:rsidRDefault="00D32A57" w:rsidP="00D32A57">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6. Rao </w:t>
      </w:r>
      <w:r w:rsidR="002113B8" w:rsidRPr="00FB7F2A">
        <w:rPr>
          <w:rFonts w:ascii="Times New Roman" w:eastAsia="Calibri" w:hAnsi="Times New Roman" w:cs="Times New Roman"/>
          <w:sz w:val="24"/>
          <w:szCs w:val="24"/>
        </w:rPr>
        <w:t>B.Shiva</w:t>
      </w:r>
      <w:r w:rsidRPr="00FB7F2A">
        <w:rPr>
          <w:rFonts w:ascii="Times New Roman" w:eastAsia="Calibri" w:hAnsi="Times New Roman" w:cs="Times New Roman"/>
          <w:sz w:val="24"/>
          <w:szCs w:val="24"/>
        </w:rPr>
        <w:t>,</w:t>
      </w:r>
      <w:r w:rsidR="002113B8" w:rsidRPr="00FB7F2A">
        <w:rPr>
          <w:rFonts w:ascii="Times New Roman" w:eastAsia="Calibri" w:hAnsi="Times New Roman" w:cs="Times New Roman"/>
          <w:sz w:val="24"/>
          <w:szCs w:val="24"/>
        </w:rPr>
        <w:t xml:space="preserve"> </w:t>
      </w:r>
      <w:r w:rsidR="002113B8" w:rsidRPr="00FB7F2A">
        <w:rPr>
          <w:rFonts w:ascii="Times New Roman" w:eastAsia="Calibri" w:hAnsi="Times New Roman" w:cs="Times New Roman"/>
          <w:i/>
          <w:sz w:val="24"/>
          <w:szCs w:val="24"/>
        </w:rPr>
        <w:t>Framing of India’s Constitution (in 5 Volumes),</w:t>
      </w:r>
      <w:r w:rsidR="002113B8" w:rsidRPr="00FB7F2A">
        <w:rPr>
          <w:rFonts w:ascii="Times New Roman" w:eastAsia="Calibri" w:hAnsi="Times New Roman" w:cs="Times New Roman"/>
          <w:sz w:val="24"/>
          <w:szCs w:val="24"/>
        </w:rPr>
        <w:t xml:space="preserve"> Indian Institute of  Public </w:t>
      </w:r>
    </w:p>
    <w:p w:rsidR="002113B8" w:rsidRPr="00FB7F2A" w:rsidRDefault="00D32A57" w:rsidP="00D32A57">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    </w:t>
      </w:r>
      <w:r w:rsidR="002113B8" w:rsidRPr="00FB7F2A">
        <w:rPr>
          <w:rFonts w:ascii="Times New Roman" w:eastAsia="Calibri" w:hAnsi="Times New Roman" w:cs="Times New Roman"/>
          <w:sz w:val="24"/>
          <w:szCs w:val="24"/>
        </w:rPr>
        <w:t>Administration, New Delhi</w:t>
      </w:r>
    </w:p>
    <w:p w:rsidR="002113B8" w:rsidRPr="00FB7F2A" w:rsidRDefault="00D32A57" w:rsidP="00D32A57">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7. Pandey </w:t>
      </w:r>
      <w:r w:rsidR="002113B8" w:rsidRPr="00FB7F2A">
        <w:rPr>
          <w:rFonts w:ascii="Times New Roman" w:eastAsia="Calibri" w:hAnsi="Times New Roman" w:cs="Times New Roman"/>
          <w:sz w:val="24"/>
          <w:szCs w:val="24"/>
        </w:rPr>
        <w:t xml:space="preserve">J.N., </w:t>
      </w:r>
      <w:r w:rsidR="002113B8" w:rsidRPr="00FB7F2A">
        <w:rPr>
          <w:rFonts w:ascii="Times New Roman" w:eastAsia="Calibri" w:hAnsi="Times New Roman" w:cs="Times New Roman"/>
          <w:i/>
          <w:sz w:val="24"/>
          <w:szCs w:val="24"/>
        </w:rPr>
        <w:t>Constitutional Law of India</w:t>
      </w:r>
      <w:r w:rsidR="002113B8" w:rsidRPr="00FB7F2A">
        <w:rPr>
          <w:rFonts w:ascii="Times New Roman" w:eastAsia="Calibri" w:hAnsi="Times New Roman" w:cs="Times New Roman"/>
          <w:sz w:val="24"/>
          <w:szCs w:val="24"/>
        </w:rPr>
        <w:t>, Central Law Agency, Allahabad</w:t>
      </w:r>
    </w:p>
    <w:p w:rsidR="002113B8" w:rsidRPr="00FB7F2A" w:rsidRDefault="002113B8" w:rsidP="00D32A57">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p w:rsidR="000669BE" w:rsidRPr="00FB7F2A" w:rsidRDefault="000669BE" w:rsidP="002113B8">
      <w:pPr>
        <w:rPr>
          <w:rFonts w:ascii="Times New Roman" w:hAnsi="Times New Roman" w:cs="Times New Roman"/>
          <w:sz w:val="24"/>
          <w:szCs w:val="24"/>
        </w:rPr>
      </w:pPr>
    </w:p>
    <w:p w:rsidR="000669BE" w:rsidRPr="00FB7F2A" w:rsidRDefault="000669BE" w:rsidP="002113B8">
      <w:pPr>
        <w:rPr>
          <w:rFonts w:ascii="Times New Roman" w:hAnsi="Times New Roman" w:cs="Times New Roman"/>
          <w:sz w:val="24"/>
          <w:szCs w:val="24"/>
        </w:rPr>
      </w:pPr>
    </w:p>
    <w:p w:rsidR="0026076C" w:rsidRDefault="0026076C" w:rsidP="002113B8">
      <w:pPr>
        <w:rPr>
          <w:rFonts w:ascii="Times New Roman" w:hAnsi="Times New Roman" w:cs="Times New Roman"/>
          <w:sz w:val="24"/>
          <w:szCs w:val="24"/>
        </w:rPr>
      </w:pPr>
    </w:p>
    <w:p w:rsidR="003B316F" w:rsidRDefault="003B316F" w:rsidP="002113B8">
      <w:pPr>
        <w:rPr>
          <w:rFonts w:ascii="Times New Roman" w:hAnsi="Times New Roman" w:cs="Times New Roman"/>
          <w:sz w:val="24"/>
          <w:szCs w:val="24"/>
        </w:rPr>
      </w:pPr>
    </w:p>
    <w:p w:rsidR="003B316F" w:rsidRPr="00FB7F2A" w:rsidRDefault="003B316F" w:rsidP="002113B8">
      <w:pPr>
        <w:rPr>
          <w:rFonts w:ascii="Times New Roman" w:hAnsi="Times New Roman" w:cs="Times New Roman"/>
          <w:sz w:val="24"/>
          <w:szCs w:val="24"/>
        </w:rPr>
      </w:pPr>
    </w:p>
    <w:p w:rsidR="0026076C" w:rsidRPr="00FB7F2A" w:rsidRDefault="0026076C" w:rsidP="002113B8">
      <w:pPr>
        <w:rPr>
          <w:rFonts w:ascii="Times New Roman" w:hAnsi="Times New Roman" w:cs="Times New Roman"/>
          <w:sz w:val="24"/>
          <w:szCs w:val="24"/>
        </w:rPr>
      </w:pPr>
    </w:p>
    <w:tbl>
      <w:tblPr>
        <w:tblW w:w="4880" w:type="pct"/>
        <w:tblInd w:w="122" w:type="dxa"/>
        <w:tblLook w:val="01E0"/>
      </w:tblPr>
      <w:tblGrid>
        <w:gridCol w:w="7636"/>
        <w:gridCol w:w="1710"/>
      </w:tblGrid>
      <w:tr w:rsidR="00F84B23"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F84B23" w:rsidRPr="00FB7F2A" w:rsidRDefault="00F84B23" w:rsidP="008730C0">
            <w:pPr>
              <w:jc w:val="both"/>
              <w:rPr>
                <w:rFonts w:ascii="Times New Roman" w:hAnsi="Times New Roman" w:cs="Times New Roman"/>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Law of Evidence</w:t>
            </w:r>
          </w:p>
          <w:p w:rsidR="00F84B23" w:rsidRPr="00FB7F2A" w:rsidRDefault="00F84B23" w:rsidP="008730C0">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F84B23" w:rsidRPr="00FB7F2A" w:rsidRDefault="0026076C"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II</w:t>
            </w:r>
            <w:r w:rsidR="00F84B23" w:rsidRPr="00FB7F2A">
              <w:rPr>
                <w:rFonts w:ascii="Times New Roman" w:hAnsi="Times New Roman" w:cs="Times New Roman"/>
                <w:b/>
                <w:sz w:val="24"/>
                <w:szCs w:val="24"/>
              </w:rPr>
              <w:t>I</w:t>
            </w:r>
          </w:p>
        </w:tc>
      </w:tr>
      <w:tr w:rsidR="00F84B23"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F84B23" w:rsidRPr="00FB7F2A" w:rsidRDefault="0026076C" w:rsidP="008730C0">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w:t>
            </w:r>
            <w:r w:rsidR="00F84B23" w:rsidRPr="00FB7F2A">
              <w:rPr>
                <w:rFonts w:ascii="Times New Roman" w:hAnsi="Times New Roman" w:cs="Times New Roman"/>
                <w:b/>
                <w:sz w:val="24"/>
                <w:szCs w:val="24"/>
              </w:rPr>
              <w:t>22</w:t>
            </w:r>
            <w:r w:rsidRPr="00FB7F2A">
              <w:rPr>
                <w:rFonts w:ascii="Times New Roman" w:hAnsi="Times New Roman" w:cs="Times New Roman"/>
                <w:b/>
                <w:sz w:val="24"/>
                <w:szCs w:val="24"/>
              </w:rPr>
              <w:t>1</w:t>
            </w:r>
            <w:r w:rsidR="00F84B23" w:rsidRPr="00FB7F2A">
              <w:rPr>
                <w:rFonts w:ascii="Times New Roman" w:hAnsi="Times New Roman" w:cs="Times New Roman"/>
                <w:sz w:val="24"/>
                <w:szCs w:val="24"/>
              </w:rPr>
              <w:t xml:space="preserve">              </w:t>
            </w:r>
            <w:r w:rsidRPr="00FB7F2A">
              <w:rPr>
                <w:rFonts w:ascii="Times New Roman" w:hAnsi="Times New Roman" w:cs="Times New Roman"/>
                <w:b/>
                <w:sz w:val="24"/>
                <w:szCs w:val="24"/>
                <w:lang w:val="en-GB"/>
              </w:rPr>
              <w:t>LTP                  3</w:t>
            </w:r>
            <w:r w:rsidR="00F84B23"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F84B23" w:rsidRPr="00FB7F2A" w:rsidRDefault="00F84B23"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F84B23" w:rsidRPr="00FB7F2A" w:rsidRDefault="00F84B23" w:rsidP="00F84B23">
      <w:pPr>
        <w:tabs>
          <w:tab w:val="left" w:pos="1825"/>
        </w:tabs>
        <w:jc w:val="both"/>
        <w:rPr>
          <w:rFonts w:ascii="Times New Roman" w:eastAsia="Calibri" w:hAnsi="Times New Roman" w:cs="Times New Roman"/>
          <w:sz w:val="24"/>
          <w:szCs w:val="24"/>
        </w:rPr>
      </w:pPr>
      <w:r w:rsidRPr="00FB7F2A">
        <w:rPr>
          <w:rFonts w:ascii="Times New Roman" w:hAnsi="Times New Roman" w:cs="Times New Roman"/>
          <w:b/>
          <w:sz w:val="24"/>
          <w:szCs w:val="24"/>
        </w:rPr>
        <w:t xml:space="preserve">Objective: </w:t>
      </w:r>
      <w:r w:rsidRPr="00FB7F2A">
        <w:rPr>
          <w:rFonts w:ascii="Times New Roman" w:eastAsia="Calibri" w:hAnsi="Times New Roman" w:cs="Times New Roman"/>
          <w:sz w:val="24"/>
          <w:szCs w:val="24"/>
        </w:rPr>
        <w:t>To impart knowledge among the students regarding the principles of Indian evidence.</w:t>
      </w:r>
    </w:p>
    <w:p w:rsidR="00F84B23" w:rsidRPr="00FB7F2A" w:rsidRDefault="00F84B23" w:rsidP="00F84B23">
      <w:pPr>
        <w:jc w:val="both"/>
        <w:rPr>
          <w:rFonts w:ascii="Times New Roman" w:eastAsia="Calibri" w:hAnsi="Times New Roman" w:cs="Times New Roman"/>
          <w:b/>
          <w:sz w:val="24"/>
          <w:szCs w:val="24"/>
        </w:rPr>
      </w:pPr>
    </w:p>
    <w:p w:rsidR="00F84B23" w:rsidRPr="00FB7F2A" w:rsidRDefault="00F84B23" w:rsidP="00F84B23">
      <w:pPr>
        <w:jc w:val="center"/>
        <w:rPr>
          <w:rFonts w:ascii="Times New Roman" w:eastAsia="Calibri" w:hAnsi="Times New Roman" w:cs="Times New Roman"/>
          <w:b/>
          <w:sz w:val="24"/>
          <w:szCs w:val="24"/>
        </w:rPr>
      </w:pPr>
    </w:p>
    <w:p w:rsidR="00F84B23" w:rsidRPr="00FB7F2A" w:rsidRDefault="00F84B23" w:rsidP="00F84B23">
      <w:pPr>
        <w:jc w:val="center"/>
        <w:rPr>
          <w:rFonts w:ascii="Times New Roman" w:eastAsia="Calibri" w:hAnsi="Times New Roman" w:cs="Times New Roman"/>
          <w:b/>
          <w:sz w:val="24"/>
          <w:szCs w:val="24"/>
        </w:rPr>
      </w:pPr>
      <w:r w:rsidRPr="00FB7F2A">
        <w:rPr>
          <w:rFonts w:ascii="Times New Roman" w:eastAsia="Calibri" w:hAnsi="Times New Roman" w:cs="Times New Roman"/>
          <w:b/>
          <w:sz w:val="24"/>
          <w:szCs w:val="24"/>
        </w:rPr>
        <w:t>Syllabus</w:t>
      </w:r>
    </w:p>
    <w:p w:rsidR="00F84B23" w:rsidRPr="00FB7F2A" w:rsidRDefault="00F84B23" w:rsidP="00F84B23">
      <w:pPr>
        <w:tabs>
          <w:tab w:val="right" w:pos="9027"/>
        </w:tabs>
        <w:jc w:val="both"/>
        <w:rPr>
          <w:rFonts w:ascii="Times New Roman" w:eastAsia="Calibri" w:hAnsi="Times New Roman" w:cs="Times New Roman"/>
          <w:sz w:val="24"/>
          <w:szCs w:val="24"/>
        </w:rPr>
      </w:pPr>
      <w:r w:rsidRPr="00FB7F2A">
        <w:rPr>
          <w:rFonts w:ascii="Times New Roman" w:eastAsia="Calibri" w:hAnsi="Times New Roman" w:cs="Times New Roman"/>
          <w:b/>
          <w:sz w:val="24"/>
          <w:szCs w:val="24"/>
        </w:rPr>
        <w:t xml:space="preserve">Introduction to Law of Evidence: </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2</w:t>
      </w:r>
    </w:p>
    <w:p w:rsidR="00F84B23" w:rsidRPr="00FB7F2A" w:rsidRDefault="00F84B23" w:rsidP="00F84B23">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Purpose of the Law of Evidence, History of the Law of Evidence, The</w:t>
      </w:r>
      <w:r w:rsidR="005E18E4" w:rsidRPr="00FB7F2A">
        <w:rPr>
          <w:rFonts w:ascii="Times New Roman" w:eastAsia="Calibri" w:hAnsi="Times New Roman" w:cs="Times New Roman"/>
          <w:sz w:val="24"/>
          <w:szCs w:val="24"/>
        </w:rPr>
        <w:t xml:space="preserve"> British Principles of Evidence</w:t>
      </w:r>
      <w:r w:rsidRPr="00FB7F2A">
        <w:rPr>
          <w:rFonts w:ascii="Times New Roman" w:eastAsia="Calibri" w:hAnsi="Times New Roman" w:cs="Times New Roman"/>
          <w:sz w:val="24"/>
          <w:szCs w:val="24"/>
        </w:rPr>
        <w:t>, Salient Features o</w:t>
      </w:r>
      <w:r w:rsidR="005E18E4" w:rsidRPr="00FB7F2A">
        <w:rPr>
          <w:rFonts w:ascii="Times New Roman" w:eastAsia="Calibri" w:hAnsi="Times New Roman" w:cs="Times New Roman"/>
          <w:sz w:val="24"/>
          <w:szCs w:val="24"/>
        </w:rPr>
        <w:t>f the Indian Evidence Act, 1872</w:t>
      </w:r>
      <w:r w:rsidRPr="00FB7F2A">
        <w:rPr>
          <w:rFonts w:ascii="Times New Roman" w:eastAsia="Calibri" w:hAnsi="Times New Roman" w:cs="Times New Roman"/>
          <w:sz w:val="24"/>
          <w:szCs w:val="24"/>
        </w:rPr>
        <w:t xml:space="preserve">, Kinds of Evidence. </w:t>
      </w:r>
    </w:p>
    <w:p w:rsidR="00F84B23" w:rsidRPr="00FB7F2A" w:rsidRDefault="00F84B23" w:rsidP="00F84B23">
      <w:pPr>
        <w:jc w:val="both"/>
        <w:rPr>
          <w:rFonts w:ascii="Times New Roman" w:eastAsia="Calibri" w:hAnsi="Times New Roman" w:cs="Times New Roman"/>
          <w:b/>
          <w:sz w:val="24"/>
          <w:szCs w:val="24"/>
        </w:rPr>
      </w:pPr>
    </w:p>
    <w:p w:rsidR="00F84B23" w:rsidRPr="00FB7F2A" w:rsidRDefault="00F84B23" w:rsidP="00F84B23">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 xml:space="preserve">Theory of Relevancy: </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4</w:t>
      </w:r>
    </w:p>
    <w:p w:rsidR="00F84B23" w:rsidRPr="00FB7F2A" w:rsidRDefault="00F84B23" w:rsidP="00F84B23">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Presumptions, </w:t>
      </w:r>
      <w:r w:rsidR="0026076C" w:rsidRPr="00FB7F2A">
        <w:rPr>
          <w:rFonts w:ascii="Times New Roman" w:eastAsia="Calibri" w:hAnsi="Times New Roman" w:cs="Times New Roman"/>
          <w:sz w:val="24"/>
          <w:szCs w:val="24"/>
        </w:rPr>
        <w:t xml:space="preserve">Facts in Issue, </w:t>
      </w:r>
      <w:r w:rsidRPr="00FB7F2A">
        <w:rPr>
          <w:rFonts w:ascii="Times New Roman" w:eastAsia="Calibri" w:hAnsi="Times New Roman" w:cs="Times New Roman"/>
          <w:sz w:val="24"/>
          <w:szCs w:val="24"/>
        </w:rPr>
        <w:t>Relevant Facts, Admissibility and Relevancy.</w:t>
      </w:r>
    </w:p>
    <w:p w:rsidR="00F84B23" w:rsidRPr="00FB7F2A" w:rsidRDefault="00F84B23" w:rsidP="00F84B23">
      <w:pPr>
        <w:jc w:val="both"/>
        <w:rPr>
          <w:rFonts w:ascii="Times New Roman" w:eastAsia="Calibri" w:hAnsi="Times New Roman" w:cs="Times New Roman"/>
          <w:b/>
          <w:sz w:val="24"/>
          <w:szCs w:val="24"/>
        </w:rPr>
      </w:pPr>
    </w:p>
    <w:p w:rsidR="00F84B23" w:rsidRPr="00FB7F2A" w:rsidRDefault="00F84B23" w:rsidP="00F84B23">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Relevancy</w:t>
      </w:r>
      <w:r w:rsidR="00E87166" w:rsidRPr="00FB7F2A">
        <w:rPr>
          <w:rFonts w:ascii="Times New Roman" w:eastAsia="Calibri" w:hAnsi="Times New Roman" w:cs="Times New Roman"/>
          <w:b/>
          <w:sz w:val="24"/>
          <w:szCs w:val="24"/>
        </w:rPr>
        <w:t xml:space="preserve"> </w:t>
      </w:r>
      <w:r w:rsidR="002B240C">
        <w:rPr>
          <w:rFonts w:ascii="Times New Roman" w:eastAsia="Calibri" w:hAnsi="Times New Roman" w:cs="Times New Roman"/>
          <w:b/>
          <w:sz w:val="24"/>
          <w:szCs w:val="24"/>
        </w:rPr>
        <w:t xml:space="preserve">of Facts </w:t>
      </w:r>
      <w:r w:rsidR="00E87166" w:rsidRPr="00FB7F2A">
        <w:rPr>
          <w:rFonts w:ascii="Times New Roman" w:eastAsia="Calibri" w:hAnsi="Times New Roman" w:cs="Times New Roman"/>
          <w:b/>
          <w:sz w:val="24"/>
          <w:szCs w:val="24"/>
        </w:rPr>
        <w:t>(Section 6-16)</w:t>
      </w:r>
      <w:r w:rsidRPr="00FB7F2A">
        <w:rPr>
          <w:rFonts w:ascii="Times New Roman" w:eastAsia="Calibri" w:hAnsi="Times New Roman" w:cs="Times New Roman"/>
          <w:b/>
          <w:sz w:val="24"/>
          <w:szCs w:val="24"/>
        </w:rPr>
        <w:t xml:space="preserve">: </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4</w:t>
      </w:r>
    </w:p>
    <w:p w:rsidR="00F84B23" w:rsidRPr="00FB7F2A" w:rsidRDefault="0026076C" w:rsidP="00F84B23">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Doctrine of Res Gestae</w:t>
      </w:r>
      <w:r w:rsidR="00F84B23" w:rsidRPr="00FB7F2A">
        <w:rPr>
          <w:rFonts w:ascii="Times New Roman" w:eastAsia="Calibri" w:hAnsi="Times New Roman" w:cs="Times New Roman"/>
          <w:sz w:val="24"/>
          <w:szCs w:val="24"/>
        </w:rPr>
        <w:t xml:space="preserve">, Proof of Conspiracy, Problems of Relevancy </w:t>
      </w:r>
      <w:r w:rsidRPr="00FB7F2A">
        <w:rPr>
          <w:rFonts w:ascii="Times New Roman" w:eastAsia="Calibri" w:hAnsi="Times New Roman" w:cs="Times New Roman"/>
          <w:sz w:val="24"/>
          <w:szCs w:val="24"/>
        </w:rPr>
        <w:t>of Facts not Otherwise Relevant</w:t>
      </w:r>
      <w:r w:rsidR="00F84B23" w:rsidRPr="00FB7F2A">
        <w:rPr>
          <w:rFonts w:ascii="Times New Roman" w:eastAsia="Calibri" w:hAnsi="Times New Roman" w:cs="Times New Roman"/>
          <w:sz w:val="24"/>
          <w:szCs w:val="24"/>
        </w:rPr>
        <w:t>, Proof of Cu</w:t>
      </w:r>
      <w:r w:rsidRPr="00FB7F2A">
        <w:rPr>
          <w:rFonts w:ascii="Times New Roman" w:eastAsia="Calibri" w:hAnsi="Times New Roman" w:cs="Times New Roman"/>
          <w:sz w:val="24"/>
          <w:szCs w:val="24"/>
        </w:rPr>
        <w:t>stom</w:t>
      </w:r>
      <w:r w:rsidR="00F84B23" w:rsidRPr="00FB7F2A">
        <w:rPr>
          <w:rFonts w:ascii="Times New Roman" w:eastAsia="Calibri" w:hAnsi="Times New Roman" w:cs="Times New Roman"/>
          <w:sz w:val="24"/>
          <w:szCs w:val="24"/>
        </w:rPr>
        <w:t>, Facts Concerning State of Mind and Body.</w:t>
      </w:r>
    </w:p>
    <w:p w:rsidR="00F84B23" w:rsidRPr="00FB7F2A" w:rsidRDefault="00F84B23" w:rsidP="00F84B23">
      <w:pPr>
        <w:jc w:val="both"/>
        <w:rPr>
          <w:rFonts w:ascii="Times New Roman" w:eastAsia="Calibri" w:hAnsi="Times New Roman" w:cs="Times New Roman"/>
          <w:sz w:val="24"/>
          <w:szCs w:val="24"/>
        </w:rPr>
      </w:pPr>
    </w:p>
    <w:p w:rsidR="00F84B23" w:rsidRPr="00FB7F2A" w:rsidRDefault="00F84B23" w:rsidP="00F84B23">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Admissions and Confessions</w:t>
      </w:r>
      <w:r w:rsidR="005B76FF" w:rsidRPr="00FB7F2A">
        <w:rPr>
          <w:rFonts w:ascii="Times New Roman" w:eastAsia="Calibri" w:hAnsi="Times New Roman" w:cs="Times New Roman"/>
          <w:b/>
          <w:sz w:val="24"/>
          <w:szCs w:val="24"/>
        </w:rPr>
        <w:t xml:space="preserve">(Section 17-31): </w:t>
      </w:r>
      <w:r w:rsidRPr="00FB7F2A">
        <w:rPr>
          <w:rFonts w:ascii="Times New Roman" w:eastAsia="Calibri" w:hAnsi="Times New Roman" w:cs="Times New Roman"/>
          <w:b/>
          <w:sz w:val="24"/>
          <w:szCs w:val="24"/>
        </w:rPr>
        <w:t xml:space="preserve"> </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4</w:t>
      </w:r>
    </w:p>
    <w:p w:rsidR="00F84B23" w:rsidRPr="00FB7F2A" w:rsidRDefault="00F84B23" w:rsidP="00F84B23">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General Principles Concerning Admissions, Involuntary Confessions made by</w:t>
      </w:r>
      <w:r w:rsidR="0026076C" w:rsidRPr="00FB7F2A">
        <w:rPr>
          <w:rFonts w:ascii="Times New Roman" w:eastAsia="Calibri" w:hAnsi="Times New Roman" w:cs="Times New Roman"/>
          <w:sz w:val="24"/>
          <w:szCs w:val="24"/>
        </w:rPr>
        <w:t xml:space="preserve"> “Inducement, Threat or Promise</w:t>
      </w:r>
      <w:r w:rsidRPr="00FB7F2A">
        <w:rPr>
          <w:rFonts w:ascii="Times New Roman" w:eastAsia="Calibri" w:hAnsi="Times New Roman" w:cs="Times New Roman"/>
          <w:sz w:val="24"/>
          <w:szCs w:val="24"/>
        </w:rPr>
        <w:t>, Confession made to Police Of</w:t>
      </w:r>
      <w:r w:rsidR="0026076C" w:rsidRPr="00FB7F2A">
        <w:rPr>
          <w:rFonts w:ascii="Times New Roman" w:eastAsia="Calibri" w:hAnsi="Times New Roman" w:cs="Times New Roman"/>
          <w:sz w:val="24"/>
          <w:szCs w:val="24"/>
        </w:rPr>
        <w:t>ficer , ‘Custodial’ Confessions</w:t>
      </w:r>
      <w:r w:rsidRPr="00FB7F2A">
        <w:rPr>
          <w:rFonts w:ascii="Times New Roman" w:eastAsia="Calibri" w:hAnsi="Times New Roman" w:cs="Times New Roman"/>
          <w:sz w:val="24"/>
          <w:szCs w:val="24"/>
        </w:rPr>
        <w:t>, Statements Leading to Discovery of Facts, Confession by Co-accused.</w:t>
      </w:r>
    </w:p>
    <w:p w:rsidR="00F84B23" w:rsidRPr="00FB7F2A" w:rsidRDefault="00F84B23" w:rsidP="00F84B23">
      <w:pPr>
        <w:jc w:val="both"/>
        <w:rPr>
          <w:rFonts w:ascii="Times New Roman" w:eastAsia="Calibri" w:hAnsi="Times New Roman" w:cs="Times New Roman"/>
          <w:b/>
          <w:sz w:val="24"/>
          <w:szCs w:val="24"/>
        </w:rPr>
      </w:pPr>
    </w:p>
    <w:p w:rsidR="00F84B23" w:rsidRPr="00FB7F2A" w:rsidRDefault="00F84B23" w:rsidP="00F84B23">
      <w:pPr>
        <w:tabs>
          <w:tab w:val="right" w:pos="9027"/>
        </w:tabs>
        <w:jc w:val="both"/>
        <w:rPr>
          <w:rFonts w:ascii="Times New Roman" w:eastAsia="Calibri" w:hAnsi="Times New Roman" w:cs="Times New Roman"/>
          <w:sz w:val="24"/>
          <w:szCs w:val="24"/>
        </w:rPr>
      </w:pPr>
      <w:r w:rsidRPr="00FB7F2A">
        <w:rPr>
          <w:rFonts w:ascii="Times New Roman" w:eastAsia="Calibri" w:hAnsi="Times New Roman" w:cs="Times New Roman"/>
          <w:b/>
          <w:sz w:val="24"/>
          <w:szCs w:val="24"/>
        </w:rPr>
        <w:t>Statements by Persons who cannot be called as Witnesses:</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4</w:t>
      </w:r>
    </w:p>
    <w:p w:rsidR="00F84B23" w:rsidRPr="00FB7F2A" w:rsidRDefault="00F84B23" w:rsidP="00F84B23">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Persons who cannot be called as Witnesses, Dying Declaration, Other Statements, Statements made in Judicial Proceedings, Statements made under Special Circumstances.</w:t>
      </w:r>
    </w:p>
    <w:p w:rsidR="00F84B23" w:rsidRPr="00FB7F2A" w:rsidRDefault="00F84B23" w:rsidP="00F84B23">
      <w:pPr>
        <w:jc w:val="both"/>
        <w:rPr>
          <w:rFonts w:ascii="Times New Roman" w:eastAsia="Calibri" w:hAnsi="Times New Roman" w:cs="Times New Roman"/>
          <w:b/>
          <w:sz w:val="24"/>
          <w:szCs w:val="24"/>
        </w:rPr>
      </w:pPr>
    </w:p>
    <w:p w:rsidR="00F84B23" w:rsidRPr="00FB7F2A" w:rsidRDefault="00F84B23" w:rsidP="00F84B23">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Relevancy of Judgments</w:t>
      </w:r>
      <w:r w:rsidR="00450ACB">
        <w:rPr>
          <w:rFonts w:ascii="Times New Roman" w:eastAsia="Calibri" w:hAnsi="Times New Roman" w:cs="Times New Roman"/>
          <w:b/>
          <w:sz w:val="24"/>
          <w:szCs w:val="24"/>
        </w:rPr>
        <w:t xml:space="preserve"> (Section 40-44</w:t>
      </w:r>
      <w:r w:rsidR="00D351AC" w:rsidRPr="00FB7F2A">
        <w:rPr>
          <w:rFonts w:ascii="Times New Roman" w:eastAsia="Calibri" w:hAnsi="Times New Roman" w:cs="Times New Roman"/>
          <w:b/>
          <w:sz w:val="24"/>
          <w:szCs w:val="24"/>
        </w:rPr>
        <w:t>):</w:t>
      </w:r>
      <w:r w:rsidRPr="00FB7F2A">
        <w:rPr>
          <w:rFonts w:ascii="Times New Roman" w:eastAsia="Calibri" w:hAnsi="Times New Roman" w:cs="Times New Roman"/>
          <w:b/>
          <w:sz w:val="24"/>
          <w:szCs w:val="24"/>
        </w:rPr>
        <w:t xml:space="preserve"> </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4</w:t>
      </w:r>
    </w:p>
    <w:p w:rsidR="00F84B23" w:rsidRPr="00FB7F2A" w:rsidRDefault="00F84B23" w:rsidP="00F84B23">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Relevance of Previous Judgments, Judgments as Conclusive Proof, Judgments When Irrelevant, Fraud or Collusion in Obtaining Judgment.</w:t>
      </w:r>
    </w:p>
    <w:p w:rsidR="00F84B23" w:rsidRPr="00FB7F2A" w:rsidRDefault="00F84B23" w:rsidP="00F84B23">
      <w:pPr>
        <w:jc w:val="both"/>
        <w:rPr>
          <w:rFonts w:ascii="Times New Roman" w:eastAsia="Calibri" w:hAnsi="Times New Roman" w:cs="Times New Roman"/>
          <w:b/>
          <w:sz w:val="24"/>
          <w:szCs w:val="24"/>
        </w:rPr>
      </w:pPr>
    </w:p>
    <w:p w:rsidR="00F84B23" w:rsidRPr="00FB7F2A" w:rsidRDefault="00F84B23" w:rsidP="00F84B23">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 xml:space="preserve">Relevancy of </w:t>
      </w:r>
      <w:r w:rsidR="00326EE3">
        <w:rPr>
          <w:rFonts w:ascii="Times New Roman" w:eastAsia="Calibri" w:hAnsi="Times New Roman" w:cs="Times New Roman"/>
          <w:b/>
          <w:sz w:val="24"/>
          <w:szCs w:val="24"/>
        </w:rPr>
        <w:t xml:space="preserve">Expert </w:t>
      </w:r>
      <w:r w:rsidRPr="00FB7F2A">
        <w:rPr>
          <w:rFonts w:ascii="Times New Roman" w:eastAsia="Calibri" w:hAnsi="Times New Roman" w:cs="Times New Roman"/>
          <w:b/>
          <w:sz w:val="24"/>
          <w:szCs w:val="24"/>
        </w:rPr>
        <w:t xml:space="preserve">Opinion </w:t>
      </w:r>
      <w:r w:rsidR="005F1A5F" w:rsidRPr="00FB7F2A">
        <w:rPr>
          <w:rFonts w:ascii="Times New Roman" w:eastAsia="Calibri" w:hAnsi="Times New Roman" w:cs="Times New Roman"/>
          <w:b/>
          <w:sz w:val="24"/>
          <w:szCs w:val="24"/>
        </w:rPr>
        <w:t xml:space="preserve">(Section </w:t>
      </w:r>
      <w:r w:rsidR="005F1A5F">
        <w:rPr>
          <w:rFonts w:ascii="Times New Roman" w:eastAsia="Calibri" w:hAnsi="Times New Roman" w:cs="Times New Roman"/>
          <w:b/>
          <w:sz w:val="24"/>
          <w:szCs w:val="24"/>
        </w:rPr>
        <w:t>45-51</w:t>
      </w:r>
      <w:r w:rsidR="005F1A5F" w:rsidRPr="00FB7F2A">
        <w:rPr>
          <w:rFonts w:ascii="Times New Roman" w:eastAsia="Calibri" w:hAnsi="Times New Roman" w:cs="Times New Roman"/>
          <w:b/>
          <w:sz w:val="24"/>
          <w:szCs w:val="24"/>
        </w:rPr>
        <w:t xml:space="preserve">) </w:t>
      </w:r>
      <w:r w:rsidRPr="00FB7F2A">
        <w:rPr>
          <w:rFonts w:ascii="Times New Roman" w:eastAsia="Calibri" w:hAnsi="Times New Roman" w:cs="Times New Roman"/>
          <w:b/>
          <w:sz w:val="24"/>
          <w:szCs w:val="24"/>
        </w:rPr>
        <w:t>and Character</w:t>
      </w:r>
      <w:r w:rsidR="00450ACB">
        <w:rPr>
          <w:rFonts w:ascii="Times New Roman" w:eastAsia="Calibri" w:hAnsi="Times New Roman" w:cs="Times New Roman"/>
          <w:b/>
          <w:sz w:val="24"/>
          <w:szCs w:val="24"/>
        </w:rPr>
        <w:t xml:space="preserve"> </w:t>
      </w:r>
      <w:r w:rsidR="00450ACB" w:rsidRPr="00FB7F2A">
        <w:rPr>
          <w:rFonts w:ascii="Times New Roman" w:eastAsia="Calibri" w:hAnsi="Times New Roman" w:cs="Times New Roman"/>
          <w:b/>
          <w:sz w:val="24"/>
          <w:szCs w:val="24"/>
        </w:rPr>
        <w:t>(Section 52-55):</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4</w:t>
      </w:r>
    </w:p>
    <w:p w:rsidR="00F84B23" w:rsidRPr="00FB7F2A" w:rsidRDefault="00F84B23" w:rsidP="00F84B23">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Expert Evidence, Opini</w:t>
      </w:r>
      <w:r w:rsidR="0026076C" w:rsidRPr="00FB7F2A">
        <w:rPr>
          <w:rFonts w:ascii="Times New Roman" w:eastAsia="Calibri" w:hAnsi="Times New Roman" w:cs="Times New Roman"/>
          <w:sz w:val="24"/>
          <w:szCs w:val="24"/>
        </w:rPr>
        <w:t>on in Other Cases when Relevant</w:t>
      </w:r>
      <w:r w:rsidRPr="00FB7F2A">
        <w:rPr>
          <w:rFonts w:ascii="Times New Roman" w:eastAsia="Calibri" w:hAnsi="Times New Roman" w:cs="Times New Roman"/>
          <w:sz w:val="24"/>
          <w:szCs w:val="24"/>
        </w:rPr>
        <w:t>, Relevance of Character.</w:t>
      </w:r>
    </w:p>
    <w:p w:rsidR="00F84B23" w:rsidRPr="00FB7F2A" w:rsidRDefault="00F84B23" w:rsidP="00F84B23">
      <w:pPr>
        <w:jc w:val="both"/>
        <w:rPr>
          <w:rFonts w:ascii="Times New Roman" w:eastAsia="Calibri" w:hAnsi="Times New Roman" w:cs="Times New Roman"/>
          <w:b/>
          <w:sz w:val="24"/>
          <w:szCs w:val="24"/>
        </w:rPr>
      </w:pPr>
    </w:p>
    <w:p w:rsidR="00F84B23" w:rsidRPr="00FB7F2A" w:rsidRDefault="00F84B23" w:rsidP="00F84B23">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 xml:space="preserve">Oral and Documentary Evidence: </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4</w:t>
      </w:r>
    </w:p>
    <w:p w:rsidR="00F84B23" w:rsidRPr="00FB7F2A" w:rsidRDefault="000A7EA0" w:rsidP="00F84B23">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Primary and Secondary Evidence, Circumstances under which the secondary evidence is allowed</w:t>
      </w:r>
      <w:r w:rsidR="00C2690D"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sz w:val="24"/>
          <w:szCs w:val="24"/>
        </w:rPr>
        <w:t>Oral Evidence, Documentary Evidence, Public and Private Documents, Exclusion of Oral Evidence by Documentary Evidence, Rules for Interpretation or Construction of Documents</w:t>
      </w:r>
      <w:r w:rsidR="00C2690D" w:rsidRPr="00FB7F2A">
        <w:rPr>
          <w:rFonts w:ascii="Times New Roman" w:eastAsia="Calibri" w:hAnsi="Times New Roman" w:cs="Times New Roman"/>
          <w:sz w:val="24"/>
          <w:szCs w:val="24"/>
        </w:rPr>
        <w:t>.</w:t>
      </w:r>
    </w:p>
    <w:p w:rsidR="00C2690D" w:rsidRPr="00FB7F2A" w:rsidRDefault="00C2690D" w:rsidP="00F84B23">
      <w:pPr>
        <w:jc w:val="both"/>
        <w:rPr>
          <w:rFonts w:ascii="Times New Roman" w:eastAsia="Calibri" w:hAnsi="Times New Roman" w:cs="Times New Roman"/>
          <w:b/>
          <w:sz w:val="24"/>
          <w:szCs w:val="24"/>
        </w:rPr>
      </w:pPr>
    </w:p>
    <w:p w:rsidR="00F84B23" w:rsidRPr="00FB7F2A" w:rsidRDefault="00F84B23" w:rsidP="00F84B23">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Presumptions</w:t>
      </w:r>
      <w:r w:rsidR="00A1093C" w:rsidRPr="00FB7F2A">
        <w:rPr>
          <w:rFonts w:ascii="Times New Roman" w:eastAsia="Calibri" w:hAnsi="Times New Roman" w:cs="Times New Roman"/>
          <w:b/>
          <w:sz w:val="24"/>
          <w:szCs w:val="24"/>
        </w:rPr>
        <w:t>(Section 79-88 and 111-A-114-A):</w:t>
      </w:r>
      <w:r w:rsidRPr="00FB7F2A">
        <w:rPr>
          <w:rFonts w:ascii="Times New Roman" w:eastAsia="Calibri" w:hAnsi="Times New Roman" w:cs="Times New Roman"/>
          <w:b/>
          <w:sz w:val="24"/>
          <w:szCs w:val="24"/>
        </w:rPr>
        <w:t xml:space="preserve"> </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4</w:t>
      </w:r>
    </w:p>
    <w:p w:rsidR="00F84B23" w:rsidRPr="00FB7F2A" w:rsidRDefault="00F84B23" w:rsidP="00F84B23">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Presumption as to Documents, Presumption as to Public Documents, Presumption as to Ancient Documents.</w:t>
      </w:r>
    </w:p>
    <w:p w:rsidR="00F84B23" w:rsidRPr="00FB7F2A" w:rsidRDefault="00F84B23" w:rsidP="00F84B23">
      <w:pPr>
        <w:jc w:val="both"/>
        <w:rPr>
          <w:rFonts w:ascii="Times New Roman" w:eastAsia="Calibri" w:hAnsi="Times New Roman" w:cs="Times New Roman"/>
          <w:b/>
          <w:sz w:val="24"/>
          <w:szCs w:val="24"/>
        </w:rPr>
      </w:pPr>
    </w:p>
    <w:p w:rsidR="00F84B23" w:rsidRPr="00FB7F2A" w:rsidRDefault="00F84B23" w:rsidP="00F84B23">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Burden of Proof and Onus of Proof</w:t>
      </w:r>
      <w:r w:rsidR="00FE374D" w:rsidRPr="00FB7F2A">
        <w:rPr>
          <w:rFonts w:ascii="Times New Roman" w:eastAsia="Calibri" w:hAnsi="Times New Roman" w:cs="Times New Roman"/>
          <w:b/>
          <w:sz w:val="24"/>
          <w:szCs w:val="24"/>
        </w:rPr>
        <w:t xml:space="preserve"> (Section 101-114-A):</w:t>
      </w:r>
      <w:r w:rsidRPr="00FB7F2A">
        <w:rPr>
          <w:rFonts w:ascii="Times New Roman" w:eastAsia="Calibri" w:hAnsi="Times New Roman" w:cs="Times New Roman"/>
          <w:b/>
          <w:sz w:val="24"/>
          <w:szCs w:val="24"/>
        </w:rPr>
        <w:t xml:space="preserve"> </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3</w:t>
      </w:r>
    </w:p>
    <w:p w:rsidR="00F84B23" w:rsidRPr="00FB7F2A" w:rsidRDefault="0026076C" w:rsidP="00F84B23">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Facts which need not be proved</w:t>
      </w:r>
      <w:r w:rsidR="00F84B23" w:rsidRPr="00FB7F2A">
        <w:rPr>
          <w:rFonts w:ascii="Times New Roman" w:eastAsia="Calibri" w:hAnsi="Times New Roman" w:cs="Times New Roman"/>
          <w:sz w:val="24"/>
          <w:szCs w:val="24"/>
        </w:rPr>
        <w:t>, Principles of Burden of Proof, Standard of Proof in Civil and Criminal Proceedings, Presumptions.</w:t>
      </w:r>
    </w:p>
    <w:p w:rsidR="00067522" w:rsidRDefault="00067522" w:rsidP="00F84B23">
      <w:pPr>
        <w:jc w:val="both"/>
        <w:rPr>
          <w:rFonts w:ascii="Times New Roman" w:eastAsia="Calibri" w:hAnsi="Times New Roman" w:cs="Times New Roman"/>
          <w:b/>
          <w:sz w:val="24"/>
          <w:szCs w:val="24"/>
        </w:rPr>
      </w:pPr>
    </w:p>
    <w:p w:rsidR="00BC7EFB" w:rsidRPr="00FB7F2A" w:rsidRDefault="00BC7EFB" w:rsidP="00F84B23">
      <w:pPr>
        <w:jc w:val="both"/>
        <w:rPr>
          <w:rFonts w:ascii="Times New Roman" w:eastAsia="Calibri" w:hAnsi="Times New Roman" w:cs="Times New Roman"/>
          <w:b/>
          <w:sz w:val="24"/>
          <w:szCs w:val="24"/>
        </w:rPr>
      </w:pPr>
    </w:p>
    <w:p w:rsidR="00F84B23" w:rsidRPr="00FB7F2A" w:rsidRDefault="00F84B23" w:rsidP="00F84B23">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Estoppel</w:t>
      </w:r>
      <w:r w:rsidR="00525155" w:rsidRPr="00FB7F2A">
        <w:rPr>
          <w:rFonts w:ascii="Times New Roman" w:eastAsia="Calibri" w:hAnsi="Times New Roman" w:cs="Times New Roman"/>
          <w:b/>
          <w:sz w:val="24"/>
          <w:szCs w:val="24"/>
        </w:rPr>
        <w:t xml:space="preserve"> (Section 115-117)</w:t>
      </w:r>
      <w:r w:rsidRPr="00FB7F2A">
        <w:rPr>
          <w:rFonts w:ascii="Times New Roman" w:eastAsia="Calibri" w:hAnsi="Times New Roman" w:cs="Times New Roman"/>
          <w:b/>
          <w:sz w:val="24"/>
          <w:szCs w:val="24"/>
        </w:rPr>
        <w:t xml:space="preserve">: </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3</w:t>
      </w:r>
    </w:p>
    <w:p w:rsidR="00F84B23" w:rsidRPr="00FB7F2A" w:rsidRDefault="00F84B23" w:rsidP="00F84B23">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Doctrine of Estoppel, Classification of Estoppel,</w:t>
      </w:r>
      <w:r w:rsidR="00067522" w:rsidRPr="00FB7F2A">
        <w:rPr>
          <w:rFonts w:ascii="Times New Roman" w:eastAsia="Calibri" w:hAnsi="Times New Roman" w:cs="Times New Roman"/>
          <w:sz w:val="24"/>
          <w:szCs w:val="24"/>
        </w:rPr>
        <w:t xml:space="preserve"> </w:t>
      </w:r>
      <w:r w:rsidR="00381511">
        <w:rPr>
          <w:rFonts w:ascii="Times New Roman" w:eastAsia="Calibri" w:hAnsi="Times New Roman" w:cs="Times New Roman"/>
          <w:sz w:val="24"/>
          <w:szCs w:val="24"/>
        </w:rPr>
        <w:t xml:space="preserve">Difference between </w:t>
      </w:r>
      <w:r w:rsidR="009A2F57" w:rsidRPr="00FB7F2A">
        <w:rPr>
          <w:rFonts w:ascii="Times New Roman" w:eastAsia="Calibri" w:hAnsi="Times New Roman" w:cs="Times New Roman"/>
          <w:sz w:val="24"/>
          <w:szCs w:val="24"/>
        </w:rPr>
        <w:t xml:space="preserve">Res Judicata </w:t>
      </w:r>
      <w:r w:rsidR="00381511">
        <w:rPr>
          <w:rFonts w:ascii="Times New Roman" w:eastAsia="Calibri" w:hAnsi="Times New Roman" w:cs="Times New Roman"/>
          <w:sz w:val="24"/>
          <w:szCs w:val="24"/>
        </w:rPr>
        <w:t xml:space="preserve">and Estoppel, </w:t>
      </w:r>
      <w:r w:rsidR="009A2F57" w:rsidRPr="00FB7F2A">
        <w:rPr>
          <w:rFonts w:ascii="Times New Roman" w:eastAsia="Calibri" w:hAnsi="Times New Roman" w:cs="Times New Roman"/>
          <w:sz w:val="24"/>
          <w:szCs w:val="24"/>
        </w:rPr>
        <w:t xml:space="preserve"> Promisory Estoppel and Equitable Estoppel.</w:t>
      </w:r>
    </w:p>
    <w:p w:rsidR="00F84B23" w:rsidRPr="00FB7F2A" w:rsidRDefault="00F84B23" w:rsidP="00F84B23">
      <w:pPr>
        <w:jc w:val="both"/>
        <w:rPr>
          <w:rFonts w:ascii="Times New Roman" w:eastAsia="Calibri" w:hAnsi="Times New Roman" w:cs="Times New Roman"/>
          <w:b/>
          <w:sz w:val="24"/>
          <w:szCs w:val="24"/>
        </w:rPr>
      </w:pPr>
    </w:p>
    <w:p w:rsidR="00F84B23" w:rsidRPr="00FB7F2A" w:rsidRDefault="00F84B23" w:rsidP="00F84B23">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Competency and Compellability of Witnesses</w:t>
      </w:r>
      <w:r w:rsidR="009A2F57" w:rsidRPr="00FB7F2A">
        <w:rPr>
          <w:rFonts w:ascii="Times New Roman" w:eastAsia="Calibri" w:hAnsi="Times New Roman" w:cs="Times New Roman"/>
          <w:b/>
          <w:sz w:val="24"/>
          <w:szCs w:val="24"/>
        </w:rPr>
        <w:t>:</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2</w:t>
      </w:r>
    </w:p>
    <w:p w:rsidR="00F84B23" w:rsidRPr="00FB7F2A" w:rsidRDefault="00F84B23" w:rsidP="00F84B23">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Competency of Witnesses, Compellability of Witnesses (Privileged Commu</w:t>
      </w:r>
      <w:r w:rsidR="000A7EA0" w:rsidRPr="00FB7F2A">
        <w:rPr>
          <w:rFonts w:ascii="Times New Roman" w:eastAsia="Calibri" w:hAnsi="Times New Roman" w:cs="Times New Roman"/>
          <w:sz w:val="24"/>
          <w:szCs w:val="24"/>
        </w:rPr>
        <w:t>nications), Accomplice Evidence, Hostile Witness.</w:t>
      </w:r>
    </w:p>
    <w:p w:rsidR="00F84B23" w:rsidRPr="00FB7F2A" w:rsidRDefault="00F84B23" w:rsidP="00F84B23">
      <w:pPr>
        <w:jc w:val="both"/>
        <w:rPr>
          <w:rFonts w:ascii="Times New Roman" w:eastAsia="Calibri" w:hAnsi="Times New Roman" w:cs="Times New Roman"/>
          <w:b/>
          <w:sz w:val="24"/>
          <w:szCs w:val="24"/>
        </w:rPr>
      </w:pPr>
    </w:p>
    <w:p w:rsidR="00F84B23" w:rsidRPr="00FB7F2A" w:rsidRDefault="00F84B23" w:rsidP="00F84B23">
      <w:pPr>
        <w:tabs>
          <w:tab w:val="right" w:pos="9027"/>
        </w:tabs>
        <w:jc w:val="both"/>
        <w:rPr>
          <w:rFonts w:ascii="Times New Roman" w:eastAsia="Calibri" w:hAnsi="Times New Roman" w:cs="Times New Roman"/>
          <w:b/>
          <w:sz w:val="24"/>
          <w:szCs w:val="24"/>
        </w:rPr>
      </w:pPr>
      <w:r w:rsidRPr="00FB7F2A">
        <w:rPr>
          <w:rFonts w:ascii="Times New Roman" w:eastAsia="Calibri" w:hAnsi="Times New Roman" w:cs="Times New Roman"/>
          <w:b/>
          <w:sz w:val="24"/>
          <w:szCs w:val="24"/>
        </w:rPr>
        <w:t xml:space="preserve">Examination of Witnesses: </w:t>
      </w:r>
      <w:r w:rsidRPr="00FB7F2A">
        <w:rPr>
          <w:rFonts w:ascii="Times New Roman" w:eastAsia="Calibri" w:hAnsi="Times New Roman" w:cs="Times New Roman"/>
          <w:b/>
          <w:sz w:val="24"/>
          <w:szCs w:val="24"/>
        </w:rPr>
        <w:tab/>
      </w:r>
      <w:r w:rsidRPr="00FB7F2A">
        <w:rPr>
          <w:rFonts w:ascii="Times New Roman" w:eastAsia="Calibri" w:hAnsi="Times New Roman" w:cs="Times New Roman"/>
          <w:sz w:val="24"/>
          <w:szCs w:val="24"/>
        </w:rPr>
        <w:t>2</w:t>
      </w:r>
    </w:p>
    <w:p w:rsidR="00F84B23" w:rsidRPr="00FB7F2A" w:rsidRDefault="00F84B23" w:rsidP="00F84B23">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Kinds of </w:t>
      </w:r>
      <w:r w:rsidR="0026076C" w:rsidRPr="00FB7F2A">
        <w:rPr>
          <w:rFonts w:ascii="Times New Roman" w:eastAsia="Calibri" w:hAnsi="Times New Roman" w:cs="Times New Roman"/>
          <w:sz w:val="24"/>
          <w:szCs w:val="24"/>
        </w:rPr>
        <w:t>Examination of Witnesses, Cross-</w:t>
      </w:r>
      <w:r w:rsidRPr="00FB7F2A">
        <w:rPr>
          <w:rFonts w:ascii="Times New Roman" w:eastAsia="Calibri" w:hAnsi="Times New Roman" w:cs="Times New Roman"/>
          <w:sz w:val="24"/>
          <w:szCs w:val="24"/>
        </w:rPr>
        <w:t>examination of Witnesses, Contradictory and Corroborative Evidence, Powers of Judges regarding Witnesses, Improper Admi</w:t>
      </w:r>
      <w:r w:rsidR="000A7EA0" w:rsidRPr="00FB7F2A">
        <w:rPr>
          <w:rFonts w:ascii="Times New Roman" w:eastAsia="Calibri" w:hAnsi="Times New Roman" w:cs="Times New Roman"/>
          <w:sz w:val="24"/>
          <w:szCs w:val="24"/>
        </w:rPr>
        <w:t>ssion and Rejection of Evidence, Leading Questions, when it can/can not be asked.</w:t>
      </w:r>
    </w:p>
    <w:p w:rsidR="00F84B23" w:rsidRPr="00FB7F2A" w:rsidRDefault="00F84B23" w:rsidP="00F84B23">
      <w:pPr>
        <w:tabs>
          <w:tab w:val="left" w:pos="283"/>
        </w:tabs>
        <w:ind w:left="283" w:hanging="283"/>
        <w:jc w:val="both"/>
        <w:rPr>
          <w:rFonts w:ascii="Times New Roman" w:hAnsi="Times New Roman" w:cs="Times New Roman"/>
          <w:b/>
          <w:bCs/>
          <w:sz w:val="24"/>
          <w:szCs w:val="24"/>
        </w:rPr>
      </w:pPr>
    </w:p>
    <w:p w:rsidR="00F84B23" w:rsidRPr="00FB7F2A" w:rsidRDefault="00F84B23" w:rsidP="00F84B23">
      <w:pPr>
        <w:tabs>
          <w:tab w:val="left" w:pos="283"/>
        </w:tabs>
        <w:ind w:left="283" w:hanging="283"/>
        <w:jc w:val="both"/>
        <w:rPr>
          <w:rFonts w:ascii="Times New Roman" w:hAnsi="Times New Roman" w:cs="Times New Roman"/>
          <w:b/>
          <w:bCs/>
          <w:sz w:val="24"/>
          <w:szCs w:val="24"/>
        </w:rPr>
      </w:pPr>
    </w:p>
    <w:p w:rsidR="00F84B23" w:rsidRPr="00FB7F2A" w:rsidRDefault="00F84B23" w:rsidP="00F84B23">
      <w:pPr>
        <w:tabs>
          <w:tab w:val="left" w:pos="283"/>
        </w:tabs>
        <w:ind w:left="283" w:hanging="283"/>
        <w:jc w:val="both"/>
        <w:rPr>
          <w:rFonts w:ascii="Times New Roman" w:hAnsi="Times New Roman" w:cs="Times New Roman"/>
          <w:b/>
          <w:bCs/>
          <w:sz w:val="24"/>
          <w:szCs w:val="24"/>
        </w:rPr>
      </w:pPr>
      <w:r w:rsidRPr="00FB7F2A">
        <w:rPr>
          <w:rFonts w:ascii="Times New Roman" w:hAnsi="Times New Roman" w:cs="Times New Roman"/>
          <w:b/>
          <w:bCs/>
          <w:sz w:val="24"/>
          <w:szCs w:val="24"/>
        </w:rPr>
        <w:t>Suggested Readings:</w:t>
      </w:r>
    </w:p>
    <w:p w:rsidR="00F84B23" w:rsidRPr="00FB7F2A" w:rsidRDefault="00830BFF" w:rsidP="00830BFF">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 Lal </w:t>
      </w:r>
      <w:r w:rsidR="00F84B23" w:rsidRPr="00FB7F2A">
        <w:rPr>
          <w:rFonts w:ascii="Times New Roman" w:eastAsia="Calibri" w:hAnsi="Times New Roman" w:cs="Times New Roman"/>
          <w:sz w:val="24"/>
          <w:szCs w:val="24"/>
        </w:rPr>
        <w:t>Batuk</w:t>
      </w:r>
      <w:r w:rsidRPr="00FB7F2A">
        <w:rPr>
          <w:rFonts w:ascii="Times New Roman" w:eastAsia="Calibri" w:hAnsi="Times New Roman" w:cs="Times New Roman"/>
          <w:sz w:val="24"/>
          <w:szCs w:val="24"/>
        </w:rPr>
        <w:t>,</w:t>
      </w:r>
      <w:r w:rsidR="00F84B23"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i/>
          <w:sz w:val="24"/>
          <w:szCs w:val="24"/>
        </w:rPr>
        <w:t>The Law of Evidence</w:t>
      </w:r>
      <w:r w:rsidR="00F84B23" w:rsidRPr="00FB7F2A">
        <w:rPr>
          <w:rFonts w:ascii="Times New Roman" w:eastAsia="Calibri" w:hAnsi="Times New Roman" w:cs="Times New Roman"/>
          <w:sz w:val="24"/>
          <w:szCs w:val="24"/>
        </w:rPr>
        <w:t>, 13</w:t>
      </w:r>
      <w:r w:rsidR="00F84B23" w:rsidRPr="00FB7F2A">
        <w:rPr>
          <w:rFonts w:ascii="Times New Roman" w:eastAsia="Calibri" w:hAnsi="Times New Roman" w:cs="Times New Roman"/>
          <w:sz w:val="24"/>
          <w:szCs w:val="24"/>
          <w:vertAlign w:val="superscript"/>
        </w:rPr>
        <w:t>th</w:t>
      </w:r>
      <w:r w:rsidR="00F84B23" w:rsidRPr="00FB7F2A">
        <w:rPr>
          <w:rFonts w:ascii="Times New Roman" w:eastAsia="Calibri" w:hAnsi="Times New Roman" w:cs="Times New Roman"/>
          <w:sz w:val="24"/>
          <w:szCs w:val="24"/>
        </w:rPr>
        <w:t xml:space="preserve"> Edition, Central Law Agency, Allahabad,  1998.</w:t>
      </w:r>
    </w:p>
    <w:p w:rsidR="00F84B23" w:rsidRPr="00FB7F2A" w:rsidRDefault="00830BFF" w:rsidP="00830BFF">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2. Munir </w:t>
      </w:r>
      <w:r w:rsidR="00F84B23" w:rsidRPr="00FB7F2A">
        <w:rPr>
          <w:rFonts w:ascii="Times New Roman" w:eastAsia="Calibri" w:hAnsi="Times New Roman" w:cs="Times New Roman"/>
          <w:sz w:val="24"/>
          <w:szCs w:val="24"/>
        </w:rPr>
        <w:t>M.</w:t>
      </w:r>
      <w:r w:rsidRPr="00FB7F2A">
        <w:rPr>
          <w:rFonts w:ascii="Times New Roman" w:eastAsia="Calibri" w:hAnsi="Times New Roman" w:cs="Times New Roman"/>
          <w:sz w:val="24"/>
          <w:szCs w:val="24"/>
        </w:rPr>
        <w:t>,</w:t>
      </w:r>
      <w:r w:rsidR="00F84B23"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i/>
          <w:sz w:val="24"/>
          <w:szCs w:val="24"/>
        </w:rPr>
        <w:t>Principles and Digest of the Law of Evidence</w:t>
      </w:r>
      <w:r w:rsidR="00F84B23" w:rsidRPr="00FB7F2A">
        <w:rPr>
          <w:rFonts w:ascii="Times New Roman" w:eastAsia="Calibri" w:hAnsi="Times New Roman" w:cs="Times New Roman"/>
          <w:sz w:val="24"/>
          <w:szCs w:val="24"/>
        </w:rPr>
        <w:t>, 10</w:t>
      </w:r>
      <w:r w:rsidR="00F84B23" w:rsidRPr="00FB7F2A">
        <w:rPr>
          <w:rFonts w:ascii="Times New Roman" w:eastAsia="Calibri" w:hAnsi="Times New Roman" w:cs="Times New Roman"/>
          <w:sz w:val="24"/>
          <w:szCs w:val="24"/>
          <w:vertAlign w:val="superscript"/>
        </w:rPr>
        <w:t>th</w:t>
      </w:r>
      <w:r w:rsidR="00F84B23" w:rsidRPr="00FB7F2A">
        <w:rPr>
          <w:rFonts w:ascii="Times New Roman" w:eastAsia="Calibri" w:hAnsi="Times New Roman" w:cs="Times New Roman"/>
          <w:sz w:val="24"/>
          <w:szCs w:val="24"/>
        </w:rPr>
        <w:t xml:space="preserve"> Edition (in 2 vols), </w:t>
      </w:r>
      <w:r w:rsidR="00F84B23" w:rsidRPr="00FB7F2A">
        <w:rPr>
          <w:rFonts w:ascii="Times New Roman" w:eastAsia="Calibri" w:hAnsi="Times New Roman" w:cs="Times New Roman"/>
          <w:sz w:val="24"/>
          <w:szCs w:val="24"/>
        </w:rPr>
        <w:tab/>
      </w:r>
      <w:r w:rsidR="00F84B23" w:rsidRPr="00FB7F2A">
        <w:rPr>
          <w:rFonts w:ascii="Times New Roman" w:eastAsia="Calibri" w:hAnsi="Times New Roman" w:cs="Times New Roman"/>
          <w:sz w:val="24"/>
          <w:szCs w:val="24"/>
        </w:rPr>
        <w:tab/>
        <w:t>Universal Book Agency, Allahabad, 1994.</w:t>
      </w:r>
    </w:p>
    <w:p w:rsidR="00F84B23" w:rsidRPr="00FB7F2A" w:rsidRDefault="00830BFF" w:rsidP="00830BFF">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3. Saradhi </w:t>
      </w:r>
      <w:r w:rsidR="00F84B23" w:rsidRPr="00FB7F2A">
        <w:rPr>
          <w:rFonts w:ascii="Times New Roman" w:eastAsia="Calibri" w:hAnsi="Times New Roman" w:cs="Times New Roman"/>
          <w:sz w:val="24"/>
          <w:szCs w:val="24"/>
        </w:rPr>
        <w:t>Vepa P.</w:t>
      </w:r>
      <w:r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i/>
          <w:sz w:val="24"/>
          <w:szCs w:val="24"/>
        </w:rPr>
        <w:t>Law of Evidence</w:t>
      </w:r>
      <w:r w:rsidRPr="00FB7F2A">
        <w:rPr>
          <w:rFonts w:ascii="Times New Roman" w:eastAsia="Calibri" w:hAnsi="Times New Roman" w:cs="Times New Roman"/>
          <w:sz w:val="24"/>
          <w:szCs w:val="24"/>
        </w:rPr>
        <w:t>,</w:t>
      </w:r>
      <w:r w:rsidR="00F84B23" w:rsidRPr="00FB7F2A">
        <w:rPr>
          <w:rFonts w:ascii="Times New Roman" w:eastAsia="Calibri" w:hAnsi="Times New Roman" w:cs="Times New Roman"/>
          <w:sz w:val="24"/>
          <w:szCs w:val="24"/>
        </w:rPr>
        <w:t xml:space="preserve"> 4</w:t>
      </w:r>
      <w:r w:rsidR="00F84B23" w:rsidRPr="00FB7F2A">
        <w:rPr>
          <w:rFonts w:ascii="Times New Roman" w:eastAsia="Calibri" w:hAnsi="Times New Roman" w:cs="Times New Roman"/>
          <w:sz w:val="24"/>
          <w:szCs w:val="24"/>
          <w:vertAlign w:val="superscript"/>
        </w:rPr>
        <w:t>th</w:t>
      </w:r>
      <w:r w:rsidR="00F84B23" w:rsidRPr="00FB7F2A">
        <w:rPr>
          <w:rFonts w:ascii="Times New Roman" w:eastAsia="Calibri" w:hAnsi="Times New Roman" w:cs="Times New Roman"/>
          <w:sz w:val="24"/>
          <w:szCs w:val="24"/>
        </w:rPr>
        <w:t xml:space="preserve"> Edn. Eastern Book Co., Lucknow, 1989.</w:t>
      </w:r>
    </w:p>
    <w:p w:rsidR="00F84B23" w:rsidRPr="00FB7F2A" w:rsidRDefault="00830BFF" w:rsidP="00830BFF">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4. Singh </w:t>
      </w:r>
      <w:r w:rsidR="00F84B23" w:rsidRPr="00FB7F2A">
        <w:rPr>
          <w:rFonts w:ascii="Times New Roman" w:eastAsia="Calibri" w:hAnsi="Times New Roman" w:cs="Times New Roman"/>
          <w:sz w:val="24"/>
          <w:szCs w:val="24"/>
        </w:rPr>
        <w:t>Avtar</w:t>
      </w:r>
      <w:r w:rsidRPr="00FB7F2A">
        <w:rPr>
          <w:rFonts w:ascii="Times New Roman" w:eastAsia="Calibri" w:hAnsi="Times New Roman" w:cs="Times New Roman"/>
          <w:sz w:val="24"/>
          <w:szCs w:val="24"/>
        </w:rPr>
        <w:t>,</w:t>
      </w:r>
      <w:r w:rsidR="00F84B23"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i/>
          <w:sz w:val="24"/>
          <w:szCs w:val="24"/>
        </w:rPr>
        <w:t>Principles of the Law of Evidence</w:t>
      </w:r>
      <w:r w:rsidR="00F84B23" w:rsidRPr="00FB7F2A">
        <w:rPr>
          <w:rFonts w:ascii="Times New Roman" w:eastAsia="Calibri" w:hAnsi="Times New Roman" w:cs="Times New Roman"/>
          <w:sz w:val="24"/>
          <w:szCs w:val="24"/>
        </w:rPr>
        <w:t>, 11th Edn. Central Law Publications.</w:t>
      </w:r>
    </w:p>
    <w:p w:rsidR="00F84B23" w:rsidRPr="00FB7F2A" w:rsidRDefault="00830BFF" w:rsidP="00830BFF">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5. Chary </w:t>
      </w:r>
      <w:r w:rsidR="00F84B23" w:rsidRPr="00FB7F2A">
        <w:rPr>
          <w:rFonts w:ascii="Times New Roman" w:eastAsia="Calibri" w:hAnsi="Times New Roman" w:cs="Times New Roman"/>
          <w:sz w:val="24"/>
          <w:szCs w:val="24"/>
        </w:rPr>
        <w:t>V. Krishnama</w:t>
      </w:r>
      <w:r w:rsidRPr="00FB7F2A">
        <w:rPr>
          <w:rFonts w:ascii="Times New Roman" w:eastAsia="Calibri" w:hAnsi="Times New Roman" w:cs="Times New Roman"/>
          <w:sz w:val="24"/>
          <w:szCs w:val="24"/>
        </w:rPr>
        <w:t>,</w:t>
      </w:r>
      <w:r w:rsidR="00F84B23"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i/>
          <w:sz w:val="24"/>
          <w:szCs w:val="24"/>
        </w:rPr>
        <w:t>The Law of Evidence</w:t>
      </w:r>
      <w:r w:rsidR="00F84B23" w:rsidRPr="00FB7F2A">
        <w:rPr>
          <w:rFonts w:ascii="Times New Roman" w:eastAsia="Calibri" w:hAnsi="Times New Roman" w:cs="Times New Roman"/>
          <w:sz w:val="24"/>
          <w:szCs w:val="24"/>
        </w:rPr>
        <w:t>, 4</w:t>
      </w:r>
      <w:r w:rsidR="00F84B23" w:rsidRPr="00FB7F2A">
        <w:rPr>
          <w:rFonts w:ascii="Times New Roman" w:eastAsia="Calibri" w:hAnsi="Times New Roman" w:cs="Times New Roman"/>
          <w:sz w:val="24"/>
          <w:szCs w:val="24"/>
          <w:vertAlign w:val="superscript"/>
        </w:rPr>
        <w:t>th</w:t>
      </w:r>
      <w:r w:rsidR="00F84B23" w:rsidRPr="00FB7F2A">
        <w:rPr>
          <w:rFonts w:ascii="Times New Roman" w:eastAsia="Calibri" w:hAnsi="Times New Roman" w:cs="Times New Roman"/>
          <w:sz w:val="24"/>
          <w:szCs w:val="24"/>
        </w:rPr>
        <w:t xml:space="preserve"> Edn. S.Gogia &amp; Company. </w:t>
      </w:r>
    </w:p>
    <w:p w:rsidR="00DB4C06" w:rsidRPr="00FB7F2A" w:rsidRDefault="000A7EA0" w:rsidP="00DB4C06">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6. Woodroffe and Ali Amir, </w:t>
      </w:r>
      <w:r w:rsidR="00DB4C06" w:rsidRPr="00FB7F2A">
        <w:rPr>
          <w:rFonts w:ascii="Times New Roman" w:eastAsia="Calibri" w:hAnsi="Times New Roman" w:cs="Times New Roman"/>
          <w:i/>
          <w:sz w:val="24"/>
          <w:szCs w:val="24"/>
        </w:rPr>
        <w:t>Law of Evidence</w:t>
      </w:r>
      <w:r w:rsidR="00DB4C06" w:rsidRPr="00FB7F2A">
        <w:rPr>
          <w:rFonts w:ascii="Times New Roman" w:eastAsia="Calibri" w:hAnsi="Times New Roman" w:cs="Times New Roman"/>
          <w:sz w:val="24"/>
          <w:szCs w:val="24"/>
        </w:rPr>
        <w:t>, 20</w:t>
      </w:r>
      <w:r w:rsidR="00DB4C06" w:rsidRPr="00FB7F2A">
        <w:rPr>
          <w:rFonts w:ascii="Times New Roman" w:eastAsia="Calibri" w:hAnsi="Times New Roman" w:cs="Times New Roman"/>
          <w:sz w:val="24"/>
          <w:szCs w:val="24"/>
          <w:vertAlign w:val="superscript"/>
        </w:rPr>
        <w:t>th</w:t>
      </w:r>
      <w:r w:rsidR="00DB4C06" w:rsidRPr="00FB7F2A">
        <w:rPr>
          <w:rFonts w:ascii="Times New Roman" w:eastAsia="Calibri" w:hAnsi="Times New Roman" w:cs="Times New Roman"/>
          <w:sz w:val="24"/>
          <w:szCs w:val="24"/>
        </w:rPr>
        <w:t xml:space="preserve"> Edition 4 Vol. Set</w:t>
      </w:r>
    </w:p>
    <w:p w:rsidR="000A7EA0" w:rsidRPr="00FB7F2A" w:rsidRDefault="00DB4C06" w:rsidP="00830BFF">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Lexis Nexis, 2017</w:t>
      </w:r>
    </w:p>
    <w:p w:rsidR="003E42F3" w:rsidRPr="00FB7F2A" w:rsidRDefault="003E42F3" w:rsidP="003E42F3">
      <w:pPr>
        <w:pStyle w:val="ListParagraph"/>
        <w:numPr>
          <w:ilvl w:val="0"/>
          <w:numId w:val="37"/>
        </w:numPr>
        <w:tabs>
          <w:tab w:val="left" w:pos="283"/>
          <w:tab w:val="left" w:pos="737"/>
        </w:tabs>
        <w:ind w:hanging="720"/>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Phipson on evidence</w:t>
      </w:r>
    </w:p>
    <w:p w:rsidR="003E42F3" w:rsidRPr="00FB7F2A" w:rsidRDefault="003E42F3" w:rsidP="003E42F3">
      <w:pPr>
        <w:pStyle w:val="ListParagraph"/>
        <w:numPr>
          <w:ilvl w:val="0"/>
          <w:numId w:val="37"/>
        </w:numPr>
        <w:tabs>
          <w:tab w:val="left" w:pos="283"/>
          <w:tab w:val="left" w:pos="737"/>
        </w:tabs>
        <w:ind w:hanging="720"/>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Wigmore on Evidence</w:t>
      </w:r>
    </w:p>
    <w:p w:rsidR="00F84B23" w:rsidRPr="00FB7F2A" w:rsidRDefault="00F84B23" w:rsidP="00F84B23">
      <w:pPr>
        <w:rPr>
          <w:rFonts w:ascii="Times New Roman" w:hAnsi="Times New Roman" w:cs="Times New Roman"/>
          <w:sz w:val="24"/>
          <w:szCs w:val="24"/>
        </w:rPr>
      </w:pPr>
      <w:r w:rsidRPr="00FB7F2A">
        <w:rPr>
          <w:rFonts w:ascii="Times New Roman" w:eastAsia="Calibri" w:hAnsi="Times New Roman" w:cs="Times New Roman"/>
          <w:sz w:val="24"/>
          <w:szCs w:val="24"/>
        </w:rPr>
        <w:br w:type="page"/>
      </w:r>
    </w:p>
    <w:tbl>
      <w:tblPr>
        <w:tblW w:w="4880" w:type="pct"/>
        <w:tblInd w:w="122" w:type="dxa"/>
        <w:tblLook w:val="01E0"/>
      </w:tblPr>
      <w:tblGrid>
        <w:gridCol w:w="7636"/>
        <w:gridCol w:w="1710"/>
      </w:tblGrid>
      <w:tr w:rsidR="002113B8"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2113B8" w:rsidRPr="00FB7F2A" w:rsidRDefault="002113B8" w:rsidP="008730C0">
            <w:pPr>
              <w:jc w:val="both"/>
              <w:rPr>
                <w:rFonts w:ascii="Times New Roman" w:hAnsi="Times New Roman" w:cs="Times New Roman"/>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Civil Procedure Code and Limitation Act</w:t>
            </w:r>
          </w:p>
          <w:p w:rsidR="002113B8" w:rsidRPr="00FB7F2A" w:rsidRDefault="002113B8" w:rsidP="008730C0">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2113B8" w:rsidRPr="00FB7F2A" w:rsidRDefault="002113B8" w:rsidP="00CF0C5C">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Semester: </w:t>
            </w:r>
            <w:r w:rsidR="00CF0C5C" w:rsidRPr="00FB7F2A">
              <w:rPr>
                <w:rFonts w:ascii="Times New Roman" w:hAnsi="Times New Roman" w:cs="Times New Roman"/>
                <w:b/>
                <w:sz w:val="24"/>
                <w:szCs w:val="24"/>
              </w:rPr>
              <w:t>III</w:t>
            </w:r>
          </w:p>
        </w:tc>
      </w:tr>
      <w:tr w:rsidR="002113B8"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2113B8" w:rsidRPr="00FB7F2A" w:rsidRDefault="00CF0C5C" w:rsidP="008730C0">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LIII-2</w:t>
            </w:r>
            <w:r w:rsidR="002113B8" w:rsidRPr="00FB7F2A">
              <w:rPr>
                <w:rFonts w:ascii="Times New Roman" w:hAnsi="Times New Roman" w:cs="Times New Roman"/>
                <w:b/>
                <w:sz w:val="24"/>
                <w:szCs w:val="24"/>
              </w:rPr>
              <w:t xml:space="preserve">31        </w:t>
            </w:r>
            <w:r w:rsidRPr="00FB7F2A">
              <w:rPr>
                <w:rFonts w:ascii="Times New Roman" w:hAnsi="Times New Roman" w:cs="Times New Roman"/>
                <w:b/>
                <w:sz w:val="24"/>
                <w:szCs w:val="24"/>
                <w:lang w:val="en-GB"/>
              </w:rPr>
              <w:t>LTP                  3</w:t>
            </w:r>
            <w:r w:rsidR="002113B8"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2113B8" w:rsidRPr="00FB7F2A" w:rsidRDefault="002113B8"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2113B8" w:rsidRPr="00FB7F2A" w:rsidRDefault="002113B8" w:rsidP="002113B8">
      <w:pPr>
        <w:pStyle w:val="Body-text"/>
        <w:spacing w:after="0" w:line="240" w:lineRule="auto"/>
        <w:ind w:left="0"/>
        <w:rPr>
          <w:sz w:val="24"/>
        </w:rPr>
      </w:pPr>
      <w:r w:rsidRPr="00FB7F2A">
        <w:rPr>
          <w:b/>
          <w:sz w:val="24"/>
        </w:rPr>
        <w:t xml:space="preserve">Objective: </w:t>
      </w:r>
      <w:r w:rsidRPr="00FB7F2A">
        <w:rPr>
          <w:sz w:val="24"/>
        </w:rPr>
        <w:t>The courts are not free to decide the matters without following any procedure or with arbitrariness. The certain norms are fixed to be followed in the form of CPC. This subject provides complete knowledge of procedure to be followed in courts to secure ends of justice.</w:t>
      </w:r>
    </w:p>
    <w:p w:rsidR="0066773F" w:rsidRPr="00FB7F2A" w:rsidRDefault="0066773F" w:rsidP="0066773F">
      <w:pPr>
        <w:pStyle w:val="Body-text"/>
        <w:spacing w:after="0" w:line="240" w:lineRule="auto"/>
        <w:ind w:left="0"/>
        <w:jc w:val="center"/>
        <w:rPr>
          <w:b/>
          <w:sz w:val="24"/>
        </w:rPr>
      </w:pPr>
      <w:r w:rsidRPr="00FB7F2A">
        <w:rPr>
          <w:b/>
          <w:sz w:val="24"/>
        </w:rPr>
        <w:t>Syllabus</w:t>
      </w:r>
    </w:p>
    <w:p w:rsidR="0066773F" w:rsidRPr="00FB7F2A" w:rsidRDefault="0066773F" w:rsidP="0066773F">
      <w:pPr>
        <w:pStyle w:val="Body-text"/>
        <w:tabs>
          <w:tab w:val="clear" w:pos="2552"/>
          <w:tab w:val="right" w:pos="9027"/>
        </w:tabs>
        <w:spacing w:after="0" w:line="240" w:lineRule="auto"/>
        <w:ind w:left="0"/>
        <w:rPr>
          <w:b/>
          <w:sz w:val="24"/>
        </w:rPr>
      </w:pPr>
      <w:r w:rsidRPr="00FB7F2A">
        <w:rPr>
          <w:b/>
          <w:sz w:val="24"/>
        </w:rPr>
        <w:t xml:space="preserve">Civil Procedure Code: </w:t>
      </w:r>
      <w:r w:rsidRPr="00FB7F2A">
        <w:rPr>
          <w:b/>
          <w:sz w:val="24"/>
        </w:rPr>
        <w:tab/>
      </w:r>
      <w:r w:rsidR="00912B7A" w:rsidRPr="00FB7F2A">
        <w:rPr>
          <w:sz w:val="24"/>
        </w:rPr>
        <w:t>6</w:t>
      </w:r>
    </w:p>
    <w:p w:rsidR="0066773F" w:rsidRPr="00FB7F2A" w:rsidRDefault="0066773F" w:rsidP="0066773F">
      <w:pPr>
        <w:pStyle w:val="Body-text"/>
        <w:spacing w:after="0" w:line="240" w:lineRule="auto"/>
        <w:ind w:left="0"/>
        <w:rPr>
          <w:sz w:val="24"/>
        </w:rPr>
      </w:pPr>
      <w:r w:rsidRPr="00FB7F2A">
        <w:rPr>
          <w:sz w:val="24"/>
        </w:rPr>
        <w:t>Introduction,</w:t>
      </w:r>
      <w:r w:rsidR="00912B7A" w:rsidRPr="00FB7F2A">
        <w:rPr>
          <w:sz w:val="24"/>
        </w:rPr>
        <w:t xml:space="preserve"> Distinction between Procedural law and S</w:t>
      </w:r>
      <w:r w:rsidRPr="00FB7F2A">
        <w:rPr>
          <w:sz w:val="24"/>
        </w:rPr>
        <w:t xml:space="preserve">ubstantive law, History of the </w:t>
      </w:r>
      <w:r w:rsidR="00912B7A" w:rsidRPr="00FB7F2A">
        <w:rPr>
          <w:sz w:val="24"/>
        </w:rPr>
        <w:t>C</w:t>
      </w:r>
      <w:r w:rsidRPr="00FB7F2A">
        <w:rPr>
          <w:sz w:val="24"/>
        </w:rPr>
        <w:t>ode</w:t>
      </w:r>
      <w:r w:rsidR="00912B7A" w:rsidRPr="00FB7F2A">
        <w:rPr>
          <w:sz w:val="24"/>
        </w:rPr>
        <w:t>, extent and its application, D</w:t>
      </w:r>
      <w:r w:rsidRPr="00FB7F2A">
        <w:rPr>
          <w:sz w:val="24"/>
        </w:rPr>
        <w:t>efinition</w:t>
      </w:r>
      <w:r w:rsidR="00912B7A" w:rsidRPr="00FB7F2A">
        <w:rPr>
          <w:sz w:val="24"/>
        </w:rPr>
        <w:t>.</w:t>
      </w:r>
      <w:r w:rsidRPr="00FB7F2A">
        <w:rPr>
          <w:sz w:val="24"/>
        </w:rPr>
        <w:t xml:space="preserve"> </w:t>
      </w:r>
    </w:p>
    <w:p w:rsidR="0066773F" w:rsidRPr="00FB7F2A" w:rsidRDefault="0066773F" w:rsidP="0066773F">
      <w:pPr>
        <w:pStyle w:val="Body-text"/>
        <w:spacing w:after="0" w:line="240" w:lineRule="auto"/>
        <w:ind w:left="0"/>
        <w:rPr>
          <w:sz w:val="24"/>
        </w:rPr>
      </w:pPr>
    </w:p>
    <w:p w:rsidR="0066773F" w:rsidRPr="00FB7F2A" w:rsidRDefault="0066773F" w:rsidP="0066773F">
      <w:pPr>
        <w:pStyle w:val="Body-text"/>
        <w:tabs>
          <w:tab w:val="clear" w:pos="1276"/>
          <w:tab w:val="clear" w:pos="1701"/>
          <w:tab w:val="clear" w:pos="2126"/>
          <w:tab w:val="clear" w:pos="2552"/>
          <w:tab w:val="right" w:pos="9027"/>
        </w:tabs>
        <w:spacing w:after="0" w:line="240" w:lineRule="auto"/>
        <w:ind w:left="0"/>
        <w:rPr>
          <w:sz w:val="24"/>
        </w:rPr>
      </w:pPr>
      <w:r w:rsidRPr="00FB7F2A">
        <w:rPr>
          <w:b/>
          <w:sz w:val="24"/>
        </w:rPr>
        <w:t>Suits:</w:t>
      </w:r>
      <w:r w:rsidRPr="00FB7F2A">
        <w:rPr>
          <w:sz w:val="24"/>
        </w:rPr>
        <w:t xml:space="preserve"> </w:t>
      </w:r>
      <w:r w:rsidRPr="00FB7F2A">
        <w:rPr>
          <w:sz w:val="24"/>
        </w:rPr>
        <w:tab/>
      </w:r>
      <w:r w:rsidR="00912B7A" w:rsidRPr="00FB7F2A">
        <w:rPr>
          <w:sz w:val="24"/>
        </w:rPr>
        <w:t>6</w:t>
      </w:r>
    </w:p>
    <w:p w:rsidR="0066773F" w:rsidRPr="00FB7F2A" w:rsidRDefault="0066773F" w:rsidP="0066773F">
      <w:pPr>
        <w:pStyle w:val="Body-text"/>
        <w:spacing w:after="0" w:line="240" w:lineRule="auto"/>
        <w:ind w:left="0"/>
        <w:rPr>
          <w:sz w:val="24"/>
        </w:rPr>
      </w:pPr>
      <w:r w:rsidRPr="00FB7F2A">
        <w:rPr>
          <w:sz w:val="24"/>
        </w:rPr>
        <w:t xml:space="preserve">Jurisdiction of the </w:t>
      </w:r>
      <w:r w:rsidR="00912B7A" w:rsidRPr="00FB7F2A">
        <w:rPr>
          <w:sz w:val="24"/>
        </w:rPr>
        <w:t>C</w:t>
      </w:r>
      <w:r w:rsidRPr="00FB7F2A">
        <w:rPr>
          <w:sz w:val="24"/>
        </w:rPr>
        <w:t xml:space="preserve">ivil </w:t>
      </w:r>
      <w:r w:rsidR="00912B7A" w:rsidRPr="00FB7F2A">
        <w:rPr>
          <w:sz w:val="24"/>
        </w:rPr>
        <w:t>C</w:t>
      </w:r>
      <w:r w:rsidRPr="00FB7F2A">
        <w:rPr>
          <w:sz w:val="24"/>
        </w:rPr>
        <w:t xml:space="preserve">ourts, Kinds of </w:t>
      </w:r>
      <w:r w:rsidR="00912B7A" w:rsidRPr="00FB7F2A">
        <w:rPr>
          <w:sz w:val="24"/>
        </w:rPr>
        <w:t>J</w:t>
      </w:r>
      <w:r w:rsidRPr="00FB7F2A">
        <w:rPr>
          <w:sz w:val="24"/>
        </w:rPr>
        <w:t>urisdiction, Bar</w:t>
      </w:r>
      <w:r w:rsidR="00912B7A" w:rsidRPr="00FB7F2A">
        <w:rPr>
          <w:sz w:val="24"/>
        </w:rPr>
        <w:t xml:space="preserve"> on S</w:t>
      </w:r>
      <w:r w:rsidRPr="00FB7F2A">
        <w:rPr>
          <w:sz w:val="24"/>
        </w:rPr>
        <w:t>uits,</w:t>
      </w:r>
      <w:r w:rsidR="00912B7A" w:rsidRPr="00FB7F2A">
        <w:rPr>
          <w:sz w:val="24"/>
        </w:rPr>
        <w:t xml:space="preserve"> Suits of C</w:t>
      </w:r>
      <w:r w:rsidRPr="00FB7F2A">
        <w:rPr>
          <w:sz w:val="24"/>
        </w:rPr>
        <w:t>ivil nature (Sec.9), Doctrine of Res sub judice and Res  judicata (Sec. 10, 11 and 12)</w:t>
      </w:r>
      <w:r w:rsidR="00912B7A" w:rsidRPr="00FB7F2A">
        <w:rPr>
          <w:sz w:val="24"/>
        </w:rPr>
        <w:t>.</w:t>
      </w:r>
      <w:r w:rsidRPr="00FB7F2A">
        <w:rPr>
          <w:sz w:val="24"/>
        </w:rPr>
        <w:t xml:space="preserve"> </w:t>
      </w:r>
    </w:p>
    <w:p w:rsidR="0066773F" w:rsidRPr="00FB7F2A" w:rsidRDefault="0066773F" w:rsidP="0066773F">
      <w:pPr>
        <w:pStyle w:val="Body-text"/>
        <w:spacing w:after="0" w:line="240" w:lineRule="auto"/>
        <w:ind w:left="0"/>
        <w:rPr>
          <w:sz w:val="24"/>
        </w:rPr>
      </w:pPr>
    </w:p>
    <w:p w:rsidR="0066773F" w:rsidRPr="00FB7F2A" w:rsidRDefault="0066773F" w:rsidP="0066773F">
      <w:pPr>
        <w:pStyle w:val="Body-text"/>
        <w:tabs>
          <w:tab w:val="clear" w:pos="2126"/>
          <w:tab w:val="clear" w:pos="2552"/>
          <w:tab w:val="right" w:pos="9027"/>
        </w:tabs>
        <w:spacing w:after="0" w:line="240" w:lineRule="auto"/>
        <w:ind w:left="0"/>
        <w:rPr>
          <w:b/>
          <w:sz w:val="24"/>
        </w:rPr>
      </w:pPr>
      <w:r w:rsidRPr="00FB7F2A">
        <w:rPr>
          <w:b/>
          <w:sz w:val="24"/>
        </w:rPr>
        <w:t>Foreign Judgment:</w:t>
      </w:r>
      <w:r w:rsidRPr="00FB7F2A">
        <w:rPr>
          <w:b/>
          <w:sz w:val="24"/>
        </w:rPr>
        <w:tab/>
      </w:r>
      <w:r w:rsidR="003F6D3D" w:rsidRPr="00FB7F2A">
        <w:rPr>
          <w:sz w:val="24"/>
        </w:rPr>
        <w:t>4</w:t>
      </w:r>
    </w:p>
    <w:p w:rsidR="0066773F" w:rsidRPr="00FB7F2A" w:rsidRDefault="0066773F" w:rsidP="0066773F">
      <w:pPr>
        <w:pStyle w:val="Body-text"/>
        <w:spacing w:after="0" w:line="240" w:lineRule="auto"/>
        <w:ind w:left="0"/>
        <w:rPr>
          <w:sz w:val="24"/>
        </w:rPr>
      </w:pPr>
      <w:r w:rsidRPr="00FB7F2A">
        <w:rPr>
          <w:sz w:val="24"/>
        </w:rPr>
        <w:t>(Sec. 13, 14), Place of Suits (Ss. 15 to  20), Transfer of Cases (Ss. 22 to 25). Institution of suits and summons: (Sec. 26, 0.4 and Sec. 27, 28, 31 and O.5), Interest and Costs (Sec. 34, 35, 35A, B)</w:t>
      </w:r>
      <w:r w:rsidR="00912B7A" w:rsidRPr="00FB7F2A">
        <w:rPr>
          <w:sz w:val="24"/>
        </w:rPr>
        <w:t>.</w:t>
      </w:r>
    </w:p>
    <w:p w:rsidR="0066773F" w:rsidRPr="00FB7F2A" w:rsidRDefault="0066773F" w:rsidP="0066773F">
      <w:pPr>
        <w:pStyle w:val="Body-text"/>
        <w:spacing w:after="0" w:line="240" w:lineRule="auto"/>
        <w:ind w:left="0"/>
        <w:rPr>
          <w:b/>
          <w:sz w:val="24"/>
        </w:rPr>
      </w:pPr>
    </w:p>
    <w:p w:rsidR="0066773F" w:rsidRPr="00FB7F2A" w:rsidRDefault="0066773F" w:rsidP="0066773F">
      <w:pPr>
        <w:pStyle w:val="Body-text"/>
        <w:tabs>
          <w:tab w:val="clear" w:pos="1276"/>
          <w:tab w:val="clear" w:pos="1701"/>
          <w:tab w:val="clear" w:pos="2126"/>
          <w:tab w:val="clear" w:pos="2552"/>
          <w:tab w:val="right" w:pos="9027"/>
        </w:tabs>
        <w:spacing w:after="0" w:line="240" w:lineRule="auto"/>
        <w:ind w:left="0"/>
        <w:rPr>
          <w:b/>
          <w:sz w:val="24"/>
        </w:rPr>
      </w:pPr>
      <w:r w:rsidRPr="00FB7F2A">
        <w:rPr>
          <w:b/>
          <w:sz w:val="24"/>
        </w:rPr>
        <w:t xml:space="preserve">Pleading: </w:t>
      </w:r>
      <w:r w:rsidRPr="00FB7F2A">
        <w:rPr>
          <w:b/>
          <w:sz w:val="24"/>
        </w:rPr>
        <w:tab/>
      </w:r>
      <w:r w:rsidR="003F6D3D" w:rsidRPr="00FB7F2A">
        <w:rPr>
          <w:sz w:val="24"/>
        </w:rPr>
        <w:t>6</w:t>
      </w:r>
    </w:p>
    <w:p w:rsidR="0066773F" w:rsidRPr="00FB7F2A" w:rsidRDefault="0066773F" w:rsidP="0066773F">
      <w:pPr>
        <w:pStyle w:val="Body-text"/>
        <w:spacing w:after="0" w:line="240" w:lineRule="auto"/>
        <w:ind w:left="0"/>
        <w:rPr>
          <w:b/>
          <w:sz w:val="24"/>
        </w:rPr>
      </w:pPr>
      <w:r w:rsidRPr="00FB7F2A">
        <w:rPr>
          <w:sz w:val="24"/>
        </w:rPr>
        <w:t>Fundamental rules of pleadings, Plaint and Written Statement, Return and rejection of plaint, Defenses, Set off, Counter claim, Parties to the suit (O. 1): Joinder, misjoinder and non</w:t>
      </w:r>
      <w:r w:rsidR="00DE0692" w:rsidRPr="00FB7F2A">
        <w:rPr>
          <w:sz w:val="24"/>
        </w:rPr>
        <w:t>-</w:t>
      </w:r>
      <w:r w:rsidRPr="00FB7F2A">
        <w:rPr>
          <w:sz w:val="24"/>
        </w:rPr>
        <w:t xml:space="preserve">joinder of parties, Misjoinder of causes of action, Multifariousness. </w:t>
      </w:r>
    </w:p>
    <w:p w:rsidR="0066773F" w:rsidRPr="00FB7F2A" w:rsidRDefault="0066773F" w:rsidP="0066773F">
      <w:pPr>
        <w:pStyle w:val="Body-text"/>
        <w:spacing w:after="0" w:line="240" w:lineRule="auto"/>
        <w:ind w:left="0"/>
        <w:rPr>
          <w:b/>
          <w:sz w:val="24"/>
        </w:rPr>
      </w:pPr>
    </w:p>
    <w:p w:rsidR="0066773F" w:rsidRPr="00FB7F2A" w:rsidRDefault="0066773F" w:rsidP="0066773F">
      <w:pPr>
        <w:pStyle w:val="Body-text"/>
        <w:tabs>
          <w:tab w:val="right" w:pos="9027"/>
        </w:tabs>
        <w:spacing w:after="0" w:line="240" w:lineRule="auto"/>
        <w:ind w:left="0"/>
        <w:rPr>
          <w:b/>
          <w:sz w:val="24"/>
        </w:rPr>
      </w:pPr>
      <w:r w:rsidRPr="00FB7F2A">
        <w:rPr>
          <w:b/>
          <w:sz w:val="24"/>
        </w:rPr>
        <w:t xml:space="preserve">Appearance and examination of parties: </w:t>
      </w:r>
      <w:r w:rsidRPr="00FB7F2A">
        <w:rPr>
          <w:b/>
          <w:sz w:val="24"/>
        </w:rPr>
        <w:tab/>
      </w:r>
      <w:r w:rsidR="003F6D3D" w:rsidRPr="00FB7F2A">
        <w:rPr>
          <w:sz w:val="24"/>
        </w:rPr>
        <w:t>5</w:t>
      </w:r>
    </w:p>
    <w:p w:rsidR="0066773F" w:rsidRPr="00FB7F2A" w:rsidRDefault="0066773F" w:rsidP="0066773F">
      <w:pPr>
        <w:pStyle w:val="Body-text"/>
        <w:spacing w:after="0" w:line="240" w:lineRule="auto"/>
        <w:ind w:left="0"/>
        <w:rPr>
          <w:sz w:val="24"/>
        </w:rPr>
      </w:pPr>
      <w:r w:rsidRPr="00FB7F2A">
        <w:rPr>
          <w:sz w:val="24"/>
        </w:rPr>
        <w:t xml:space="preserve">Appearance and examination of parties (O.9, O.18) </w:t>
      </w:r>
      <w:r w:rsidRPr="00FB7F2A">
        <w:rPr>
          <w:b/>
          <w:sz w:val="24"/>
        </w:rPr>
        <w:t>,</w:t>
      </w:r>
      <w:r w:rsidRPr="00FB7F2A">
        <w:rPr>
          <w:sz w:val="24"/>
        </w:rPr>
        <w:t xml:space="preserve"> Discovery, inspection and  production of documents (O.11 &amp; O.13) , First hearing and framing of issues (O.10 and  O.14) , Admission and affidavit (O.12 and O.19) , Adjournment (O.17) , Death,  marriage,</w:t>
      </w:r>
      <w:r w:rsidR="00DE0692" w:rsidRPr="00FB7F2A">
        <w:rPr>
          <w:sz w:val="24"/>
        </w:rPr>
        <w:t xml:space="preserve"> </w:t>
      </w:r>
      <w:r w:rsidRPr="00FB7F2A">
        <w:rPr>
          <w:sz w:val="24"/>
        </w:rPr>
        <w:t xml:space="preserve">Insolvency of the parties (O.22) , Withdrawal and compromise of suits (O.23) ,  Judgment and Decree (O.20), </w:t>
      </w:r>
    </w:p>
    <w:p w:rsidR="0066773F" w:rsidRPr="00FB7F2A" w:rsidRDefault="0066773F" w:rsidP="0066773F">
      <w:pPr>
        <w:pStyle w:val="Body-text"/>
        <w:spacing w:after="0" w:line="240" w:lineRule="auto"/>
        <w:ind w:left="0"/>
        <w:rPr>
          <w:b/>
          <w:sz w:val="24"/>
        </w:rPr>
      </w:pPr>
    </w:p>
    <w:p w:rsidR="0066773F" w:rsidRPr="00FB7F2A" w:rsidRDefault="0066773F" w:rsidP="0066773F">
      <w:pPr>
        <w:pStyle w:val="Body-text"/>
        <w:tabs>
          <w:tab w:val="clear" w:pos="1701"/>
          <w:tab w:val="clear" w:pos="2126"/>
          <w:tab w:val="clear" w:pos="2552"/>
          <w:tab w:val="right" w:pos="9027"/>
        </w:tabs>
        <w:spacing w:after="0" w:line="240" w:lineRule="auto"/>
        <w:ind w:left="0"/>
        <w:rPr>
          <w:b/>
          <w:sz w:val="24"/>
        </w:rPr>
      </w:pPr>
      <w:r w:rsidRPr="00FB7F2A">
        <w:rPr>
          <w:b/>
          <w:sz w:val="24"/>
        </w:rPr>
        <w:t xml:space="preserve">Execution: </w:t>
      </w:r>
      <w:r w:rsidRPr="00FB7F2A">
        <w:rPr>
          <w:b/>
          <w:sz w:val="24"/>
        </w:rPr>
        <w:tab/>
      </w:r>
      <w:r w:rsidRPr="00FB7F2A">
        <w:rPr>
          <w:b/>
          <w:sz w:val="24"/>
        </w:rPr>
        <w:tab/>
      </w:r>
      <w:r w:rsidR="003F6D3D" w:rsidRPr="00FB7F2A">
        <w:rPr>
          <w:sz w:val="24"/>
        </w:rPr>
        <w:t>6</w:t>
      </w:r>
    </w:p>
    <w:p w:rsidR="0066773F" w:rsidRPr="00FB7F2A" w:rsidRDefault="0066773F" w:rsidP="0066773F">
      <w:pPr>
        <w:pStyle w:val="Body-text"/>
        <w:spacing w:after="0" w:line="240" w:lineRule="auto"/>
        <w:ind w:left="0"/>
        <w:rPr>
          <w:sz w:val="24"/>
        </w:rPr>
      </w:pPr>
      <w:r w:rsidRPr="00FB7F2A">
        <w:rPr>
          <w:sz w:val="24"/>
        </w:rPr>
        <w:t xml:space="preserve">Execution (Sec. 30 to 74, O.21): General principal of execution, Power of executing court, Transfer of decrees for execution, Mode of execution, a) Arrest and detention, b) Attachment, c) Sale. </w:t>
      </w:r>
    </w:p>
    <w:p w:rsidR="0066773F" w:rsidRPr="00FB7F2A" w:rsidRDefault="0066773F" w:rsidP="0066773F">
      <w:pPr>
        <w:pStyle w:val="Body-text"/>
        <w:spacing w:after="0" w:line="240" w:lineRule="auto"/>
        <w:ind w:left="0"/>
        <w:rPr>
          <w:sz w:val="24"/>
        </w:rPr>
      </w:pPr>
    </w:p>
    <w:p w:rsidR="0066773F" w:rsidRPr="00FB7F2A" w:rsidRDefault="0066773F" w:rsidP="0066773F">
      <w:pPr>
        <w:pStyle w:val="Body-text"/>
        <w:tabs>
          <w:tab w:val="right" w:pos="9027"/>
        </w:tabs>
        <w:spacing w:after="0" w:line="240" w:lineRule="auto"/>
        <w:ind w:left="0"/>
        <w:rPr>
          <w:b/>
          <w:sz w:val="24"/>
        </w:rPr>
      </w:pPr>
      <w:r w:rsidRPr="00FB7F2A">
        <w:rPr>
          <w:b/>
          <w:sz w:val="24"/>
        </w:rPr>
        <w:t>Suits in particular cases:</w:t>
      </w:r>
      <w:r w:rsidRPr="00FB7F2A">
        <w:rPr>
          <w:b/>
          <w:sz w:val="24"/>
        </w:rPr>
        <w:tab/>
      </w:r>
      <w:r w:rsidRPr="00FB7F2A">
        <w:rPr>
          <w:b/>
          <w:sz w:val="24"/>
        </w:rPr>
        <w:tab/>
      </w:r>
      <w:r w:rsidR="003F6D3D" w:rsidRPr="00FB7F2A">
        <w:rPr>
          <w:sz w:val="24"/>
        </w:rPr>
        <w:t>6</w:t>
      </w:r>
    </w:p>
    <w:p w:rsidR="0066773F" w:rsidRPr="00FB7F2A" w:rsidRDefault="0066773F" w:rsidP="0066773F">
      <w:pPr>
        <w:pStyle w:val="Body-text"/>
        <w:spacing w:after="0" w:line="240" w:lineRule="auto"/>
        <w:ind w:left="0"/>
        <w:rPr>
          <w:sz w:val="24"/>
        </w:rPr>
      </w:pPr>
      <w:r w:rsidRPr="00FB7F2A">
        <w:rPr>
          <w:sz w:val="24"/>
        </w:rPr>
        <w:t>Suits by or against Governments (Sec. 79 to 82, O.27), Suits by aliens and by or against foreign rulers, ambassadors (Sec. 85 to 87), Suits relating to public matters (Sec. 91 to 93), Suits by or against firms (O.30), Suits by or against minors and unsound persons (O.32), Suits by indigent persons (O.33),</w:t>
      </w:r>
      <w:r w:rsidR="00DE0692" w:rsidRPr="00FB7F2A">
        <w:rPr>
          <w:sz w:val="24"/>
        </w:rPr>
        <w:t xml:space="preserve"> Inter-</w:t>
      </w:r>
      <w:r w:rsidRPr="00FB7F2A">
        <w:rPr>
          <w:sz w:val="24"/>
        </w:rPr>
        <w:t xml:space="preserve">pleader suits (Sec.  88, O.35), </w:t>
      </w:r>
    </w:p>
    <w:p w:rsidR="0066773F" w:rsidRPr="00FB7F2A" w:rsidRDefault="0066773F" w:rsidP="0066773F">
      <w:pPr>
        <w:pStyle w:val="Body-text"/>
        <w:spacing w:after="0" w:line="240" w:lineRule="auto"/>
        <w:ind w:left="0"/>
        <w:rPr>
          <w:b/>
          <w:sz w:val="24"/>
        </w:rPr>
      </w:pPr>
    </w:p>
    <w:p w:rsidR="0066773F" w:rsidRPr="00FB7F2A" w:rsidRDefault="0066773F" w:rsidP="0066773F">
      <w:pPr>
        <w:pStyle w:val="Body-text"/>
        <w:tabs>
          <w:tab w:val="clear" w:pos="2126"/>
          <w:tab w:val="clear" w:pos="2552"/>
          <w:tab w:val="right" w:pos="9027"/>
        </w:tabs>
        <w:spacing w:after="0" w:line="240" w:lineRule="auto"/>
        <w:ind w:left="0"/>
        <w:rPr>
          <w:b/>
          <w:sz w:val="24"/>
        </w:rPr>
      </w:pPr>
      <w:r w:rsidRPr="00FB7F2A">
        <w:rPr>
          <w:b/>
          <w:sz w:val="24"/>
        </w:rPr>
        <w:t>Interim Orders:</w:t>
      </w:r>
      <w:r w:rsidRPr="00FB7F2A">
        <w:rPr>
          <w:b/>
          <w:sz w:val="24"/>
        </w:rPr>
        <w:tab/>
      </w:r>
      <w:r w:rsidRPr="00FB7F2A">
        <w:rPr>
          <w:b/>
          <w:sz w:val="24"/>
        </w:rPr>
        <w:tab/>
      </w:r>
      <w:r w:rsidR="003F6D3D" w:rsidRPr="00FB7F2A">
        <w:rPr>
          <w:sz w:val="24"/>
        </w:rPr>
        <w:t>4</w:t>
      </w:r>
    </w:p>
    <w:p w:rsidR="0066773F" w:rsidRPr="00FB7F2A" w:rsidRDefault="0066773F" w:rsidP="0066773F">
      <w:pPr>
        <w:pStyle w:val="Body-text"/>
        <w:spacing w:after="0" w:line="240" w:lineRule="auto"/>
        <w:ind w:left="0"/>
        <w:rPr>
          <w:sz w:val="24"/>
        </w:rPr>
      </w:pPr>
      <w:r w:rsidRPr="00FB7F2A">
        <w:rPr>
          <w:sz w:val="24"/>
        </w:rPr>
        <w:t xml:space="preserve">Interim Orders, Commissions (Sec. 75, O.26), Arrest before judgment and  attachments before judgment (O.38), Temporary injunctions (O.39), Appointment of  receivers (O.40), Appeals (Ss. 90 to 109, O.41, 42, 43, 45), Reference, Review and  Revision (Ss. 113, 114, 115, O.46, O.46), Caveat (Sec. 144.A), Inherent powers of the  court (Ss. 148, 149, 151) </w:t>
      </w:r>
    </w:p>
    <w:p w:rsidR="0066773F" w:rsidRPr="00FB7F2A" w:rsidRDefault="0066773F" w:rsidP="0066773F">
      <w:pPr>
        <w:pStyle w:val="Body-text"/>
        <w:spacing w:after="0" w:line="240" w:lineRule="auto"/>
        <w:ind w:left="0"/>
        <w:rPr>
          <w:sz w:val="24"/>
        </w:rPr>
      </w:pPr>
    </w:p>
    <w:p w:rsidR="0066773F" w:rsidRPr="00FB7F2A" w:rsidRDefault="0066773F" w:rsidP="0066773F">
      <w:pPr>
        <w:pStyle w:val="Body-text"/>
        <w:tabs>
          <w:tab w:val="clear" w:pos="2552"/>
          <w:tab w:val="right" w:pos="9027"/>
        </w:tabs>
        <w:spacing w:after="0" w:line="240" w:lineRule="auto"/>
        <w:ind w:left="0"/>
        <w:rPr>
          <w:b/>
          <w:sz w:val="24"/>
        </w:rPr>
      </w:pPr>
      <w:r w:rsidRPr="00FB7F2A">
        <w:rPr>
          <w:b/>
          <w:sz w:val="24"/>
        </w:rPr>
        <w:t>Limitation Act 1963:</w:t>
      </w:r>
      <w:r w:rsidR="003F6D3D" w:rsidRPr="00FB7F2A">
        <w:rPr>
          <w:b/>
          <w:sz w:val="24"/>
        </w:rPr>
        <w:tab/>
      </w:r>
      <w:r w:rsidR="003F6D3D" w:rsidRPr="00FB7F2A">
        <w:rPr>
          <w:sz w:val="24"/>
        </w:rPr>
        <w:t>1</w:t>
      </w:r>
    </w:p>
    <w:p w:rsidR="0066773F" w:rsidRPr="00FB7F2A" w:rsidRDefault="0066773F" w:rsidP="0066773F">
      <w:pPr>
        <w:pStyle w:val="Body-text"/>
        <w:spacing w:after="0" w:line="240" w:lineRule="auto"/>
        <w:ind w:left="0"/>
        <w:rPr>
          <w:sz w:val="24"/>
        </w:rPr>
      </w:pPr>
      <w:r w:rsidRPr="00FB7F2A">
        <w:rPr>
          <w:sz w:val="24"/>
        </w:rPr>
        <w:t>Provisions of Limitation Act, 1963.</w:t>
      </w: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b/>
          <w:sz w:val="24"/>
          <w:szCs w:val="24"/>
        </w:rPr>
      </w:pPr>
      <w:r w:rsidRPr="00FB7F2A">
        <w:rPr>
          <w:rFonts w:ascii="Times New Roman" w:hAnsi="Times New Roman" w:cs="Times New Roman"/>
          <w:b/>
          <w:sz w:val="24"/>
          <w:szCs w:val="24"/>
        </w:rPr>
        <w:t xml:space="preserve">Suggested Reading:  </w:t>
      </w:r>
    </w:p>
    <w:p w:rsidR="002113B8" w:rsidRPr="00FB7F2A" w:rsidRDefault="002113B8" w:rsidP="002113B8">
      <w:pPr>
        <w:rPr>
          <w:rFonts w:ascii="Times New Roman" w:hAnsi="Times New Roman" w:cs="Times New Roman"/>
          <w:sz w:val="24"/>
          <w:szCs w:val="24"/>
        </w:rPr>
      </w:pPr>
      <w:r w:rsidRPr="00FB7F2A">
        <w:rPr>
          <w:rFonts w:ascii="Times New Roman" w:hAnsi="Times New Roman" w:cs="Times New Roman"/>
          <w:sz w:val="24"/>
          <w:szCs w:val="24"/>
        </w:rPr>
        <w:t xml:space="preserve">1. Mulla, </w:t>
      </w:r>
      <w:r w:rsidRPr="00FB7F2A">
        <w:rPr>
          <w:rFonts w:ascii="Times New Roman" w:hAnsi="Times New Roman" w:cs="Times New Roman"/>
          <w:i/>
          <w:sz w:val="24"/>
          <w:szCs w:val="24"/>
        </w:rPr>
        <w:t>Code of Civil Procedure</w:t>
      </w:r>
      <w:r w:rsidRPr="00FB7F2A">
        <w:rPr>
          <w:rFonts w:ascii="Times New Roman" w:hAnsi="Times New Roman" w:cs="Times New Roman"/>
          <w:sz w:val="24"/>
          <w:szCs w:val="24"/>
        </w:rPr>
        <w:t>, Universal, Delhi</w:t>
      </w:r>
      <w:r w:rsidR="00A77E2C"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p>
    <w:p w:rsidR="002113B8" w:rsidRPr="00FB7F2A" w:rsidRDefault="002113B8" w:rsidP="002113B8">
      <w:pPr>
        <w:rPr>
          <w:rFonts w:ascii="Times New Roman" w:hAnsi="Times New Roman" w:cs="Times New Roman"/>
          <w:sz w:val="24"/>
          <w:szCs w:val="24"/>
        </w:rPr>
      </w:pPr>
      <w:r w:rsidRPr="00FB7F2A">
        <w:rPr>
          <w:rFonts w:ascii="Times New Roman" w:hAnsi="Times New Roman" w:cs="Times New Roman"/>
          <w:sz w:val="24"/>
          <w:szCs w:val="24"/>
        </w:rPr>
        <w:t xml:space="preserve">2. </w:t>
      </w:r>
      <w:r w:rsidR="00CF0C5C" w:rsidRPr="00FB7F2A">
        <w:rPr>
          <w:rFonts w:ascii="Times New Roman" w:hAnsi="Times New Roman" w:cs="Times New Roman"/>
          <w:sz w:val="24"/>
          <w:szCs w:val="24"/>
        </w:rPr>
        <w:t xml:space="preserve">Thakkar </w:t>
      </w:r>
      <w:r w:rsidRPr="00FB7F2A">
        <w:rPr>
          <w:rFonts w:ascii="Times New Roman" w:hAnsi="Times New Roman" w:cs="Times New Roman"/>
          <w:sz w:val="24"/>
          <w:szCs w:val="24"/>
        </w:rPr>
        <w:t xml:space="preserve">C.K., </w:t>
      </w:r>
      <w:r w:rsidRPr="00FB7F2A">
        <w:rPr>
          <w:rFonts w:ascii="Times New Roman" w:hAnsi="Times New Roman" w:cs="Times New Roman"/>
          <w:i/>
          <w:sz w:val="24"/>
          <w:szCs w:val="24"/>
        </w:rPr>
        <w:t>Code of Civil Procedure</w:t>
      </w:r>
      <w:r w:rsidRPr="00FB7F2A">
        <w:rPr>
          <w:rFonts w:ascii="Times New Roman" w:hAnsi="Times New Roman" w:cs="Times New Roman"/>
          <w:sz w:val="24"/>
          <w:szCs w:val="24"/>
        </w:rPr>
        <w:t>, 2000 Universal Delhi</w:t>
      </w:r>
      <w:r w:rsidR="00A77E2C" w:rsidRPr="00FB7F2A">
        <w:rPr>
          <w:rFonts w:ascii="Times New Roman" w:hAnsi="Times New Roman" w:cs="Times New Roman"/>
          <w:sz w:val="24"/>
          <w:szCs w:val="24"/>
        </w:rPr>
        <w:t>.</w:t>
      </w:r>
    </w:p>
    <w:p w:rsidR="002113B8" w:rsidRPr="00FB7F2A" w:rsidRDefault="002113B8" w:rsidP="002113B8">
      <w:pPr>
        <w:rPr>
          <w:rFonts w:ascii="Times New Roman" w:hAnsi="Times New Roman" w:cs="Times New Roman"/>
          <w:sz w:val="24"/>
          <w:szCs w:val="24"/>
        </w:rPr>
      </w:pPr>
      <w:r w:rsidRPr="00FB7F2A">
        <w:rPr>
          <w:rFonts w:ascii="Times New Roman" w:hAnsi="Times New Roman" w:cs="Times New Roman"/>
          <w:sz w:val="24"/>
          <w:szCs w:val="24"/>
        </w:rPr>
        <w:t xml:space="preserve">3. </w:t>
      </w:r>
      <w:r w:rsidR="00CF0C5C" w:rsidRPr="00FB7F2A">
        <w:rPr>
          <w:rFonts w:ascii="Times New Roman" w:hAnsi="Times New Roman" w:cs="Times New Roman"/>
          <w:sz w:val="24"/>
          <w:szCs w:val="24"/>
        </w:rPr>
        <w:t xml:space="preserve">Tandon </w:t>
      </w:r>
      <w:r w:rsidRPr="00FB7F2A">
        <w:rPr>
          <w:rFonts w:ascii="Times New Roman" w:hAnsi="Times New Roman" w:cs="Times New Roman"/>
          <w:sz w:val="24"/>
          <w:szCs w:val="24"/>
        </w:rPr>
        <w:t xml:space="preserve">M.P., </w:t>
      </w:r>
      <w:r w:rsidRPr="00FB7F2A">
        <w:rPr>
          <w:rFonts w:ascii="Times New Roman" w:hAnsi="Times New Roman" w:cs="Times New Roman"/>
          <w:i/>
          <w:sz w:val="24"/>
          <w:szCs w:val="24"/>
        </w:rPr>
        <w:t>Code of Civil Procedure</w:t>
      </w:r>
      <w:r w:rsidR="00A77E2C"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p>
    <w:p w:rsidR="002113B8" w:rsidRPr="00FB7F2A" w:rsidRDefault="002113B8" w:rsidP="002113B8">
      <w:pPr>
        <w:rPr>
          <w:rFonts w:ascii="Times New Roman" w:hAnsi="Times New Roman" w:cs="Times New Roman"/>
          <w:i/>
          <w:sz w:val="24"/>
          <w:szCs w:val="24"/>
        </w:rPr>
      </w:pPr>
      <w:r w:rsidRPr="00FB7F2A">
        <w:rPr>
          <w:rFonts w:ascii="Times New Roman" w:hAnsi="Times New Roman" w:cs="Times New Roman"/>
          <w:sz w:val="24"/>
          <w:szCs w:val="24"/>
        </w:rPr>
        <w:t xml:space="preserve">4. </w:t>
      </w:r>
      <w:r w:rsidR="00CF0C5C" w:rsidRPr="00FB7F2A">
        <w:rPr>
          <w:rFonts w:ascii="Times New Roman" w:hAnsi="Times New Roman" w:cs="Times New Roman"/>
          <w:sz w:val="24"/>
          <w:szCs w:val="24"/>
        </w:rPr>
        <w:t xml:space="preserve">Nandwani </w:t>
      </w:r>
      <w:r w:rsidRPr="00FB7F2A">
        <w:rPr>
          <w:rFonts w:ascii="Times New Roman" w:hAnsi="Times New Roman" w:cs="Times New Roman"/>
          <w:sz w:val="24"/>
          <w:szCs w:val="24"/>
        </w:rPr>
        <w:t xml:space="preserve">Anil, </w:t>
      </w:r>
      <w:r w:rsidRPr="00FB7F2A">
        <w:rPr>
          <w:rFonts w:ascii="Times New Roman" w:hAnsi="Times New Roman" w:cs="Times New Roman"/>
          <w:i/>
          <w:sz w:val="24"/>
          <w:szCs w:val="24"/>
        </w:rPr>
        <w:t>Code of Civil Procedure</w:t>
      </w:r>
      <w:r w:rsidR="00A77E2C" w:rsidRPr="00FB7F2A">
        <w:rPr>
          <w:rFonts w:ascii="Times New Roman" w:hAnsi="Times New Roman" w:cs="Times New Roman"/>
          <w:sz w:val="24"/>
          <w:szCs w:val="24"/>
        </w:rPr>
        <w:t>.</w:t>
      </w:r>
      <w:r w:rsidRPr="00FB7F2A">
        <w:rPr>
          <w:rFonts w:ascii="Times New Roman" w:hAnsi="Times New Roman" w:cs="Times New Roman"/>
          <w:i/>
          <w:sz w:val="24"/>
          <w:szCs w:val="24"/>
        </w:rPr>
        <w:t xml:space="preserve"> </w:t>
      </w:r>
    </w:p>
    <w:p w:rsidR="002113B8" w:rsidRPr="00FB7F2A" w:rsidRDefault="002113B8" w:rsidP="002113B8">
      <w:pPr>
        <w:rPr>
          <w:rFonts w:ascii="Times New Roman" w:hAnsi="Times New Roman" w:cs="Times New Roman"/>
          <w:sz w:val="24"/>
          <w:szCs w:val="24"/>
        </w:rPr>
      </w:pPr>
      <w:r w:rsidRPr="00FB7F2A">
        <w:rPr>
          <w:rFonts w:ascii="Times New Roman" w:hAnsi="Times New Roman" w:cs="Times New Roman"/>
          <w:sz w:val="24"/>
          <w:szCs w:val="24"/>
        </w:rPr>
        <w:t xml:space="preserve">5. </w:t>
      </w:r>
      <w:r w:rsidR="00A77E2C" w:rsidRPr="00FB7F2A">
        <w:rPr>
          <w:rFonts w:ascii="Times New Roman" w:hAnsi="Times New Roman" w:cs="Times New Roman"/>
          <w:sz w:val="24"/>
          <w:szCs w:val="24"/>
        </w:rPr>
        <w:t xml:space="preserve">Takwani </w:t>
      </w:r>
      <w:r w:rsidRPr="00FB7F2A">
        <w:rPr>
          <w:rFonts w:ascii="Times New Roman" w:hAnsi="Times New Roman" w:cs="Times New Roman"/>
          <w:sz w:val="24"/>
          <w:szCs w:val="24"/>
        </w:rPr>
        <w:t xml:space="preserve">C.K., </w:t>
      </w:r>
      <w:r w:rsidRPr="00FB7F2A">
        <w:rPr>
          <w:rFonts w:ascii="Times New Roman" w:hAnsi="Times New Roman" w:cs="Times New Roman"/>
          <w:i/>
          <w:sz w:val="24"/>
          <w:szCs w:val="24"/>
        </w:rPr>
        <w:t>Code of Civil Prodecure</w:t>
      </w:r>
      <w:r w:rsidR="00A77E2C" w:rsidRPr="00FB7F2A">
        <w:rPr>
          <w:rFonts w:ascii="Times New Roman" w:hAnsi="Times New Roman" w:cs="Times New Roman"/>
          <w:sz w:val="24"/>
          <w:szCs w:val="24"/>
        </w:rPr>
        <w:t>.</w:t>
      </w: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p w:rsidR="0066773F" w:rsidRPr="00FB7F2A" w:rsidRDefault="0066773F" w:rsidP="002113B8">
      <w:pPr>
        <w:rPr>
          <w:rFonts w:ascii="Times New Roman" w:hAnsi="Times New Roman" w:cs="Times New Roman"/>
          <w:sz w:val="24"/>
          <w:szCs w:val="24"/>
        </w:rPr>
      </w:pPr>
    </w:p>
    <w:tbl>
      <w:tblPr>
        <w:tblW w:w="4880" w:type="pct"/>
        <w:tblInd w:w="122" w:type="dxa"/>
        <w:tblLook w:val="01E0"/>
      </w:tblPr>
      <w:tblGrid>
        <w:gridCol w:w="7636"/>
        <w:gridCol w:w="1710"/>
      </w:tblGrid>
      <w:tr w:rsidR="002113B8"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2113B8" w:rsidRPr="00FB7F2A" w:rsidRDefault="002113B8" w:rsidP="008730C0">
            <w:pPr>
              <w:jc w:val="both"/>
              <w:rPr>
                <w:rFonts w:ascii="Times New Roman" w:hAnsi="Times New Roman" w:cs="Times New Roman"/>
                <w:sz w:val="28"/>
                <w:szCs w:val="24"/>
              </w:rPr>
            </w:pPr>
            <w:r w:rsidRPr="00FB7F2A">
              <w:rPr>
                <w:rFonts w:ascii="Times New Roman" w:hAnsi="Times New Roman" w:cs="Times New Roman"/>
                <w:b/>
                <w:sz w:val="24"/>
                <w:szCs w:val="24"/>
              </w:rPr>
              <w:t xml:space="preserve">Course: </w:t>
            </w:r>
            <w:r w:rsidR="00FE3EC9" w:rsidRPr="00FB7F2A">
              <w:rPr>
                <w:rFonts w:ascii="Times New Roman" w:hAnsi="Times New Roman" w:cs="Times New Roman"/>
                <w:sz w:val="22"/>
              </w:rPr>
              <w:t>International Law and Human Rights</w:t>
            </w:r>
          </w:p>
          <w:p w:rsidR="002113B8" w:rsidRPr="00FB7F2A" w:rsidRDefault="002113B8" w:rsidP="008730C0">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2113B8" w:rsidRPr="00FB7F2A" w:rsidRDefault="002113B8" w:rsidP="006E3E49">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Semester: </w:t>
            </w:r>
            <w:r w:rsidR="006E3E49" w:rsidRPr="00FB7F2A">
              <w:rPr>
                <w:rFonts w:ascii="Times New Roman" w:hAnsi="Times New Roman" w:cs="Times New Roman"/>
                <w:b/>
                <w:sz w:val="24"/>
                <w:szCs w:val="24"/>
              </w:rPr>
              <w:t>III</w:t>
            </w:r>
          </w:p>
        </w:tc>
      </w:tr>
      <w:tr w:rsidR="002113B8"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2113B8" w:rsidRPr="00FB7F2A" w:rsidRDefault="006E3E49" w:rsidP="006E3E49">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LIII-24</w:t>
            </w:r>
            <w:r w:rsidR="002113B8" w:rsidRPr="00FB7F2A">
              <w:rPr>
                <w:rFonts w:ascii="Times New Roman" w:hAnsi="Times New Roman" w:cs="Times New Roman"/>
                <w:b/>
                <w:sz w:val="24"/>
                <w:szCs w:val="24"/>
              </w:rPr>
              <w:t>1</w:t>
            </w:r>
            <w:r w:rsidR="002113B8" w:rsidRPr="00FB7F2A">
              <w:rPr>
                <w:rFonts w:ascii="Times New Roman" w:hAnsi="Times New Roman" w:cs="Times New Roman"/>
                <w:sz w:val="24"/>
                <w:szCs w:val="24"/>
              </w:rPr>
              <w:t xml:space="preserve">               </w:t>
            </w:r>
            <w:r w:rsidR="002113B8" w:rsidRPr="00FB7F2A">
              <w:rPr>
                <w:rFonts w:ascii="Times New Roman" w:hAnsi="Times New Roman" w:cs="Times New Roman"/>
                <w:b/>
                <w:sz w:val="24"/>
                <w:szCs w:val="24"/>
                <w:lang w:val="en-GB"/>
              </w:rPr>
              <w:t xml:space="preserve">LTP                  </w:t>
            </w:r>
            <w:r w:rsidRPr="00FB7F2A">
              <w:rPr>
                <w:rFonts w:ascii="Times New Roman" w:hAnsi="Times New Roman" w:cs="Times New Roman"/>
                <w:b/>
                <w:sz w:val="24"/>
                <w:szCs w:val="24"/>
                <w:lang w:val="en-GB"/>
              </w:rPr>
              <w:t>3</w:t>
            </w:r>
            <w:r w:rsidR="002113B8"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2113B8" w:rsidRPr="00FB7F2A" w:rsidRDefault="002113B8"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2113B8" w:rsidRPr="00FB7F2A" w:rsidRDefault="002113B8" w:rsidP="002113B8">
      <w:pPr>
        <w:ind w:right="245"/>
        <w:jc w:val="both"/>
        <w:rPr>
          <w:rFonts w:ascii="Times New Roman" w:hAnsi="Times New Roman" w:cs="Times New Roman"/>
          <w:sz w:val="24"/>
          <w:szCs w:val="24"/>
        </w:rPr>
      </w:pPr>
      <w:r w:rsidRPr="00FB7F2A">
        <w:rPr>
          <w:rFonts w:ascii="Times New Roman" w:hAnsi="Times New Roman" w:cs="Times New Roman"/>
          <w:b/>
          <w:sz w:val="24"/>
          <w:szCs w:val="24"/>
        </w:rPr>
        <w:t>Objective:</w:t>
      </w:r>
      <w:r w:rsidRPr="00FB7F2A">
        <w:rPr>
          <w:rFonts w:ascii="Times New Roman" w:hAnsi="Times New Roman" w:cs="Times New Roman"/>
          <w:sz w:val="24"/>
          <w:szCs w:val="24"/>
        </w:rPr>
        <w:t xml:space="preserve"> To impart basic knowledge and understanding about the principles of public international Law and the emerging issues relating to States, Individuals and Non State Entities and their relation with each other.</w:t>
      </w:r>
    </w:p>
    <w:p w:rsidR="002113B8" w:rsidRPr="00FB7F2A" w:rsidRDefault="002113B8" w:rsidP="002113B8">
      <w:pPr>
        <w:pStyle w:val="BTitle"/>
        <w:spacing w:before="0" w:after="0"/>
        <w:jc w:val="left"/>
        <w:rPr>
          <w:rFonts w:ascii="Times New Roman" w:hAnsi="Times New Roman"/>
          <w:sz w:val="24"/>
          <w:szCs w:val="24"/>
        </w:rPr>
      </w:pPr>
    </w:p>
    <w:p w:rsidR="002113B8" w:rsidRPr="00FB7F2A" w:rsidRDefault="002113B8" w:rsidP="002113B8">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2113B8" w:rsidRPr="00FB7F2A" w:rsidRDefault="002113B8" w:rsidP="002113B8">
      <w:pPr>
        <w:jc w:val="both"/>
        <w:rPr>
          <w:rFonts w:ascii="Times New Roman" w:hAnsi="Times New Roman" w:cs="Times New Roman"/>
          <w:b/>
          <w:sz w:val="24"/>
          <w:szCs w:val="24"/>
        </w:rPr>
      </w:pPr>
      <w:r w:rsidRPr="00FB7F2A">
        <w:rPr>
          <w:rFonts w:ascii="Times New Roman" w:hAnsi="Times New Roman" w:cs="Times New Roman"/>
          <w:b/>
          <w:sz w:val="24"/>
          <w:szCs w:val="24"/>
        </w:rPr>
        <w:t xml:space="preserve">Introduction: </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2113B8" w:rsidRPr="00FB7F2A" w:rsidRDefault="002113B8" w:rsidP="002113B8">
      <w:pPr>
        <w:jc w:val="both"/>
        <w:rPr>
          <w:rFonts w:ascii="Times New Roman" w:hAnsi="Times New Roman" w:cs="Times New Roman"/>
          <w:b/>
          <w:sz w:val="24"/>
          <w:szCs w:val="24"/>
        </w:rPr>
      </w:pPr>
      <w:r w:rsidRPr="00FB7F2A">
        <w:rPr>
          <w:rFonts w:ascii="Times New Roman" w:hAnsi="Times New Roman" w:cs="Times New Roman"/>
          <w:sz w:val="24"/>
          <w:szCs w:val="24"/>
        </w:rPr>
        <w:t>Structure of the International Community Historical Development and Specificities of Public International Law, Definition, Nature, Legality of International Law, Theories as to basis of International Law, Relation of International Law to Domestic, Practice of States, UK USA and India,</w:t>
      </w:r>
      <w:r w:rsidRPr="00FB7F2A">
        <w:rPr>
          <w:rFonts w:ascii="Times New Roman" w:hAnsi="Times New Roman" w:cs="Times New Roman"/>
          <w:bCs/>
          <w:sz w:val="24"/>
          <w:szCs w:val="24"/>
        </w:rPr>
        <w:t xml:space="preserve"> Sources of International Law , </w:t>
      </w:r>
      <w:r w:rsidRPr="00FB7F2A">
        <w:rPr>
          <w:rFonts w:ascii="Times New Roman" w:hAnsi="Times New Roman" w:cs="Times New Roman"/>
          <w:sz w:val="24"/>
          <w:szCs w:val="24"/>
        </w:rPr>
        <w:t>Codification.</w:t>
      </w:r>
    </w:p>
    <w:p w:rsidR="002113B8" w:rsidRPr="00FB7F2A" w:rsidRDefault="002113B8" w:rsidP="002113B8">
      <w:pPr>
        <w:jc w:val="both"/>
        <w:rPr>
          <w:rFonts w:ascii="Times New Roman" w:hAnsi="Times New Roman" w:cs="Times New Roman"/>
          <w:b/>
          <w:sz w:val="24"/>
          <w:szCs w:val="24"/>
        </w:rPr>
      </w:pPr>
    </w:p>
    <w:p w:rsidR="002113B8" w:rsidRPr="00FB7F2A" w:rsidRDefault="002113B8" w:rsidP="002113B8">
      <w:pPr>
        <w:jc w:val="both"/>
        <w:rPr>
          <w:rFonts w:ascii="Times New Roman" w:hAnsi="Times New Roman" w:cs="Times New Roman"/>
          <w:b/>
          <w:bCs/>
          <w:sz w:val="24"/>
          <w:szCs w:val="24"/>
        </w:rPr>
      </w:pPr>
      <w:r w:rsidRPr="00FB7F2A">
        <w:rPr>
          <w:rFonts w:ascii="Times New Roman" w:hAnsi="Times New Roman" w:cs="Times New Roman"/>
          <w:b/>
          <w:bCs/>
          <w:sz w:val="24"/>
          <w:szCs w:val="24"/>
        </w:rPr>
        <w:t>Subjects of International Law:</w:t>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Cs/>
          <w:sz w:val="24"/>
          <w:szCs w:val="24"/>
        </w:rPr>
        <w:t>3</w:t>
      </w:r>
    </w:p>
    <w:p w:rsidR="002113B8" w:rsidRDefault="002113B8" w:rsidP="002113B8">
      <w:pPr>
        <w:jc w:val="both"/>
        <w:rPr>
          <w:rFonts w:ascii="Times New Roman" w:hAnsi="Times New Roman" w:cs="Times New Roman"/>
          <w:sz w:val="24"/>
          <w:szCs w:val="24"/>
        </w:rPr>
      </w:pPr>
      <w:r w:rsidRPr="00FB7F2A">
        <w:rPr>
          <w:rFonts w:ascii="Times New Roman" w:hAnsi="Times New Roman" w:cs="Times New Roman"/>
          <w:sz w:val="24"/>
          <w:szCs w:val="24"/>
        </w:rPr>
        <w:t>The Concept of Subject of Law and of Legal Personality</w:t>
      </w:r>
      <w:r w:rsidRPr="00FB7F2A">
        <w:rPr>
          <w:rFonts w:ascii="Times New Roman" w:hAnsi="Times New Roman" w:cs="Times New Roman"/>
          <w:bCs/>
          <w:sz w:val="24"/>
          <w:szCs w:val="24"/>
        </w:rPr>
        <w:t>,</w:t>
      </w:r>
      <w:r w:rsidRPr="00FB7F2A">
        <w:rPr>
          <w:rFonts w:ascii="Times New Roman" w:hAnsi="Times New Roman" w:cs="Times New Roman"/>
          <w:sz w:val="24"/>
          <w:szCs w:val="24"/>
        </w:rPr>
        <w:t xml:space="preserve"> Various Theories like Realistic Theory, Fictional Theory, Functional Theory</w:t>
      </w:r>
      <w:r w:rsidRPr="00FB7F2A">
        <w:rPr>
          <w:rFonts w:ascii="Times New Roman" w:hAnsi="Times New Roman" w:cs="Times New Roman"/>
          <w:b/>
          <w:bCs/>
          <w:sz w:val="24"/>
          <w:szCs w:val="24"/>
        </w:rPr>
        <w:t xml:space="preserve">, </w:t>
      </w:r>
      <w:r w:rsidRPr="00FB7F2A">
        <w:rPr>
          <w:rFonts w:ascii="Times New Roman" w:hAnsi="Times New Roman" w:cs="Times New Roman"/>
          <w:bCs/>
          <w:sz w:val="24"/>
          <w:szCs w:val="24"/>
        </w:rPr>
        <w:t xml:space="preserve">State as </w:t>
      </w:r>
      <w:r w:rsidRPr="00FB7F2A">
        <w:rPr>
          <w:rFonts w:ascii="Times New Roman" w:hAnsi="Times New Roman" w:cs="Times New Roman"/>
          <w:sz w:val="24"/>
          <w:szCs w:val="24"/>
        </w:rPr>
        <w:t>Subject, Definition and Conditions for Statehood, rights and duties of states, Territory, Modes of acquisition and loss of state territory, Sovereignty</w:t>
      </w:r>
      <w:r w:rsidR="006E3E49" w:rsidRPr="00FB7F2A">
        <w:rPr>
          <w:rFonts w:ascii="Times New Roman" w:hAnsi="Times New Roman" w:cs="Times New Roman"/>
          <w:sz w:val="24"/>
          <w:szCs w:val="24"/>
        </w:rPr>
        <w:t>.</w:t>
      </w:r>
    </w:p>
    <w:p w:rsidR="00FF7317" w:rsidRPr="00FB7F2A" w:rsidRDefault="00FF7317" w:rsidP="002113B8">
      <w:pPr>
        <w:jc w:val="both"/>
        <w:rPr>
          <w:rFonts w:ascii="Times New Roman" w:hAnsi="Times New Roman" w:cs="Times New Roman"/>
          <w:b/>
          <w:sz w:val="24"/>
          <w:szCs w:val="24"/>
        </w:rPr>
      </w:pPr>
    </w:p>
    <w:p w:rsidR="00FF7317" w:rsidRPr="00FB7F2A" w:rsidRDefault="00FF7317" w:rsidP="00FF7317">
      <w:pPr>
        <w:jc w:val="both"/>
        <w:rPr>
          <w:rFonts w:ascii="Times New Roman" w:hAnsi="Times New Roman" w:cs="Times New Roman"/>
          <w:b/>
          <w:sz w:val="24"/>
          <w:szCs w:val="24"/>
        </w:rPr>
      </w:pPr>
      <w:r w:rsidRPr="00FB7F2A">
        <w:rPr>
          <w:rFonts w:ascii="Times New Roman" w:hAnsi="Times New Roman" w:cs="Times New Roman"/>
          <w:b/>
          <w:sz w:val="24"/>
          <w:szCs w:val="24"/>
        </w:rPr>
        <w:t>Individual as a subject of International Law:</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6</w:t>
      </w:r>
    </w:p>
    <w:p w:rsidR="00FF7317" w:rsidRPr="00FB7F2A" w:rsidRDefault="00FF7317" w:rsidP="00FF7317">
      <w:pPr>
        <w:jc w:val="both"/>
        <w:rPr>
          <w:rFonts w:ascii="Times New Roman" w:hAnsi="Times New Roman" w:cs="Times New Roman"/>
          <w:b/>
          <w:sz w:val="24"/>
          <w:szCs w:val="24"/>
        </w:rPr>
      </w:pPr>
      <w:r w:rsidRPr="00FB7F2A">
        <w:rPr>
          <w:rFonts w:ascii="Times New Roman" w:hAnsi="Times New Roman" w:cs="Times New Roman"/>
          <w:sz w:val="24"/>
          <w:szCs w:val="24"/>
        </w:rPr>
        <w:t>The Basic modification, post charter in the position: Nationality, extradition, Asylum, Territorial and Extra, territorial,  UNO &amp; Human Rights, UDHR, Covenant on Civil Political Rights,1966, Covenant on Economic Social and Cultural Rights, 1966.</w:t>
      </w:r>
    </w:p>
    <w:p w:rsidR="002113B8" w:rsidRPr="00FB7F2A" w:rsidRDefault="002113B8" w:rsidP="002113B8">
      <w:pPr>
        <w:jc w:val="both"/>
        <w:rPr>
          <w:rFonts w:ascii="Times New Roman" w:hAnsi="Times New Roman" w:cs="Times New Roman"/>
          <w:b/>
          <w:sz w:val="24"/>
          <w:szCs w:val="24"/>
        </w:rPr>
      </w:pPr>
      <w:r w:rsidRPr="00FB7F2A">
        <w:rPr>
          <w:rFonts w:ascii="Times New Roman" w:hAnsi="Times New Roman" w:cs="Times New Roman"/>
          <w:b/>
          <w:sz w:val="24"/>
          <w:szCs w:val="24"/>
        </w:rPr>
        <w:t xml:space="preserve"> </w:t>
      </w:r>
    </w:p>
    <w:p w:rsidR="002113B8" w:rsidRPr="00FB7F2A" w:rsidRDefault="002113B8" w:rsidP="002113B8">
      <w:pPr>
        <w:jc w:val="both"/>
        <w:rPr>
          <w:rFonts w:ascii="Times New Roman" w:hAnsi="Times New Roman" w:cs="Times New Roman"/>
          <w:b/>
          <w:sz w:val="24"/>
          <w:szCs w:val="24"/>
        </w:rPr>
      </w:pPr>
      <w:r w:rsidRPr="00FB7F2A">
        <w:rPr>
          <w:rFonts w:ascii="Times New Roman" w:hAnsi="Times New Roman" w:cs="Times New Roman"/>
          <w:b/>
          <w:sz w:val="24"/>
          <w:szCs w:val="24"/>
        </w:rPr>
        <w:t>Recognition: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2113B8" w:rsidRPr="00FB7F2A" w:rsidRDefault="002113B8" w:rsidP="002113B8">
      <w:pPr>
        <w:jc w:val="both"/>
        <w:rPr>
          <w:rFonts w:ascii="Times New Roman" w:hAnsi="Times New Roman" w:cs="Times New Roman"/>
          <w:b/>
          <w:sz w:val="24"/>
          <w:szCs w:val="24"/>
        </w:rPr>
      </w:pPr>
      <w:r w:rsidRPr="00FB7F2A">
        <w:rPr>
          <w:rFonts w:ascii="Times New Roman" w:hAnsi="Times New Roman" w:cs="Times New Roman"/>
          <w:i/>
          <w:iCs/>
          <w:sz w:val="24"/>
          <w:szCs w:val="24"/>
        </w:rPr>
        <w:t xml:space="preserve">De Facto </w:t>
      </w:r>
      <w:r w:rsidRPr="00FB7F2A">
        <w:rPr>
          <w:rFonts w:ascii="Times New Roman" w:hAnsi="Times New Roman" w:cs="Times New Roman"/>
          <w:sz w:val="24"/>
          <w:szCs w:val="24"/>
        </w:rPr>
        <w:t xml:space="preserve">and </w:t>
      </w:r>
      <w:r w:rsidRPr="00FB7F2A">
        <w:rPr>
          <w:rFonts w:ascii="Times New Roman" w:hAnsi="Times New Roman" w:cs="Times New Roman"/>
          <w:i/>
          <w:iCs/>
          <w:sz w:val="24"/>
          <w:szCs w:val="24"/>
        </w:rPr>
        <w:t>De Jure</w:t>
      </w:r>
      <w:r w:rsidRPr="00FB7F2A">
        <w:rPr>
          <w:rFonts w:ascii="Times New Roman" w:eastAsia="FPEF" w:hAnsi="Times New Roman" w:cs="Times New Roman"/>
          <w:sz w:val="24"/>
          <w:szCs w:val="24"/>
        </w:rPr>
        <w:t xml:space="preserve">, </w:t>
      </w:r>
      <w:r w:rsidRPr="00FB7F2A">
        <w:rPr>
          <w:rFonts w:ascii="Times New Roman" w:hAnsi="Times New Roman" w:cs="Times New Roman"/>
          <w:sz w:val="24"/>
          <w:szCs w:val="24"/>
        </w:rPr>
        <w:t>Theories of Recognition, Recognition of Belligerency and Recognition of Insurgency, Collective Recognition, State Responsibility, Original and Vicarious Responsibility, State Responsibility for various Acts, Individual Acts, Mob Violence, Insurgency and  for International delinquencies, The Invocation of Responsibility and Diplomatic Protection, State Succession, Theories of State Succession, Rights and Duties arising out of State Succession.</w:t>
      </w:r>
    </w:p>
    <w:p w:rsidR="002113B8" w:rsidRPr="00FB7F2A" w:rsidRDefault="002113B8" w:rsidP="002113B8">
      <w:pPr>
        <w:jc w:val="both"/>
        <w:rPr>
          <w:rFonts w:ascii="Times New Roman" w:hAnsi="Times New Roman" w:cs="Times New Roman"/>
          <w:b/>
          <w:sz w:val="24"/>
          <w:szCs w:val="24"/>
        </w:rPr>
      </w:pPr>
    </w:p>
    <w:p w:rsidR="002113B8" w:rsidRPr="00FB7F2A" w:rsidRDefault="002113B8" w:rsidP="002113B8">
      <w:pPr>
        <w:jc w:val="both"/>
        <w:rPr>
          <w:rFonts w:ascii="Times New Roman" w:hAnsi="Times New Roman" w:cs="Times New Roman"/>
          <w:b/>
          <w:bCs/>
          <w:sz w:val="24"/>
          <w:szCs w:val="24"/>
        </w:rPr>
      </w:pPr>
    </w:p>
    <w:p w:rsidR="002113B8" w:rsidRPr="00FB7F2A" w:rsidRDefault="002113B8" w:rsidP="002113B8">
      <w:pPr>
        <w:jc w:val="both"/>
        <w:rPr>
          <w:rFonts w:ascii="Times New Roman" w:hAnsi="Times New Roman" w:cs="Times New Roman"/>
          <w:b/>
          <w:bCs/>
          <w:sz w:val="24"/>
          <w:szCs w:val="24"/>
        </w:rPr>
      </w:pPr>
      <w:r w:rsidRPr="00FB7F2A">
        <w:rPr>
          <w:rFonts w:ascii="Times New Roman" w:hAnsi="Times New Roman" w:cs="Times New Roman"/>
          <w:b/>
          <w:bCs/>
          <w:sz w:val="24"/>
          <w:szCs w:val="24"/>
        </w:rPr>
        <w:t>Law of Treaties:</w:t>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Cs/>
          <w:sz w:val="24"/>
          <w:szCs w:val="24"/>
        </w:rPr>
        <w:t>3</w:t>
      </w:r>
    </w:p>
    <w:p w:rsidR="002113B8" w:rsidRPr="00FB7F2A" w:rsidRDefault="002113B8" w:rsidP="002113B8">
      <w:pPr>
        <w:jc w:val="both"/>
        <w:rPr>
          <w:rFonts w:ascii="Times New Roman" w:hAnsi="Times New Roman" w:cs="Times New Roman"/>
          <w:sz w:val="24"/>
          <w:szCs w:val="24"/>
        </w:rPr>
      </w:pPr>
      <w:r w:rsidRPr="00FB7F2A">
        <w:rPr>
          <w:rFonts w:ascii="Times New Roman" w:hAnsi="Times New Roman" w:cs="Times New Roman"/>
          <w:sz w:val="24"/>
          <w:szCs w:val="24"/>
        </w:rPr>
        <w:t>Concept of Treaty, Kinds of Treaties, Binding Force of Treaties</w:t>
      </w:r>
      <w:r w:rsidRPr="00FB7F2A">
        <w:rPr>
          <w:rFonts w:ascii="Times New Roman" w:hAnsi="Times New Roman" w:cs="Times New Roman"/>
          <w:b/>
          <w:bCs/>
          <w:sz w:val="24"/>
          <w:szCs w:val="24"/>
        </w:rPr>
        <w:t xml:space="preserve">, </w:t>
      </w:r>
      <w:r w:rsidRPr="00FB7F2A">
        <w:rPr>
          <w:rFonts w:ascii="Times New Roman" w:hAnsi="Times New Roman" w:cs="Times New Roman"/>
          <w:i/>
          <w:iCs/>
          <w:sz w:val="24"/>
          <w:szCs w:val="24"/>
        </w:rPr>
        <w:t>Pacta Sunt Servanda</w:t>
      </w:r>
      <w:r w:rsidRPr="00FB7F2A">
        <w:rPr>
          <w:rFonts w:ascii="Times New Roman" w:hAnsi="Times New Roman" w:cs="Times New Roman"/>
          <w:b/>
          <w:bCs/>
          <w:sz w:val="24"/>
          <w:szCs w:val="24"/>
        </w:rPr>
        <w:t xml:space="preserve">, </w:t>
      </w:r>
      <w:r w:rsidRPr="00FB7F2A">
        <w:rPr>
          <w:rFonts w:ascii="Times New Roman" w:hAnsi="Times New Roman" w:cs="Times New Roman"/>
          <w:i/>
          <w:iCs/>
          <w:sz w:val="24"/>
          <w:szCs w:val="24"/>
        </w:rPr>
        <w:t>Jus Cogens</w:t>
      </w:r>
      <w:r w:rsidRPr="00FB7F2A">
        <w:rPr>
          <w:rFonts w:ascii="Times New Roman" w:hAnsi="Times New Roman" w:cs="Times New Roman"/>
          <w:b/>
          <w:bCs/>
          <w:sz w:val="24"/>
          <w:szCs w:val="24"/>
        </w:rPr>
        <w:t xml:space="preserve">, </w:t>
      </w:r>
      <w:r w:rsidRPr="00FB7F2A">
        <w:rPr>
          <w:rFonts w:ascii="Times New Roman" w:hAnsi="Times New Roman" w:cs="Times New Roman"/>
          <w:i/>
          <w:iCs/>
          <w:sz w:val="24"/>
          <w:szCs w:val="24"/>
        </w:rPr>
        <w:t>Rebus Suc Stantibus</w:t>
      </w:r>
      <w:r w:rsidRPr="00FB7F2A">
        <w:rPr>
          <w:rFonts w:ascii="Times New Roman" w:hAnsi="Times New Roman" w:cs="Times New Roman"/>
          <w:b/>
          <w:bCs/>
          <w:sz w:val="24"/>
          <w:szCs w:val="24"/>
        </w:rPr>
        <w:t xml:space="preserve">, </w:t>
      </w:r>
      <w:r w:rsidRPr="00FB7F2A">
        <w:rPr>
          <w:rFonts w:ascii="Times New Roman" w:hAnsi="Times New Roman" w:cs="Times New Roman"/>
          <w:sz w:val="24"/>
          <w:szCs w:val="24"/>
        </w:rPr>
        <w:t>Parties of a Treaty</w:t>
      </w:r>
      <w:r w:rsidRPr="00FB7F2A">
        <w:rPr>
          <w:rFonts w:ascii="Times New Roman" w:hAnsi="Times New Roman" w:cs="Times New Roman"/>
          <w:b/>
          <w:bCs/>
          <w:sz w:val="24"/>
          <w:szCs w:val="24"/>
        </w:rPr>
        <w:t>,</w:t>
      </w:r>
      <w:r w:rsidRPr="00FB7F2A">
        <w:rPr>
          <w:rFonts w:ascii="Times New Roman" w:hAnsi="Times New Roman" w:cs="Times New Roman"/>
          <w:sz w:val="24"/>
          <w:szCs w:val="24"/>
        </w:rPr>
        <w:t xml:space="preserve"> Formation of a Treaty</w:t>
      </w:r>
      <w:r w:rsidRPr="00FB7F2A">
        <w:rPr>
          <w:rFonts w:ascii="Times New Roman" w:hAnsi="Times New Roman" w:cs="Times New Roman"/>
          <w:b/>
          <w:bCs/>
          <w:sz w:val="24"/>
          <w:szCs w:val="24"/>
        </w:rPr>
        <w:t xml:space="preserve">, </w:t>
      </w:r>
      <w:r w:rsidRPr="00FB7F2A">
        <w:rPr>
          <w:rFonts w:ascii="Times New Roman" w:hAnsi="Times New Roman" w:cs="Times New Roman"/>
          <w:sz w:val="24"/>
          <w:szCs w:val="24"/>
        </w:rPr>
        <w:t xml:space="preserve">Reservation, Invalidity and Termination of Treaties. </w:t>
      </w:r>
    </w:p>
    <w:p w:rsidR="002113B8" w:rsidRPr="00FB7F2A" w:rsidRDefault="002113B8" w:rsidP="002113B8">
      <w:pPr>
        <w:jc w:val="both"/>
        <w:rPr>
          <w:rFonts w:ascii="Times New Roman" w:hAnsi="Times New Roman" w:cs="Times New Roman"/>
          <w:sz w:val="24"/>
          <w:szCs w:val="24"/>
        </w:rPr>
      </w:pPr>
    </w:p>
    <w:p w:rsidR="002113B8" w:rsidRPr="00FB7F2A" w:rsidRDefault="002113B8" w:rsidP="002113B8">
      <w:pPr>
        <w:jc w:val="both"/>
        <w:rPr>
          <w:rFonts w:ascii="Times New Roman" w:hAnsi="Times New Roman" w:cs="Times New Roman"/>
          <w:b/>
          <w:bCs/>
          <w:sz w:val="24"/>
          <w:szCs w:val="24"/>
        </w:rPr>
      </w:pPr>
      <w:r w:rsidRPr="00FB7F2A">
        <w:rPr>
          <w:rFonts w:ascii="Times New Roman" w:hAnsi="Times New Roman" w:cs="Times New Roman"/>
          <w:b/>
          <w:bCs/>
          <w:sz w:val="24"/>
          <w:szCs w:val="24"/>
        </w:rPr>
        <w:t>Diplomatic Relations:</w:t>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Cs/>
          <w:sz w:val="24"/>
          <w:szCs w:val="24"/>
        </w:rPr>
        <w:t>5</w:t>
      </w:r>
    </w:p>
    <w:p w:rsidR="002113B8" w:rsidRPr="00FB7F2A" w:rsidRDefault="002113B8" w:rsidP="002113B8">
      <w:pPr>
        <w:jc w:val="both"/>
        <w:rPr>
          <w:rFonts w:ascii="Times New Roman" w:hAnsi="Times New Roman" w:cs="Times New Roman"/>
          <w:b/>
          <w:bCs/>
          <w:sz w:val="24"/>
          <w:szCs w:val="24"/>
        </w:rPr>
      </w:pPr>
      <w:r w:rsidRPr="00FB7F2A">
        <w:rPr>
          <w:rFonts w:ascii="Times New Roman" w:hAnsi="Times New Roman" w:cs="Times New Roman"/>
          <w:sz w:val="24"/>
          <w:szCs w:val="24"/>
        </w:rPr>
        <w:t>Meaning of Diplomacy, Law on Diplomatic Relations</w:t>
      </w:r>
      <w:r w:rsidRPr="00FB7F2A">
        <w:rPr>
          <w:rFonts w:ascii="Times New Roman" w:hAnsi="Times New Roman" w:cs="Times New Roman"/>
          <w:b/>
          <w:bCs/>
          <w:sz w:val="24"/>
          <w:szCs w:val="24"/>
        </w:rPr>
        <w:t xml:space="preserve">, </w:t>
      </w:r>
      <w:r w:rsidRPr="00FB7F2A">
        <w:rPr>
          <w:rFonts w:ascii="Times New Roman" w:hAnsi="Times New Roman" w:cs="Times New Roman"/>
          <w:sz w:val="24"/>
          <w:szCs w:val="24"/>
        </w:rPr>
        <w:t>Classification of Diplomatic Agents</w:t>
      </w:r>
      <w:r w:rsidRPr="00FB7F2A">
        <w:rPr>
          <w:rFonts w:ascii="Times New Roman" w:hAnsi="Times New Roman" w:cs="Times New Roman"/>
          <w:b/>
          <w:bCs/>
          <w:sz w:val="24"/>
          <w:szCs w:val="24"/>
        </w:rPr>
        <w:t xml:space="preserve">, </w:t>
      </w:r>
      <w:r w:rsidRPr="00FB7F2A">
        <w:rPr>
          <w:rFonts w:ascii="Times New Roman" w:hAnsi="Times New Roman" w:cs="Times New Roman"/>
          <w:sz w:val="24"/>
          <w:szCs w:val="24"/>
        </w:rPr>
        <w:t>Functions</w:t>
      </w:r>
      <w:r w:rsidRPr="00FB7F2A">
        <w:rPr>
          <w:rFonts w:ascii="Times New Roman" w:hAnsi="Times New Roman" w:cs="Times New Roman"/>
          <w:bCs/>
          <w:sz w:val="24"/>
          <w:szCs w:val="24"/>
        </w:rPr>
        <w:t xml:space="preserve">, </w:t>
      </w:r>
      <w:r w:rsidRPr="00FB7F2A">
        <w:rPr>
          <w:rFonts w:ascii="Times New Roman" w:hAnsi="Times New Roman" w:cs="Times New Roman"/>
          <w:sz w:val="24"/>
          <w:szCs w:val="24"/>
        </w:rPr>
        <w:t>Privileges and Immunities of Diplomatic Agents</w:t>
      </w:r>
      <w:r w:rsidRPr="00FB7F2A">
        <w:rPr>
          <w:rFonts w:ascii="Times New Roman" w:hAnsi="Times New Roman" w:cs="Times New Roman"/>
          <w:bCs/>
          <w:sz w:val="24"/>
          <w:szCs w:val="24"/>
        </w:rPr>
        <w:t xml:space="preserve">, and </w:t>
      </w:r>
      <w:r w:rsidRPr="00FB7F2A">
        <w:rPr>
          <w:rFonts w:ascii="Times New Roman" w:hAnsi="Times New Roman" w:cs="Times New Roman"/>
          <w:sz w:val="24"/>
          <w:szCs w:val="24"/>
        </w:rPr>
        <w:t>Duties.</w:t>
      </w:r>
    </w:p>
    <w:p w:rsidR="002113B8" w:rsidRPr="00FB7F2A" w:rsidRDefault="002113B8" w:rsidP="002113B8">
      <w:pPr>
        <w:jc w:val="both"/>
        <w:rPr>
          <w:rFonts w:ascii="Times New Roman" w:hAnsi="Times New Roman" w:cs="Times New Roman"/>
          <w:b/>
          <w:bCs/>
          <w:sz w:val="24"/>
          <w:szCs w:val="24"/>
        </w:rPr>
      </w:pPr>
    </w:p>
    <w:p w:rsidR="002113B8" w:rsidRPr="00FB7F2A" w:rsidRDefault="002113B8" w:rsidP="002113B8">
      <w:pPr>
        <w:jc w:val="both"/>
        <w:rPr>
          <w:rFonts w:ascii="Times New Roman" w:hAnsi="Times New Roman" w:cs="Times New Roman"/>
          <w:b/>
          <w:bCs/>
          <w:sz w:val="24"/>
          <w:szCs w:val="24"/>
        </w:rPr>
      </w:pPr>
      <w:r w:rsidRPr="00FB7F2A">
        <w:rPr>
          <w:rFonts w:ascii="Times New Roman" w:hAnsi="Times New Roman" w:cs="Times New Roman"/>
          <w:b/>
          <w:bCs/>
          <w:sz w:val="24"/>
          <w:szCs w:val="24"/>
        </w:rPr>
        <w:t>Law of the Sea:</w:t>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Cs/>
          <w:sz w:val="24"/>
          <w:szCs w:val="24"/>
        </w:rPr>
        <w:t>4</w:t>
      </w:r>
    </w:p>
    <w:p w:rsidR="002113B8" w:rsidRPr="00FB7F2A" w:rsidRDefault="002113B8" w:rsidP="002113B8">
      <w:pPr>
        <w:jc w:val="both"/>
        <w:rPr>
          <w:rFonts w:ascii="Times New Roman" w:hAnsi="Times New Roman" w:cs="Times New Roman"/>
          <w:sz w:val="24"/>
          <w:szCs w:val="24"/>
        </w:rPr>
      </w:pPr>
      <w:r w:rsidRPr="00FB7F2A">
        <w:rPr>
          <w:rFonts w:ascii="Times New Roman" w:hAnsi="Times New Roman" w:cs="Times New Roman"/>
          <w:sz w:val="24"/>
          <w:szCs w:val="24"/>
        </w:rPr>
        <w:t xml:space="preserve">Historical Background, Maritime Belt, Territorial Sea, The Contiguous Zone, Exclusive Economic Zone, Continental shelf, The High Seas, International Sea Bed Area, Common Heritage of Mankind , Law of the Sea Conventions (United Nations Convention on the Law of the Seas). </w:t>
      </w:r>
    </w:p>
    <w:p w:rsidR="006E3E49" w:rsidRPr="00FB7F2A" w:rsidRDefault="006E3E49" w:rsidP="002113B8">
      <w:pPr>
        <w:jc w:val="both"/>
        <w:rPr>
          <w:rFonts w:ascii="Times New Roman" w:hAnsi="Times New Roman" w:cs="Times New Roman"/>
          <w:sz w:val="24"/>
          <w:szCs w:val="24"/>
        </w:rPr>
      </w:pPr>
    </w:p>
    <w:p w:rsidR="00422E79" w:rsidRDefault="00422E79" w:rsidP="002113B8">
      <w:pPr>
        <w:pStyle w:val="Body-text"/>
        <w:spacing w:after="0" w:line="240" w:lineRule="auto"/>
        <w:ind w:left="0"/>
        <w:rPr>
          <w:rFonts w:eastAsia="Calibri"/>
          <w:b/>
          <w:sz w:val="24"/>
        </w:rPr>
      </w:pPr>
    </w:p>
    <w:p w:rsidR="00422E79" w:rsidRDefault="00422E79" w:rsidP="002113B8">
      <w:pPr>
        <w:pStyle w:val="Body-text"/>
        <w:spacing w:after="0" w:line="240" w:lineRule="auto"/>
        <w:ind w:left="0"/>
        <w:rPr>
          <w:rFonts w:eastAsia="Calibri"/>
          <w:b/>
          <w:sz w:val="24"/>
        </w:rPr>
      </w:pPr>
    </w:p>
    <w:p w:rsidR="00422E79" w:rsidRDefault="00422E79" w:rsidP="002113B8">
      <w:pPr>
        <w:pStyle w:val="Body-text"/>
        <w:spacing w:after="0" w:line="240" w:lineRule="auto"/>
        <w:ind w:left="0"/>
        <w:rPr>
          <w:rFonts w:eastAsia="Calibri"/>
          <w:b/>
          <w:sz w:val="24"/>
        </w:rPr>
      </w:pPr>
    </w:p>
    <w:p w:rsidR="002113B8" w:rsidRPr="00FB7F2A" w:rsidRDefault="002113B8" w:rsidP="002113B8">
      <w:pPr>
        <w:pStyle w:val="Body-text"/>
        <w:spacing w:after="0" w:line="240" w:lineRule="auto"/>
        <w:ind w:left="0"/>
        <w:rPr>
          <w:rFonts w:eastAsia="Calibri"/>
          <w:b/>
          <w:sz w:val="24"/>
        </w:rPr>
      </w:pPr>
      <w:r w:rsidRPr="00FB7F2A">
        <w:rPr>
          <w:rFonts w:eastAsia="Calibri"/>
          <w:b/>
          <w:sz w:val="24"/>
        </w:rPr>
        <w:t>Air Space and International Law:</w:t>
      </w:r>
      <w:r w:rsidRPr="00FB7F2A">
        <w:rPr>
          <w:rFonts w:eastAsia="Calibri"/>
          <w:b/>
          <w:sz w:val="24"/>
        </w:rPr>
        <w:tab/>
      </w:r>
      <w:r w:rsidRPr="00FB7F2A">
        <w:rPr>
          <w:rFonts w:eastAsia="Calibri"/>
          <w:b/>
          <w:sz w:val="24"/>
        </w:rPr>
        <w:tab/>
      </w:r>
      <w:r w:rsidRPr="00FB7F2A">
        <w:rPr>
          <w:rFonts w:eastAsia="Calibri"/>
          <w:b/>
          <w:sz w:val="24"/>
        </w:rPr>
        <w:tab/>
      </w:r>
      <w:r w:rsidRPr="00FB7F2A">
        <w:rPr>
          <w:rFonts w:eastAsia="Calibri"/>
          <w:b/>
          <w:sz w:val="24"/>
        </w:rPr>
        <w:tab/>
      </w:r>
      <w:r w:rsidRPr="00FB7F2A">
        <w:rPr>
          <w:rFonts w:eastAsia="Calibri"/>
          <w:b/>
          <w:sz w:val="24"/>
        </w:rPr>
        <w:tab/>
      </w:r>
      <w:r w:rsidRPr="00FB7F2A">
        <w:rPr>
          <w:rFonts w:eastAsia="Calibri"/>
          <w:b/>
          <w:sz w:val="24"/>
        </w:rPr>
        <w:tab/>
      </w:r>
      <w:r w:rsidRPr="00FB7F2A">
        <w:rPr>
          <w:rFonts w:eastAsia="Calibri"/>
          <w:b/>
          <w:sz w:val="24"/>
        </w:rPr>
        <w:tab/>
      </w:r>
      <w:r w:rsidRPr="00FB7F2A">
        <w:rPr>
          <w:rFonts w:eastAsia="Calibri"/>
          <w:b/>
          <w:sz w:val="24"/>
        </w:rPr>
        <w:tab/>
      </w:r>
      <w:r w:rsidRPr="00FB7F2A">
        <w:rPr>
          <w:rFonts w:eastAsia="Calibri"/>
          <w:sz w:val="24"/>
        </w:rPr>
        <w:t>4</w:t>
      </w:r>
    </w:p>
    <w:p w:rsidR="002113B8" w:rsidRPr="00FB7F2A" w:rsidRDefault="002113B8" w:rsidP="002113B8">
      <w:pPr>
        <w:pStyle w:val="Body-text"/>
        <w:spacing w:after="0" w:line="240" w:lineRule="auto"/>
        <w:ind w:left="0"/>
        <w:rPr>
          <w:sz w:val="24"/>
        </w:rPr>
      </w:pPr>
      <w:r w:rsidRPr="00FB7F2A">
        <w:rPr>
          <w:rFonts w:eastAsia="Calibri"/>
          <w:sz w:val="24"/>
        </w:rPr>
        <w:t>Aircraft Hijacking,</w:t>
      </w:r>
      <w:r w:rsidRPr="00FB7F2A">
        <w:rPr>
          <w:sz w:val="24"/>
        </w:rPr>
        <w:t xml:space="preserve"> Important Conventions relating to </w:t>
      </w:r>
      <w:r w:rsidR="00F429CF" w:rsidRPr="00FB7F2A">
        <w:rPr>
          <w:sz w:val="24"/>
        </w:rPr>
        <w:t>Airspace,</w:t>
      </w:r>
      <w:r w:rsidRPr="00FB7F2A">
        <w:rPr>
          <w:sz w:val="24"/>
        </w:rPr>
        <w:t xml:space="preserve"> Paris, Havana, Warsaw and Chicago Conventions , Five Freedoms of Air , Legal Regime of Outer space , Important Conventions such as Outer space Treaty.</w:t>
      </w:r>
    </w:p>
    <w:p w:rsidR="002113B8" w:rsidRPr="00FB7F2A" w:rsidRDefault="002113B8" w:rsidP="002113B8">
      <w:pPr>
        <w:pStyle w:val="Body-text"/>
        <w:spacing w:after="0" w:line="240" w:lineRule="auto"/>
        <w:ind w:left="0"/>
        <w:rPr>
          <w:rFonts w:eastAsia="Calibri"/>
          <w:b/>
          <w:sz w:val="24"/>
        </w:rPr>
      </w:pPr>
    </w:p>
    <w:p w:rsidR="002113B8" w:rsidRPr="00FB7F2A" w:rsidRDefault="002113B8" w:rsidP="002113B8">
      <w:pPr>
        <w:jc w:val="both"/>
        <w:rPr>
          <w:rFonts w:ascii="Times New Roman" w:hAnsi="Times New Roman" w:cs="Times New Roman"/>
          <w:b/>
          <w:bCs/>
          <w:sz w:val="24"/>
          <w:szCs w:val="24"/>
        </w:rPr>
      </w:pPr>
    </w:p>
    <w:p w:rsidR="00F84B23" w:rsidRPr="00FB7F2A" w:rsidRDefault="002113B8" w:rsidP="002113B8">
      <w:pPr>
        <w:jc w:val="both"/>
        <w:rPr>
          <w:rFonts w:ascii="Times New Roman" w:hAnsi="Times New Roman" w:cs="Times New Roman"/>
          <w:b/>
          <w:bCs/>
          <w:sz w:val="24"/>
          <w:szCs w:val="24"/>
        </w:rPr>
      </w:pPr>
      <w:r w:rsidRPr="00FB7F2A">
        <w:rPr>
          <w:rFonts w:ascii="Times New Roman" w:hAnsi="Times New Roman" w:cs="Times New Roman"/>
          <w:b/>
          <w:bCs/>
          <w:sz w:val="24"/>
          <w:szCs w:val="24"/>
        </w:rPr>
        <w:t>International Institutions:</w:t>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00933C20" w:rsidRPr="00FB7F2A">
        <w:rPr>
          <w:rFonts w:ascii="Times New Roman" w:hAnsi="Times New Roman" w:cs="Times New Roman"/>
          <w:bCs/>
          <w:sz w:val="24"/>
          <w:szCs w:val="24"/>
        </w:rPr>
        <w:t>10</w:t>
      </w:r>
    </w:p>
    <w:p w:rsidR="002113B8" w:rsidRPr="00FB7F2A" w:rsidRDefault="002113B8" w:rsidP="002113B8">
      <w:pPr>
        <w:jc w:val="both"/>
        <w:rPr>
          <w:rFonts w:ascii="Times New Roman" w:hAnsi="Times New Roman" w:cs="Times New Roman"/>
          <w:b/>
          <w:bCs/>
          <w:sz w:val="24"/>
          <w:szCs w:val="24"/>
        </w:rPr>
      </w:pPr>
      <w:r w:rsidRPr="00FB7F2A">
        <w:rPr>
          <w:rFonts w:ascii="Times New Roman" w:hAnsi="Times New Roman" w:cs="Times New Roman"/>
          <w:sz w:val="24"/>
          <w:szCs w:val="24"/>
        </w:rPr>
        <w:t>Legal Personality</w:t>
      </w:r>
      <w:r w:rsidRPr="00FB7F2A">
        <w:rPr>
          <w:rFonts w:ascii="Times New Roman" w:hAnsi="Times New Roman" w:cs="Times New Roman"/>
          <w:b/>
          <w:bCs/>
          <w:sz w:val="24"/>
          <w:szCs w:val="24"/>
        </w:rPr>
        <w:t xml:space="preserve">, </w:t>
      </w:r>
      <w:r w:rsidRPr="00FB7F2A">
        <w:rPr>
          <w:rFonts w:ascii="Times New Roman" w:hAnsi="Times New Roman" w:cs="Times New Roman"/>
          <w:sz w:val="24"/>
          <w:szCs w:val="24"/>
        </w:rPr>
        <w:t>League of Nations</w:t>
      </w:r>
      <w:r w:rsidRPr="00FB7F2A">
        <w:rPr>
          <w:rFonts w:ascii="Times New Roman" w:hAnsi="Times New Roman" w:cs="Times New Roman"/>
          <w:b/>
          <w:bCs/>
          <w:sz w:val="24"/>
          <w:szCs w:val="24"/>
        </w:rPr>
        <w:t xml:space="preserve">, </w:t>
      </w:r>
      <w:r w:rsidRPr="00FB7F2A">
        <w:rPr>
          <w:rFonts w:ascii="Times New Roman" w:hAnsi="Times New Roman" w:cs="Times New Roman"/>
          <w:sz w:val="24"/>
          <w:szCs w:val="24"/>
        </w:rPr>
        <w:t>United Nations , Origin and Purposes</w:t>
      </w:r>
      <w:r w:rsidRPr="00FB7F2A">
        <w:rPr>
          <w:rFonts w:ascii="Times New Roman" w:hAnsi="Times New Roman" w:cs="Times New Roman"/>
          <w:b/>
          <w:bCs/>
          <w:sz w:val="24"/>
          <w:szCs w:val="24"/>
        </w:rPr>
        <w:t xml:space="preserve">, </w:t>
      </w:r>
      <w:r w:rsidRPr="00FB7F2A">
        <w:rPr>
          <w:rFonts w:ascii="Times New Roman" w:hAnsi="Times New Roman" w:cs="Times New Roman"/>
          <w:sz w:val="24"/>
          <w:szCs w:val="24"/>
        </w:rPr>
        <w:t>Agencies of United Nations</w:t>
      </w:r>
      <w:r w:rsidRPr="00FB7F2A">
        <w:rPr>
          <w:rFonts w:ascii="Times New Roman" w:hAnsi="Times New Roman" w:cs="Times New Roman"/>
          <w:b/>
          <w:bCs/>
          <w:sz w:val="24"/>
          <w:szCs w:val="24"/>
        </w:rPr>
        <w:t xml:space="preserve">, </w:t>
      </w:r>
      <w:r w:rsidRPr="00FB7F2A">
        <w:rPr>
          <w:rFonts w:ascii="Times New Roman" w:hAnsi="Times New Roman" w:cs="Times New Roman"/>
          <w:sz w:val="24"/>
          <w:szCs w:val="24"/>
        </w:rPr>
        <w:t>Specialized Agencies of United Nations, ILO, WHO, UNESCO</w:t>
      </w:r>
      <w:r w:rsidR="00F429CF" w:rsidRPr="00FB7F2A">
        <w:rPr>
          <w:rFonts w:ascii="Times New Roman" w:hAnsi="Times New Roman" w:cs="Times New Roman"/>
          <w:sz w:val="24"/>
          <w:szCs w:val="24"/>
        </w:rPr>
        <w:t xml:space="preserve"> and Human Rights</w:t>
      </w:r>
    </w:p>
    <w:p w:rsidR="002113B8" w:rsidRPr="00FB7F2A" w:rsidRDefault="002113B8" w:rsidP="002113B8">
      <w:pPr>
        <w:jc w:val="both"/>
        <w:rPr>
          <w:rFonts w:ascii="Times New Roman" w:hAnsi="Times New Roman" w:cs="Times New Roman"/>
          <w:b/>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b/>
          <w:sz w:val="24"/>
          <w:szCs w:val="24"/>
        </w:rPr>
      </w:pPr>
      <w:r w:rsidRPr="00FB7F2A">
        <w:rPr>
          <w:rFonts w:ascii="Times New Roman" w:hAnsi="Times New Roman" w:cs="Times New Roman"/>
          <w:b/>
          <w:sz w:val="24"/>
          <w:szCs w:val="24"/>
        </w:rPr>
        <w:t>Suggested Readings:</w:t>
      </w:r>
    </w:p>
    <w:p w:rsidR="002113B8" w:rsidRPr="00FB7F2A" w:rsidRDefault="006E3E49" w:rsidP="006E3E49">
      <w:pPr>
        <w:rPr>
          <w:rFonts w:ascii="Times New Roman" w:hAnsi="Times New Roman" w:cs="Times New Roman"/>
          <w:sz w:val="24"/>
          <w:szCs w:val="24"/>
        </w:rPr>
      </w:pPr>
      <w:r w:rsidRPr="00FB7F2A">
        <w:rPr>
          <w:rFonts w:ascii="Times New Roman" w:hAnsi="Times New Roman" w:cs="Times New Roman"/>
          <w:sz w:val="24"/>
          <w:szCs w:val="24"/>
        </w:rPr>
        <w:t xml:space="preserve">1. </w:t>
      </w:r>
      <w:r w:rsidR="002113B8" w:rsidRPr="00FB7F2A">
        <w:rPr>
          <w:rFonts w:ascii="Times New Roman" w:hAnsi="Times New Roman" w:cs="Times New Roman"/>
          <w:sz w:val="24"/>
          <w:szCs w:val="24"/>
        </w:rPr>
        <w:t xml:space="preserve">Shaw Malcolm Nathan, </w:t>
      </w:r>
      <w:r w:rsidR="002113B8" w:rsidRPr="00FB7F2A">
        <w:rPr>
          <w:rFonts w:ascii="Times New Roman" w:hAnsi="Times New Roman" w:cs="Times New Roman"/>
          <w:i/>
          <w:sz w:val="24"/>
          <w:szCs w:val="24"/>
        </w:rPr>
        <w:t>International Law</w:t>
      </w:r>
      <w:r w:rsidR="002113B8" w:rsidRPr="00FB7F2A">
        <w:rPr>
          <w:rFonts w:ascii="Times New Roman" w:hAnsi="Times New Roman" w:cs="Times New Roman"/>
          <w:sz w:val="24"/>
          <w:szCs w:val="24"/>
        </w:rPr>
        <w:t>, Cambridge University Press, 2003</w:t>
      </w:r>
      <w:r w:rsidRPr="00FB7F2A">
        <w:rPr>
          <w:rFonts w:ascii="Times New Roman" w:hAnsi="Times New Roman" w:cs="Times New Roman"/>
          <w:sz w:val="24"/>
          <w:szCs w:val="24"/>
        </w:rPr>
        <w:t>.</w:t>
      </w:r>
    </w:p>
    <w:p w:rsidR="006E3E49" w:rsidRPr="00FB7F2A" w:rsidRDefault="006E3E49" w:rsidP="006E3E49">
      <w:pPr>
        <w:tabs>
          <w:tab w:val="left" w:pos="270"/>
        </w:tabs>
        <w:rPr>
          <w:rFonts w:ascii="Times New Roman" w:hAnsi="Times New Roman" w:cs="Times New Roman"/>
          <w:sz w:val="24"/>
          <w:szCs w:val="24"/>
        </w:rPr>
      </w:pPr>
      <w:r w:rsidRPr="00FB7F2A">
        <w:rPr>
          <w:rFonts w:ascii="Times New Roman" w:hAnsi="Times New Roman" w:cs="Times New Roman"/>
          <w:sz w:val="24"/>
          <w:szCs w:val="24"/>
        </w:rPr>
        <w:t xml:space="preserve">2. Kapoor </w:t>
      </w:r>
      <w:r w:rsidR="002113B8" w:rsidRPr="00FB7F2A">
        <w:rPr>
          <w:rFonts w:ascii="Times New Roman" w:hAnsi="Times New Roman" w:cs="Times New Roman"/>
          <w:sz w:val="24"/>
          <w:szCs w:val="24"/>
        </w:rPr>
        <w:t xml:space="preserve">S K, </w:t>
      </w:r>
      <w:r w:rsidR="002113B8" w:rsidRPr="00FB7F2A">
        <w:rPr>
          <w:rFonts w:ascii="Times New Roman" w:hAnsi="Times New Roman" w:cs="Times New Roman"/>
          <w:i/>
          <w:sz w:val="24"/>
          <w:szCs w:val="24"/>
        </w:rPr>
        <w:t>International Law and Human Rights</w:t>
      </w:r>
      <w:r w:rsidR="002113B8" w:rsidRPr="00FB7F2A">
        <w:rPr>
          <w:rFonts w:ascii="Times New Roman" w:hAnsi="Times New Roman" w:cs="Times New Roman"/>
          <w:sz w:val="24"/>
          <w:szCs w:val="24"/>
        </w:rPr>
        <w:t xml:space="preserve">, Central Law Agency, Allahabad, </w:t>
      </w:r>
    </w:p>
    <w:p w:rsidR="002113B8" w:rsidRPr="00FB7F2A" w:rsidRDefault="006E3E49" w:rsidP="006E3E49">
      <w:pPr>
        <w:tabs>
          <w:tab w:val="left" w:pos="270"/>
        </w:tabs>
        <w:rPr>
          <w:rFonts w:ascii="Times New Roman" w:hAnsi="Times New Roman" w:cs="Times New Roman"/>
          <w:sz w:val="24"/>
          <w:szCs w:val="24"/>
        </w:rPr>
      </w:pPr>
      <w:r w:rsidRPr="00FB7F2A">
        <w:rPr>
          <w:rFonts w:ascii="Times New Roman" w:hAnsi="Times New Roman" w:cs="Times New Roman"/>
          <w:sz w:val="24"/>
          <w:szCs w:val="24"/>
        </w:rPr>
        <w:t xml:space="preserve">   </w:t>
      </w:r>
      <w:r w:rsidR="002113B8" w:rsidRPr="00FB7F2A">
        <w:rPr>
          <w:rFonts w:ascii="Times New Roman" w:hAnsi="Times New Roman" w:cs="Times New Roman"/>
          <w:sz w:val="24"/>
          <w:szCs w:val="24"/>
        </w:rPr>
        <w:t>14</w:t>
      </w:r>
      <w:r w:rsidR="002113B8" w:rsidRPr="00FB7F2A">
        <w:rPr>
          <w:rFonts w:ascii="Times New Roman" w:hAnsi="Times New Roman" w:cs="Times New Roman"/>
          <w:sz w:val="24"/>
          <w:szCs w:val="24"/>
          <w:vertAlign w:val="superscript"/>
        </w:rPr>
        <w:t>th</w:t>
      </w:r>
      <w:r w:rsidR="002113B8" w:rsidRPr="00FB7F2A">
        <w:rPr>
          <w:rFonts w:ascii="Times New Roman" w:hAnsi="Times New Roman" w:cs="Times New Roman"/>
          <w:sz w:val="24"/>
          <w:szCs w:val="24"/>
        </w:rPr>
        <w:t>Edn.-2002</w:t>
      </w:r>
      <w:r w:rsidRPr="00FB7F2A">
        <w:rPr>
          <w:rFonts w:ascii="Times New Roman" w:hAnsi="Times New Roman" w:cs="Times New Roman"/>
          <w:sz w:val="24"/>
          <w:szCs w:val="24"/>
        </w:rPr>
        <w:t>.</w:t>
      </w:r>
    </w:p>
    <w:p w:rsidR="002113B8" w:rsidRPr="00FB7F2A" w:rsidRDefault="006E3E49" w:rsidP="006E3E49">
      <w:pPr>
        <w:rPr>
          <w:rFonts w:ascii="Times New Roman" w:hAnsi="Times New Roman" w:cs="Times New Roman"/>
          <w:sz w:val="24"/>
          <w:szCs w:val="24"/>
        </w:rPr>
      </w:pPr>
      <w:r w:rsidRPr="00FB7F2A">
        <w:rPr>
          <w:rFonts w:ascii="Times New Roman" w:hAnsi="Times New Roman" w:cs="Times New Roman"/>
          <w:sz w:val="24"/>
          <w:szCs w:val="24"/>
        </w:rPr>
        <w:t xml:space="preserve">3. </w:t>
      </w:r>
      <w:r w:rsidR="002113B8" w:rsidRPr="00FB7F2A">
        <w:rPr>
          <w:rFonts w:ascii="Times New Roman" w:hAnsi="Times New Roman" w:cs="Times New Roman"/>
          <w:sz w:val="24"/>
          <w:szCs w:val="24"/>
        </w:rPr>
        <w:t>Ian Brownlie,</w:t>
      </w:r>
      <w:r w:rsidRPr="00FB7F2A">
        <w:rPr>
          <w:rFonts w:ascii="Times New Roman" w:hAnsi="Times New Roman" w:cs="Times New Roman"/>
          <w:sz w:val="24"/>
          <w:szCs w:val="24"/>
        </w:rPr>
        <w:t xml:space="preserve"> </w:t>
      </w:r>
      <w:r w:rsidR="002113B8" w:rsidRPr="00FB7F2A">
        <w:rPr>
          <w:rFonts w:ascii="Times New Roman" w:hAnsi="Times New Roman" w:cs="Times New Roman"/>
          <w:i/>
          <w:sz w:val="24"/>
          <w:szCs w:val="24"/>
        </w:rPr>
        <w:t>Principles of Public International Law</w:t>
      </w:r>
      <w:r w:rsidR="002113B8" w:rsidRPr="00FB7F2A">
        <w:rPr>
          <w:rFonts w:ascii="Times New Roman" w:hAnsi="Times New Roman" w:cs="Times New Roman"/>
          <w:sz w:val="24"/>
          <w:szCs w:val="24"/>
        </w:rPr>
        <w:t>, Oxford University Press, 2008</w:t>
      </w:r>
    </w:p>
    <w:p w:rsidR="006E3E49" w:rsidRPr="00FB7F2A" w:rsidRDefault="006E3E49" w:rsidP="006E3E49">
      <w:pPr>
        <w:rPr>
          <w:rFonts w:ascii="Times New Roman" w:hAnsi="Times New Roman" w:cs="Times New Roman"/>
          <w:sz w:val="24"/>
          <w:szCs w:val="24"/>
        </w:rPr>
      </w:pPr>
      <w:r w:rsidRPr="00FB7F2A">
        <w:rPr>
          <w:rFonts w:ascii="Times New Roman" w:hAnsi="Times New Roman" w:cs="Times New Roman"/>
          <w:sz w:val="24"/>
          <w:szCs w:val="24"/>
        </w:rPr>
        <w:t xml:space="preserve">4. </w:t>
      </w:r>
      <w:r w:rsidR="002113B8" w:rsidRPr="00FB7F2A">
        <w:rPr>
          <w:rFonts w:ascii="Times New Roman" w:hAnsi="Times New Roman" w:cs="Times New Roman"/>
          <w:sz w:val="24"/>
          <w:szCs w:val="24"/>
        </w:rPr>
        <w:t>Joseph Gabriel Starke,</w:t>
      </w:r>
      <w:r w:rsidRPr="00FB7F2A">
        <w:rPr>
          <w:rFonts w:ascii="Times New Roman" w:hAnsi="Times New Roman" w:cs="Times New Roman"/>
          <w:sz w:val="24"/>
          <w:szCs w:val="24"/>
        </w:rPr>
        <w:t xml:space="preserve"> </w:t>
      </w:r>
      <w:r w:rsidR="002113B8" w:rsidRPr="00FB7F2A">
        <w:rPr>
          <w:rFonts w:ascii="Times New Roman" w:hAnsi="Times New Roman" w:cs="Times New Roman"/>
          <w:sz w:val="24"/>
          <w:szCs w:val="24"/>
        </w:rPr>
        <w:t>Ivan Anthony Shearer, Starke's</w:t>
      </w:r>
      <w:r w:rsidRPr="00FB7F2A">
        <w:rPr>
          <w:rFonts w:ascii="Times New Roman" w:hAnsi="Times New Roman" w:cs="Times New Roman"/>
          <w:sz w:val="24"/>
          <w:szCs w:val="24"/>
        </w:rPr>
        <w:t>,</w:t>
      </w:r>
      <w:r w:rsidR="002113B8" w:rsidRPr="00FB7F2A">
        <w:rPr>
          <w:rFonts w:ascii="Times New Roman" w:hAnsi="Times New Roman" w:cs="Times New Roman"/>
          <w:sz w:val="24"/>
          <w:szCs w:val="24"/>
        </w:rPr>
        <w:t xml:space="preserve"> </w:t>
      </w:r>
      <w:r w:rsidR="002113B8" w:rsidRPr="00FB7F2A">
        <w:rPr>
          <w:rFonts w:ascii="Times New Roman" w:hAnsi="Times New Roman" w:cs="Times New Roman"/>
          <w:i/>
          <w:sz w:val="24"/>
          <w:szCs w:val="24"/>
        </w:rPr>
        <w:t xml:space="preserve">International Law </w:t>
      </w:r>
      <w:r w:rsidR="002113B8" w:rsidRPr="00FB7F2A">
        <w:rPr>
          <w:rFonts w:ascii="Times New Roman" w:hAnsi="Times New Roman" w:cs="Times New Roman"/>
          <w:sz w:val="24"/>
          <w:szCs w:val="24"/>
        </w:rPr>
        <w:t xml:space="preserve">, Butterworths, </w:t>
      </w:r>
    </w:p>
    <w:p w:rsidR="002113B8" w:rsidRPr="00FB7F2A" w:rsidRDefault="006E3E49" w:rsidP="006E3E49">
      <w:pPr>
        <w:rPr>
          <w:rFonts w:ascii="Times New Roman" w:hAnsi="Times New Roman" w:cs="Times New Roman"/>
          <w:sz w:val="24"/>
          <w:szCs w:val="24"/>
        </w:rPr>
      </w:pPr>
      <w:r w:rsidRPr="00FB7F2A">
        <w:rPr>
          <w:rFonts w:ascii="Times New Roman" w:hAnsi="Times New Roman" w:cs="Times New Roman"/>
          <w:sz w:val="24"/>
          <w:szCs w:val="24"/>
        </w:rPr>
        <w:t xml:space="preserve">    </w:t>
      </w:r>
      <w:r w:rsidR="002113B8" w:rsidRPr="00FB7F2A">
        <w:rPr>
          <w:rFonts w:ascii="Times New Roman" w:hAnsi="Times New Roman" w:cs="Times New Roman"/>
          <w:sz w:val="24"/>
          <w:szCs w:val="24"/>
        </w:rPr>
        <w:t>1994</w:t>
      </w:r>
      <w:r w:rsidRPr="00FB7F2A">
        <w:rPr>
          <w:rFonts w:ascii="Times New Roman" w:hAnsi="Times New Roman" w:cs="Times New Roman"/>
          <w:sz w:val="24"/>
          <w:szCs w:val="24"/>
        </w:rPr>
        <w:t>.</w:t>
      </w:r>
    </w:p>
    <w:p w:rsidR="006E3E49" w:rsidRPr="00FB7F2A" w:rsidRDefault="006E3E49" w:rsidP="006E3E49">
      <w:pPr>
        <w:rPr>
          <w:rFonts w:ascii="Times New Roman" w:hAnsi="Times New Roman" w:cs="Times New Roman"/>
          <w:sz w:val="24"/>
          <w:szCs w:val="24"/>
        </w:rPr>
      </w:pPr>
      <w:r w:rsidRPr="00FB7F2A">
        <w:rPr>
          <w:rFonts w:ascii="Times New Roman" w:hAnsi="Times New Roman" w:cs="Times New Roman"/>
          <w:sz w:val="24"/>
          <w:szCs w:val="24"/>
        </w:rPr>
        <w:t xml:space="preserve">5. </w:t>
      </w:r>
      <w:r w:rsidR="002113B8" w:rsidRPr="00FB7F2A">
        <w:rPr>
          <w:rFonts w:ascii="Times New Roman" w:hAnsi="Times New Roman" w:cs="Times New Roman"/>
          <w:sz w:val="24"/>
          <w:szCs w:val="24"/>
        </w:rPr>
        <w:t>Lassa Oppenheim,</w:t>
      </w:r>
      <w:r w:rsidRPr="00FB7F2A">
        <w:rPr>
          <w:rFonts w:ascii="Times New Roman" w:hAnsi="Times New Roman" w:cs="Times New Roman"/>
          <w:sz w:val="24"/>
          <w:szCs w:val="24"/>
        </w:rPr>
        <w:t xml:space="preserve"> </w:t>
      </w:r>
      <w:r w:rsidR="002113B8" w:rsidRPr="00FB7F2A">
        <w:rPr>
          <w:rFonts w:ascii="Times New Roman" w:hAnsi="Times New Roman" w:cs="Times New Roman"/>
          <w:sz w:val="24"/>
          <w:szCs w:val="24"/>
        </w:rPr>
        <w:t xml:space="preserve">Robert Jennings and Arthur Watts, </w:t>
      </w:r>
      <w:r w:rsidR="002113B8" w:rsidRPr="00FB7F2A">
        <w:rPr>
          <w:rFonts w:ascii="Times New Roman" w:hAnsi="Times New Roman" w:cs="Times New Roman"/>
          <w:i/>
          <w:sz w:val="24"/>
          <w:szCs w:val="24"/>
        </w:rPr>
        <w:t>Oppenheim's International Law</w:t>
      </w:r>
      <w:r w:rsidR="002113B8" w:rsidRPr="00FB7F2A">
        <w:rPr>
          <w:rFonts w:ascii="Times New Roman" w:hAnsi="Times New Roman" w:cs="Times New Roman"/>
          <w:sz w:val="24"/>
          <w:szCs w:val="24"/>
        </w:rPr>
        <w:t xml:space="preserve">, </w:t>
      </w:r>
    </w:p>
    <w:p w:rsidR="002113B8" w:rsidRPr="00FB7F2A" w:rsidRDefault="006E3E49" w:rsidP="006E3E49">
      <w:pPr>
        <w:rPr>
          <w:rFonts w:ascii="Times New Roman" w:hAnsi="Times New Roman" w:cs="Times New Roman"/>
          <w:sz w:val="24"/>
          <w:szCs w:val="24"/>
        </w:rPr>
      </w:pPr>
      <w:r w:rsidRPr="00FB7F2A">
        <w:rPr>
          <w:rFonts w:ascii="Times New Roman" w:hAnsi="Times New Roman" w:cs="Times New Roman"/>
          <w:sz w:val="24"/>
          <w:szCs w:val="24"/>
        </w:rPr>
        <w:t xml:space="preserve">    </w:t>
      </w:r>
      <w:r w:rsidR="002113B8" w:rsidRPr="00FB7F2A">
        <w:rPr>
          <w:rFonts w:ascii="Times New Roman" w:hAnsi="Times New Roman" w:cs="Times New Roman"/>
          <w:sz w:val="24"/>
          <w:szCs w:val="24"/>
        </w:rPr>
        <w:t>Oxford University Press, USA, 2008</w:t>
      </w:r>
    </w:p>
    <w:p w:rsidR="002113B8" w:rsidRPr="00FB7F2A" w:rsidRDefault="006E3E49" w:rsidP="006E3E49">
      <w:pPr>
        <w:rPr>
          <w:rFonts w:ascii="Times New Roman" w:hAnsi="Times New Roman" w:cs="Times New Roman"/>
          <w:sz w:val="24"/>
          <w:szCs w:val="24"/>
        </w:rPr>
      </w:pPr>
      <w:r w:rsidRPr="00FB7F2A">
        <w:rPr>
          <w:rFonts w:ascii="Times New Roman" w:hAnsi="Times New Roman" w:cs="Times New Roman"/>
          <w:sz w:val="24"/>
          <w:szCs w:val="24"/>
        </w:rPr>
        <w:t xml:space="preserve">6. Agarwal </w:t>
      </w:r>
      <w:r w:rsidR="002113B8" w:rsidRPr="00FB7F2A">
        <w:rPr>
          <w:rFonts w:ascii="Times New Roman" w:hAnsi="Times New Roman" w:cs="Times New Roman"/>
          <w:sz w:val="24"/>
          <w:szCs w:val="24"/>
        </w:rPr>
        <w:t xml:space="preserve">H.O., </w:t>
      </w:r>
      <w:r w:rsidR="002113B8" w:rsidRPr="00FB7F2A">
        <w:rPr>
          <w:rFonts w:ascii="Times New Roman" w:hAnsi="Times New Roman" w:cs="Times New Roman"/>
          <w:i/>
          <w:sz w:val="24"/>
          <w:szCs w:val="24"/>
        </w:rPr>
        <w:t>International Law &amp; Human Rights</w:t>
      </w:r>
      <w:r w:rsidR="002113B8" w:rsidRPr="00FB7F2A">
        <w:rPr>
          <w:rFonts w:ascii="Times New Roman" w:hAnsi="Times New Roman" w:cs="Times New Roman"/>
          <w:sz w:val="24"/>
          <w:szCs w:val="24"/>
        </w:rPr>
        <w:t>, Central Law Publications, 2000</w:t>
      </w:r>
    </w:p>
    <w:p w:rsidR="002113B8" w:rsidRPr="00FB7F2A" w:rsidRDefault="006E3E49" w:rsidP="006E3E49">
      <w:pPr>
        <w:rPr>
          <w:rFonts w:ascii="Times New Roman" w:hAnsi="Times New Roman" w:cs="Times New Roman"/>
          <w:sz w:val="24"/>
          <w:szCs w:val="24"/>
        </w:rPr>
      </w:pPr>
      <w:r w:rsidRPr="00FB7F2A">
        <w:rPr>
          <w:rFonts w:ascii="Times New Roman" w:hAnsi="Times New Roman" w:cs="Times New Roman"/>
          <w:sz w:val="24"/>
          <w:szCs w:val="24"/>
        </w:rPr>
        <w:t xml:space="preserve">7. </w:t>
      </w:r>
      <w:r w:rsidR="002113B8" w:rsidRPr="00FB7F2A">
        <w:rPr>
          <w:rFonts w:ascii="Times New Roman" w:hAnsi="Times New Roman" w:cs="Times New Roman"/>
          <w:sz w:val="24"/>
          <w:szCs w:val="24"/>
        </w:rPr>
        <w:t xml:space="preserve">Ian Brownlie, </w:t>
      </w:r>
      <w:r w:rsidR="002113B8" w:rsidRPr="00FB7F2A">
        <w:rPr>
          <w:rFonts w:ascii="Times New Roman" w:hAnsi="Times New Roman" w:cs="Times New Roman"/>
          <w:i/>
          <w:sz w:val="24"/>
          <w:szCs w:val="24"/>
        </w:rPr>
        <w:t>Basic Documents in International Law</w:t>
      </w:r>
      <w:r w:rsidR="002113B8" w:rsidRPr="00FB7F2A">
        <w:rPr>
          <w:rFonts w:ascii="Times New Roman" w:hAnsi="Times New Roman" w:cs="Times New Roman"/>
          <w:sz w:val="24"/>
          <w:szCs w:val="24"/>
        </w:rPr>
        <w:t>, Oxford University Press, 2008</w:t>
      </w:r>
    </w:p>
    <w:p w:rsidR="002113B8" w:rsidRPr="00FB7F2A" w:rsidRDefault="002113B8" w:rsidP="006E3E49">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4931EF" w:rsidRPr="00FB7F2A" w:rsidRDefault="004931EF" w:rsidP="002113B8">
      <w:pPr>
        <w:rPr>
          <w:rFonts w:ascii="Times New Roman" w:hAnsi="Times New Roman" w:cs="Times New Roman"/>
          <w:sz w:val="24"/>
          <w:szCs w:val="24"/>
        </w:rPr>
      </w:pPr>
    </w:p>
    <w:p w:rsidR="004931EF" w:rsidRPr="00FB7F2A" w:rsidRDefault="004931EF" w:rsidP="002113B8">
      <w:pPr>
        <w:rPr>
          <w:rFonts w:ascii="Times New Roman" w:hAnsi="Times New Roman" w:cs="Times New Roman"/>
          <w:sz w:val="24"/>
          <w:szCs w:val="24"/>
        </w:rPr>
      </w:pPr>
    </w:p>
    <w:p w:rsidR="004931EF" w:rsidRPr="00FB7F2A" w:rsidRDefault="004931EF" w:rsidP="002113B8">
      <w:pPr>
        <w:rPr>
          <w:rFonts w:ascii="Times New Roman" w:hAnsi="Times New Roman" w:cs="Times New Roman"/>
          <w:sz w:val="24"/>
          <w:szCs w:val="24"/>
        </w:rPr>
      </w:pPr>
    </w:p>
    <w:p w:rsidR="004931EF" w:rsidRPr="00FB7F2A" w:rsidRDefault="004931EF" w:rsidP="002113B8">
      <w:pPr>
        <w:rPr>
          <w:rFonts w:ascii="Times New Roman" w:hAnsi="Times New Roman" w:cs="Times New Roman"/>
          <w:sz w:val="24"/>
          <w:szCs w:val="24"/>
        </w:rPr>
      </w:pPr>
    </w:p>
    <w:p w:rsidR="004931EF" w:rsidRPr="00FB7F2A" w:rsidRDefault="004931EF" w:rsidP="002113B8">
      <w:pPr>
        <w:rPr>
          <w:rFonts w:ascii="Times New Roman" w:hAnsi="Times New Roman" w:cs="Times New Roman"/>
          <w:sz w:val="24"/>
          <w:szCs w:val="24"/>
        </w:rPr>
      </w:pPr>
    </w:p>
    <w:p w:rsidR="004931EF" w:rsidRPr="00FB7F2A" w:rsidRDefault="004931EF" w:rsidP="002113B8">
      <w:pPr>
        <w:rPr>
          <w:rFonts w:ascii="Times New Roman" w:hAnsi="Times New Roman" w:cs="Times New Roman"/>
          <w:sz w:val="24"/>
          <w:szCs w:val="24"/>
        </w:rPr>
      </w:pPr>
    </w:p>
    <w:p w:rsidR="004931EF" w:rsidRPr="00FB7F2A" w:rsidRDefault="004931EF" w:rsidP="002113B8">
      <w:pPr>
        <w:rPr>
          <w:rFonts w:ascii="Times New Roman" w:hAnsi="Times New Roman" w:cs="Times New Roman"/>
          <w:sz w:val="24"/>
          <w:szCs w:val="24"/>
        </w:rPr>
      </w:pPr>
    </w:p>
    <w:p w:rsidR="004931EF" w:rsidRPr="00FB7F2A" w:rsidRDefault="004931EF" w:rsidP="002113B8">
      <w:pPr>
        <w:rPr>
          <w:rFonts w:ascii="Times New Roman" w:hAnsi="Times New Roman" w:cs="Times New Roman"/>
          <w:sz w:val="24"/>
          <w:szCs w:val="24"/>
        </w:rPr>
      </w:pPr>
    </w:p>
    <w:p w:rsidR="002113B8" w:rsidRPr="00FB7F2A" w:rsidRDefault="002113B8" w:rsidP="002113B8">
      <w:pPr>
        <w:rPr>
          <w:rFonts w:ascii="Times New Roman" w:hAnsi="Times New Roman" w:cs="Times New Roman"/>
          <w:sz w:val="24"/>
          <w:szCs w:val="24"/>
        </w:rPr>
      </w:pPr>
    </w:p>
    <w:p w:rsidR="004A6615" w:rsidRPr="00FB7F2A" w:rsidRDefault="004A6615" w:rsidP="002113B8">
      <w:pPr>
        <w:rPr>
          <w:rFonts w:ascii="Times New Roman" w:hAnsi="Times New Roman" w:cs="Times New Roman"/>
          <w:sz w:val="24"/>
          <w:szCs w:val="24"/>
        </w:rPr>
      </w:pPr>
    </w:p>
    <w:p w:rsidR="004A6615" w:rsidRPr="00FB7F2A" w:rsidRDefault="004A6615" w:rsidP="002113B8">
      <w:pPr>
        <w:rPr>
          <w:rFonts w:ascii="Times New Roman" w:hAnsi="Times New Roman" w:cs="Times New Roman"/>
          <w:sz w:val="24"/>
          <w:szCs w:val="24"/>
        </w:rPr>
      </w:pPr>
    </w:p>
    <w:p w:rsidR="004A6615" w:rsidRPr="00FB7F2A" w:rsidRDefault="004A6615" w:rsidP="002113B8">
      <w:pPr>
        <w:rPr>
          <w:rFonts w:ascii="Times New Roman" w:hAnsi="Times New Roman" w:cs="Times New Roman"/>
          <w:sz w:val="24"/>
          <w:szCs w:val="24"/>
        </w:rPr>
      </w:pPr>
    </w:p>
    <w:p w:rsidR="00912B7A" w:rsidRPr="00FB7F2A" w:rsidRDefault="00912B7A" w:rsidP="002113B8">
      <w:pPr>
        <w:rPr>
          <w:rFonts w:ascii="Times New Roman" w:hAnsi="Times New Roman" w:cs="Times New Roman"/>
          <w:sz w:val="24"/>
          <w:szCs w:val="24"/>
        </w:rPr>
      </w:pPr>
    </w:p>
    <w:p w:rsidR="00912B7A" w:rsidRPr="00FB7F2A" w:rsidRDefault="00912B7A" w:rsidP="002113B8">
      <w:pPr>
        <w:rPr>
          <w:rFonts w:ascii="Times New Roman" w:hAnsi="Times New Roman" w:cs="Times New Roman"/>
          <w:sz w:val="24"/>
          <w:szCs w:val="24"/>
        </w:rPr>
      </w:pPr>
    </w:p>
    <w:p w:rsidR="00912B7A" w:rsidRPr="00FB7F2A" w:rsidRDefault="00912B7A" w:rsidP="002113B8">
      <w:pPr>
        <w:rPr>
          <w:rFonts w:ascii="Times New Roman" w:hAnsi="Times New Roman" w:cs="Times New Roman"/>
          <w:sz w:val="24"/>
          <w:szCs w:val="24"/>
        </w:rPr>
      </w:pPr>
    </w:p>
    <w:p w:rsidR="00912B7A" w:rsidRPr="00FB7F2A" w:rsidRDefault="00912B7A" w:rsidP="002113B8">
      <w:pPr>
        <w:rPr>
          <w:rFonts w:ascii="Times New Roman" w:hAnsi="Times New Roman" w:cs="Times New Roman"/>
          <w:sz w:val="24"/>
          <w:szCs w:val="24"/>
        </w:rPr>
      </w:pPr>
    </w:p>
    <w:tbl>
      <w:tblPr>
        <w:tblW w:w="4880" w:type="pct"/>
        <w:tblInd w:w="122" w:type="dxa"/>
        <w:tblLook w:val="01E0"/>
      </w:tblPr>
      <w:tblGrid>
        <w:gridCol w:w="7636"/>
        <w:gridCol w:w="1710"/>
      </w:tblGrid>
      <w:tr w:rsidR="0059421D" w:rsidRPr="00FB7F2A" w:rsidTr="00E00B5F">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59421D" w:rsidRPr="00FB7F2A" w:rsidRDefault="0059421D" w:rsidP="00E00B5F">
            <w:pPr>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Property and Easement Law</w:t>
            </w:r>
          </w:p>
        </w:tc>
        <w:tc>
          <w:tcPr>
            <w:tcW w:w="915" w:type="pct"/>
            <w:tcBorders>
              <w:top w:val="single" w:sz="4" w:space="0" w:color="auto"/>
              <w:left w:val="single" w:sz="4" w:space="0" w:color="auto"/>
              <w:bottom w:val="single" w:sz="4" w:space="0" w:color="auto"/>
              <w:right w:val="single" w:sz="4" w:space="0" w:color="auto"/>
            </w:tcBorders>
            <w:vAlign w:val="center"/>
          </w:tcPr>
          <w:p w:rsidR="0059421D" w:rsidRPr="00FB7F2A" w:rsidRDefault="0059421D" w:rsidP="00E00B5F">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III</w:t>
            </w:r>
          </w:p>
        </w:tc>
      </w:tr>
      <w:tr w:rsidR="0059421D" w:rsidRPr="00FB7F2A" w:rsidTr="00E00B5F">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59421D" w:rsidRPr="00FB7F2A" w:rsidRDefault="0059421D" w:rsidP="00E00B5F">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LIII 251             </w:t>
            </w:r>
            <w:r w:rsidRPr="00FB7F2A">
              <w:rPr>
                <w:rFonts w:ascii="Times New Roman" w:hAnsi="Times New Roman" w:cs="Times New Roman"/>
                <w:b/>
                <w:sz w:val="24"/>
                <w:szCs w:val="24"/>
                <w:lang w:val="en-GB"/>
              </w:rPr>
              <w:t>LTP                  300</w:t>
            </w:r>
          </w:p>
        </w:tc>
        <w:tc>
          <w:tcPr>
            <w:tcW w:w="915" w:type="pct"/>
            <w:tcBorders>
              <w:top w:val="single" w:sz="4" w:space="0" w:color="auto"/>
              <w:left w:val="single" w:sz="4" w:space="0" w:color="auto"/>
              <w:bottom w:val="single" w:sz="4" w:space="0" w:color="auto"/>
              <w:right w:val="single" w:sz="4" w:space="0" w:color="auto"/>
            </w:tcBorders>
            <w:vAlign w:val="center"/>
          </w:tcPr>
          <w:p w:rsidR="0059421D" w:rsidRPr="00FB7F2A" w:rsidRDefault="0059421D" w:rsidP="00E00B5F">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59421D" w:rsidRPr="00FB7F2A" w:rsidRDefault="0059421D" w:rsidP="0059421D">
      <w:pPr>
        <w:rPr>
          <w:rFonts w:ascii="Times New Roman" w:hAnsi="Times New Roman" w:cs="Times New Roman"/>
          <w:sz w:val="24"/>
          <w:szCs w:val="24"/>
        </w:rPr>
      </w:pPr>
      <w:r w:rsidRPr="00FB7F2A">
        <w:rPr>
          <w:rFonts w:ascii="Times New Roman" w:hAnsi="Times New Roman" w:cs="Times New Roman"/>
          <w:b/>
          <w:sz w:val="24"/>
          <w:szCs w:val="24"/>
        </w:rPr>
        <w:t xml:space="preserve">Objective: </w:t>
      </w:r>
      <w:r w:rsidRPr="00FB7F2A">
        <w:rPr>
          <w:rFonts w:ascii="Times New Roman" w:hAnsi="Times New Roman" w:cs="Times New Roman"/>
          <w:sz w:val="24"/>
          <w:szCs w:val="24"/>
        </w:rPr>
        <w:t>This paper will make the student aware about all the aspects related to movable and immovable properties and the provisions related to their transfer.</w:t>
      </w:r>
    </w:p>
    <w:p w:rsidR="0059421D" w:rsidRPr="00FB7F2A" w:rsidRDefault="0059421D" w:rsidP="0059421D">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DE0692" w:rsidRPr="00FB7F2A" w:rsidRDefault="00DE0692" w:rsidP="0059421D">
      <w:pPr>
        <w:jc w:val="center"/>
        <w:rPr>
          <w:rFonts w:ascii="Times New Roman" w:hAnsi="Times New Roman" w:cs="Times New Roman"/>
          <w:b/>
          <w:sz w:val="24"/>
          <w:szCs w:val="24"/>
        </w:rPr>
      </w:pPr>
    </w:p>
    <w:p w:rsidR="0059421D" w:rsidRPr="00FB7F2A" w:rsidRDefault="0059421D" w:rsidP="0059421D">
      <w:pPr>
        <w:pStyle w:val="TextHead"/>
        <w:tabs>
          <w:tab w:val="right" w:pos="9027"/>
        </w:tabs>
        <w:spacing w:before="0" w:after="0"/>
        <w:rPr>
          <w:sz w:val="24"/>
          <w:szCs w:val="24"/>
        </w:rPr>
      </w:pPr>
      <w:r w:rsidRPr="00FB7F2A">
        <w:rPr>
          <w:sz w:val="24"/>
          <w:szCs w:val="24"/>
        </w:rPr>
        <w:t xml:space="preserve">Introduction to the Transfer of Property Act, 1882: </w:t>
      </w:r>
      <w:r w:rsidRPr="00FB7F2A">
        <w:rPr>
          <w:sz w:val="24"/>
          <w:szCs w:val="24"/>
        </w:rPr>
        <w:tab/>
      </w:r>
      <w:r w:rsidRPr="00FB7F2A">
        <w:rPr>
          <w:b w:val="0"/>
          <w:sz w:val="24"/>
          <w:szCs w:val="24"/>
        </w:rPr>
        <w:t>4</w:t>
      </w:r>
    </w:p>
    <w:p w:rsidR="0059421D" w:rsidRPr="00FB7F2A" w:rsidRDefault="0059421D" w:rsidP="0059421D">
      <w:pPr>
        <w:pStyle w:val="TextHead"/>
        <w:spacing w:before="0" w:after="0"/>
        <w:rPr>
          <w:b w:val="0"/>
          <w:sz w:val="24"/>
          <w:szCs w:val="24"/>
        </w:rPr>
      </w:pPr>
      <w:r w:rsidRPr="00FB7F2A">
        <w:rPr>
          <w:b w:val="0"/>
          <w:sz w:val="24"/>
          <w:szCs w:val="24"/>
        </w:rPr>
        <w:t xml:space="preserve">Object and Scope of the Act, Fundamental Concepts, Classification of Property, Interpretation Clauses. </w:t>
      </w:r>
    </w:p>
    <w:p w:rsidR="0059421D" w:rsidRPr="00FB7F2A" w:rsidRDefault="0059421D" w:rsidP="0059421D">
      <w:pPr>
        <w:pStyle w:val="TextHead"/>
        <w:spacing w:before="0" w:after="0"/>
        <w:rPr>
          <w:sz w:val="24"/>
          <w:szCs w:val="24"/>
        </w:rPr>
      </w:pPr>
    </w:p>
    <w:p w:rsidR="0059421D" w:rsidRPr="00FB7F2A" w:rsidRDefault="0059421D" w:rsidP="0059421D">
      <w:pPr>
        <w:pStyle w:val="TextHead"/>
        <w:tabs>
          <w:tab w:val="right" w:pos="9027"/>
        </w:tabs>
        <w:spacing w:before="0" w:after="0"/>
        <w:rPr>
          <w:sz w:val="24"/>
          <w:szCs w:val="24"/>
        </w:rPr>
      </w:pPr>
      <w:r w:rsidRPr="00FB7F2A">
        <w:rPr>
          <w:sz w:val="24"/>
          <w:szCs w:val="24"/>
        </w:rPr>
        <w:t>Transfer of Property:</w:t>
      </w:r>
      <w:r w:rsidRPr="00FB7F2A">
        <w:rPr>
          <w:sz w:val="24"/>
          <w:szCs w:val="24"/>
        </w:rPr>
        <w:tab/>
      </w:r>
      <w:r w:rsidRPr="00FB7F2A">
        <w:rPr>
          <w:b w:val="0"/>
          <w:sz w:val="24"/>
          <w:szCs w:val="24"/>
        </w:rPr>
        <w:t>4</w:t>
      </w:r>
    </w:p>
    <w:p w:rsidR="0059421D" w:rsidRPr="00FB7F2A" w:rsidRDefault="0059421D" w:rsidP="0059421D">
      <w:pPr>
        <w:pStyle w:val="TextHead"/>
        <w:spacing w:before="0" w:after="0"/>
        <w:rPr>
          <w:b w:val="0"/>
          <w:sz w:val="24"/>
          <w:szCs w:val="24"/>
        </w:rPr>
      </w:pPr>
      <w:r w:rsidRPr="00FB7F2A">
        <w:rPr>
          <w:b w:val="0"/>
          <w:sz w:val="24"/>
          <w:szCs w:val="24"/>
        </w:rPr>
        <w:t>Non-transferable Property , Persons Competent to Transfer, Operation of Transfer, Condition Restraining Alienation.</w:t>
      </w:r>
    </w:p>
    <w:p w:rsidR="0059421D" w:rsidRPr="00FB7F2A" w:rsidRDefault="0059421D" w:rsidP="0059421D">
      <w:pPr>
        <w:rPr>
          <w:rFonts w:ascii="Times New Roman" w:hAnsi="Times New Roman" w:cs="Times New Roman"/>
          <w:b/>
          <w:sz w:val="24"/>
          <w:szCs w:val="24"/>
        </w:rPr>
      </w:pPr>
    </w:p>
    <w:p w:rsidR="0059421D" w:rsidRPr="00FB7F2A" w:rsidRDefault="0059421D" w:rsidP="0059421D">
      <w:pPr>
        <w:tabs>
          <w:tab w:val="right" w:pos="9027"/>
        </w:tabs>
        <w:rPr>
          <w:rFonts w:ascii="Times New Roman" w:hAnsi="Times New Roman" w:cs="Times New Roman"/>
          <w:b/>
          <w:sz w:val="24"/>
          <w:szCs w:val="24"/>
        </w:rPr>
      </w:pPr>
      <w:r w:rsidRPr="00FB7F2A">
        <w:rPr>
          <w:rFonts w:ascii="Times New Roman" w:hAnsi="Times New Roman" w:cs="Times New Roman"/>
          <w:b/>
          <w:sz w:val="24"/>
          <w:szCs w:val="24"/>
        </w:rPr>
        <w:t xml:space="preserve">Transfers in Future: </w:t>
      </w:r>
      <w:r w:rsidRPr="00FB7F2A">
        <w:rPr>
          <w:rFonts w:ascii="Times New Roman" w:hAnsi="Times New Roman" w:cs="Times New Roman"/>
          <w:b/>
          <w:sz w:val="24"/>
          <w:szCs w:val="24"/>
        </w:rPr>
        <w:tab/>
      </w:r>
      <w:r w:rsidRPr="00FB7F2A">
        <w:rPr>
          <w:rFonts w:ascii="Times New Roman" w:hAnsi="Times New Roman" w:cs="Times New Roman"/>
          <w:sz w:val="24"/>
          <w:szCs w:val="24"/>
        </w:rPr>
        <w:t>3</w:t>
      </w:r>
    </w:p>
    <w:p w:rsidR="0059421D" w:rsidRPr="00FB7F2A" w:rsidRDefault="0059421D" w:rsidP="0059421D">
      <w:pPr>
        <w:rPr>
          <w:rFonts w:ascii="Times New Roman" w:hAnsi="Times New Roman" w:cs="Times New Roman"/>
          <w:sz w:val="24"/>
          <w:szCs w:val="24"/>
        </w:rPr>
      </w:pPr>
      <w:r w:rsidRPr="00FB7F2A">
        <w:rPr>
          <w:rFonts w:ascii="Times New Roman" w:hAnsi="Times New Roman" w:cs="Times New Roman"/>
          <w:sz w:val="24"/>
          <w:szCs w:val="24"/>
        </w:rPr>
        <w:t>Transfer for Benefit of Unborn Person, Rule against Perpetuity, Vested Interest, Contingent Interest, Conditional Transfer.</w:t>
      </w:r>
    </w:p>
    <w:p w:rsidR="0059421D" w:rsidRPr="00FB7F2A" w:rsidRDefault="0059421D" w:rsidP="0059421D">
      <w:pPr>
        <w:rPr>
          <w:rFonts w:ascii="Times New Roman" w:hAnsi="Times New Roman" w:cs="Times New Roman"/>
          <w:b/>
          <w:sz w:val="24"/>
          <w:szCs w:val="24"/>
        </w:rPr>
      </w:pPr>
    </w:p>
    <w:p w:rsidR="0059421D" w:rsidRPr="00FB7F2A" w:rsidRDefault="0059421D" w:rsidP="0059421D">
      <w:pPr>
        <w:tabs>
          <w:tab w:val="right" w:pos="9027"/>
        </w:tabs>
        <w:rPr>
          <w:rFonts w:ascii="Times New Roman" w:hAnsi="Times New Roman" w:cs="Times New Roman"/>
          <w:b/>
          <w:sz w:val="24"/>
          <w:szCs w:val="24"/>
        </w:rPr>
      </w:pPr>
      <w:r w:rsidRPr="00FB7F2A">
        <w:rPr>
          <w:rFonts w:ascii="Times New Roman" w:hAnsi="Times New Roman" w:cs="Times New Roman"/>
          <w:b/>
          <w:sz w:val="24"/>
          <w:szCs w:val="24"/>
        </w:rPr>
        <w:t xml:space="preserve">Doctrine of Election and Apportionment: </w:t>
      </w:r>
      <w:r w:rsidRPr="00FB7F2A">
        <w:rPr>
          <w:rFonts w:ascii="Times New Roman" w:hAnsi="Times New Roman" w:cs="Times New Roman"/>
          <w:b/>
          <w:sz w:val="24"/>
          <w:szCs w:val="24"/>
        </w:rPr>
        <w:tab/>
      </w:r>
      <w:r w:rsidRPr="00FB7F2A">
        <w:rPr>
          <w:rFonts w:ascii="Times New Roman" w:hAnsi="Times New Roman" w:cs="Times New Roman"/>
          <w:sz w:val="24"/>
          <w:szCs w:val="24"/>
        </w:rPr>
        <w:t>3</w:t>
      </w:r>
    </w:p>
    <w:p w:rsidR="0059421D" w:rsidRPr="00FB7F2A" w:rsidRDefault="0059421D" w:rsidP="0059421D">
      <w:pPr>
        <w:rPr>
          <w:rFonts w:ascii="Times New Roman" w:hAnsi="Times New Roman" w:cs="Times New Roman"/>
          <w:sz w:val="24"/>
          <w:szCs w:val="24"/>
        </w:rPr>
      </w:pPr>
      <w:r w:rsidRPr="00FB7F2A">
        <w:rPr>
          <w:rFonts w:ascii="Times New Roman" w:hAnsi="Times New Roman" w:cs="Times New Roman"/>
          <w:sz w:val="24"/>
          <w:szCs w:val="24"/>
        </w:rPr>
        <w:t>Doctrine of Election, Apportionment.</w:t>
      </w:r>
    </w:p>
    <w:p w:rsidR="0059421D" w:rsidRPr="00FB7F2A" w:rsidRDefault="0059421D" w:rsidP="0059421D">
      <w:pPr>
        <w:rPr>
          <w:rFonts w:ascii="Times New Roman" w:hAnsi="Times New Roman" w:cs="Times New Roman"/>
          <w:b/>
          <w:sz w:val="24"/>
          <w:szCs w:val="24"/>
        </w:rPr>
      </w:pPr>
    </w:p>
    <w:p w:rsidR="0059421D" w:rsidRPr="00FB7F2A" w:rsidRDefault="0059421D" w:rsidP="0059421D">
      <w:pPr>
        <w:tabs>
          <w:tab w:val="right" w:pos="9027"/>
        </w:tabs>
        <w:rPr>
          <w:rFonts w:ascii="Times New Roman" w:hAnsi="Times New Roman" w:cs="Times New Roman"/>
          <w:b/>
          <w:sz w:val="24"/>
          <w:szCs w:val="24"/>
        </w:rPr>
      </w:pPr>
      <w:r w:rsidRPr="00FB7F2A">
        <w:rPr>
          <w:rFonts w:ascii="Times New Roman" w:hAnsi="Times New Roman" w:cs="Times New Roman"/>
          <w:b/>
          <w:sz w:val="24"/>
          <w:szCs w:val="24"/>
        </w:rPr>
        <w:t xml:space="preserve">Transfers in Special Circumstances: </w:t>
      </w:r>
      <w:r w:rsidRPr="00FB7F2A">
        <w:rPr>
          <w:rFonts w:ascii="Times New Roman" w:hAnsi="Times New Roman" w:cs="Times New Roman"/>
          <w:b/>
          <w:sz w:val="24"/>
          <w:szCs w:val="24"/>
        </w:rPr>
        <w:tab/>
      </w:r>
      <w:r w:rsidRPr="00FB7F2A">
        <w:rPr>
          <w:rFonts w:ascii="Times New Roman" w:hAnsi="Times New Roman" w:cs="Times New Roman"/>
          <w:sz w:val="24"/>
          <w:szCs w:val="24"/>
        </w:rPr>
        <w:t>3</w:t>
      </w:r>
    </w:p>
    <w:p w:rsidR="0059421D" w:rsidRPr="00FB7F2A" w:rsidRDefault="0059421D" w:rsidP="0059421D">
      <w:pPr>
        <w:rPr>
          <w:rFonts w:ascii="Times New Roman" w:hAnsi="Times New Roman" w:cs="Times New Roman"/>
          <w:sz w:val="24"/>
          <w:szCs w:val="24"/>
        </w:rPr>
      </w:pPr>
      <w:r w:rsidRPr="00FB7F2A">
        <w:rPr>
          <w:rFonts w:ascii="Times New Roman" w:hAnsi="Times New Roman" w:cs="Times New Roman"/>
          <w:sz w:val="24"/>
          <w:szCs w:val="24"/>
        </w:rPr>
        <w:t xml:space="preserve">Limited Power of Transfer, Right of Persons Entitled to Maintenance, Restrictive Covenants, Transfer by Ostensible Owner , Doctrine of </w:t>
      </w:r>
      <w:r w:rsidRPr="00FB7F2A">
        <w:rPr>
          <w:rFonts w:ascii="Times New Roman" w:hAnsi="Times New Roman" w:cs="Times New Roman"/>
          <w:i/>
          <w:iCs/>
          <w:sz w:val="24"/>
          <w:szCs w:val="24"/>
        </w:rPr>
        <w:t xml:space="preserve">LisPendens, </w:t>
      </w:r>
      <w:r w:rsidRPr="00FB7F2A">
        <w:rPr>
          <w:rFonts w:ascii="Times New Roman" w:hAnsi="Times New Roman" w:cs="Times New Roman"/>
          <w:sz w:val="24"/>
          <w:szCs w:val="24"/>
        </w:rPr>
        <w:t>Doctrine of Part Performance.</w:t>
      </w:r>
    </w:p>
    <w:p w:rsidR="0059421D" w:rsidRPr="00FB7F2A" w:rsidRDefault="0059421D" w:rsidP="0059421D">
      <w:pPr>
        <w:rPr>
          <w:rFonts w:ascii="Times New Roman" w:hAnsi="Times New Roman" w:cs="Times New Roman"/>
          <w:b/>
          <w:sz w:val="24"/>
          <w:szCs w:val="24"/>
        </w:rPr>
      </w:pPr>
    </w:p>
    <w:p w:rsidR="0059421D" w:rsidRPr="00FB7F2A" w:rsidRDefault="0059421D" w:rsidP="0059421D">
      <w:pPr>
        <w:tabs>
          <w:tab w:val="right" w:pos="9027"/>
        </w:tabs>
        <w:rPr>
          <w:rFonts w:ascii="Times New Roman" w:hAnsi="Times New Roman" w:cs="Times New Roman"/>
          <w:b/>
          <w:sz w:val="24"/>
          <w:szCs w:val="24"/>
        </w:rPr>
      </w:pPr>
      <w:r w:rsidRPr="00FB7F2A">
        <w:rPr>
          <w:rFonts w:ascii="Times New Roman" w:hAnsi="Times New Roman" w:cs="Times New Roman"/>
          <w:b/>
          <w:sz w:val="24"/>
          <w:szCs w:val="24"/>
        </w:rPr>
        <w:t xml:space="preserve">Sale of Immovable Property: </w:t>
      </w:r>
      <w:r w:rsidRPr="00FB7F2A">
        <w:rPr>
          <w:rFonts w:ascii="Times New Roman" w:hAnsi="Times New Roman" w:cs="Times New Roman"/>
          <w:b/>
          <w:sz w:val="24"/>
          <w:szCs w:val="24"/>
        </w:rPr>
        <w:tab/>
      </w:r>
      <w:r w:rsidRPr="00FB7F2A">
        <w:rPr>
          <w:rFonts w:ascii="Times New Roman" w:hAnsi="Times New Roman" w:cs="Times New Roman"/>
          <w:sz w:val="24"/>
          <w:szCs w:val="24"/>
        </w:rPr>
        <w:t>3</w:t>
      </w:r>
    </w:p>
    <w:p w:rsidR="0059421D" w:rsidRPr="00FB7F2A" w:rsidRDefault="0059421D" w:rsidP="0059421D">
      <w:pPr>
        <w:rPr>
          <w:rFonts w:ascii="Times New Roman" w:hAnsi="Times New Roman" w:cs="Times New Roman"/>
          <w:sz w:val="24"/>
          <w:szCs w:val="24"/>
        </w:rPr>
      </w:pPr>
      <w:r w:rsidRPr="00FB7F2A">
        <w:rPr>
          <w:rFonts w:ascii="Times New Roman" w:hAnsi="Times New Roman" w:cs="Times New Roman"/>
          <w:sz w:val="24"/>
          <w:szCs w:val="24"/>
        </w:rPr>
        <w:t>Meaning and Definition of Sale, Essential Elements and Mode of Effecting Sale, Rights and Liabilities of Seller, Rights and Liabilities of Buyer.</w:t>
      </w:r>
    </w:p>
    <w:p w:rsidR="0059421D" w:rsidRPr="00FB7F2A" w:rsidRDefault="0059421D" w:rsidP="0059421D">
      <w:pPr>
        <w:pStyle w:val="Body-text"/>
        <w:spacing w:after="0" w:line="240" w:lineRule="auto"/>
        <w:ind w:left="0"/>
        <w:jc w:val="left"/>
        <w:rPr>
          <w:b/>
          <w:sz w:val="24"/>
        </w:rPr>
      </w:pPr>
    </w:p>
    <w:p w:rsidR="0059421D" w:rsidRPr="00FB7F2A" w:rsidRDefault="0059421D" w:rsidP="0059421D">
      <w:pPr>
        <w:pStyle w:val="Body-text"/>
        <w:tabs>
          <w:tab w:val="right" w:pos="9027"/>
        </w:tabs>
        <w:spacing w:after="0" w:line="240" w:lineRule="auto"/>
        <w:ind w:left="0"/>
        <w:jc w:val="left"/>
        <w:rPr>
          <w:b/>
          <w:sz w:val="24"/>
        </w:rPr>
      </w:pPr>
      <w:r w:rsidRPr="00FB7F2A">
        <w:rPr>
          <w:b/>
          <w:sz w:val="24"/>
        </w:rPr>
        <w:t xml:space="preserve">Mortgages of Immovable Property: </w:t>
      </w:r>
      <w:r w:rsidRPr="00FB7F2A">
        <w:rPr>
          <w:b/>
          <w:sz w:val="24"/>
        </w:rPr>
        <w:tab/>
      </w:r>
      <w:r w:rsidRPr="00FB7F2A">
        <w:rPr>
          <w:sz w:val="24"/>
        </w:rPr>
        <w:t>6</w:t>
      </w:r>
    </w:p>
    <w:p w:rsidR="0059421D" w:rsidRPr="00FB7F2A" w:rsidRDefault="0059421D" w:rsidP="0059421D">
      <w:pPr>
        <w:pStyle w:val="Body-text"/>
        <w:spacing w:after="0" w:line="240" w:lineRule="auto"/>
        <w:ind w:left="0"/>
        <w:rPr>
          <w:sz w:val="24"/>
        </w:rPr>
      </w:pPr>
      <w:r w:rsidRPr="00FB7F2A">
        <w:rPr>
          <w:sz w:val="24"/>
        </w:rPr>
        <w:t>Meaning and Definition of Mortgage, Kinds of Mortgages. Rights and Liabilities of Mortgagor: Rights of Mortgagor, Liabilities of Mortgagor. Rights and Liabilities of Mortgagee</w:t>
      </w:r>
      <w:r w:rsidRPr="00FB7F2A">
        <w:rPr>
          <w:b/>
          <w:sz w:val="24"/>
        </w:rPr>
        <w:t xml:space="preserve">: </w:t>
      </w:r>
      <w:r w:rsidRPr="00FB7F2A">
        <w:rPr>
          <w:sz w:val="24"/>
        </w:rPr>
        <w:t xml:space="preserve">Right to Foreclose or Sale, Right to Sue for Mortgage Money, Right to Sale Without Intervention of Court, Right to Accession of Mortgaged Property, Right of Possession, Right of a Mortgage Against Other Mortgagees, Liabilities of Mortgagee in Possession. </w:t>
      </w:r>
    </w:p>
    <w:p w:rsidR="0059421D" w:rsidRPr="00FB7F2A" w:rsidRDefault="0059421D" w:rsidP="0059421D">
      <w:pPr>
        <w:pStyle w:val="Body-text"/>
        <w:spacing w:after="0" w:line="240" w:lineRule="auto"/>
        <w:ind w:left="0"/>
        <w:jc w:val="left"/>
        <w:rPr>
          <w:b/>
          <w:sz w:val="24"/>
        </w:rPr>
      </w:pPr>
    </w:p>
    <w:p w:rsidR="0059421D" w:rsidRPr="00FB7F2A" w:rsidRDefault="0059421D" w:rsidP="0059421D">
      <w:pPr>
        <w:pStyle w:val="Body-text"/>
        <w:tabs>
          <w:tab w:val="clear" w:pos="1276"/>
          <w:tab w:val="clear" w:pos="1701"/>
          <w:tab w:val="clear" w:pos="2126"/>
          <w:tab w:val="clear" w:pos="2552"/>
          <w:tab w:val="right" w:pos="9027"/>
        </w:tabs>
        <w:spacing w:after="0" w:line="240" w:lineRule="auto"/>
        <w:ind w:left="0"/>
        <w:jc w:val="left"/>
        <w:rPr>
          <w:b/>
          <w:sz w:val="24"/>
        </w:rPr>
      </w:pPr>
      <w:r w:rsidRPr="00FB7F2A">
        <w:rPr>
          <w:b/>
          <w:sz w:val="24"/>
        </w:rPr>
        <w:t xml:space="preserve">Priority: </w:t>
      </w:r>
      <w:r w:rsidRPr="00FB7F2A">
        <w:rPr>
          <w:b/>
          <w:sz w:val="24"/>
        </w:rPr>
        <w:tab/>
      </w:r>
      <w:r w:rsidRPr="00FB7F2A">
        <w:rPr>
          <w:sz w:val="24"/>
        </w:rPr>
        <w:t>2</w:t>
      </w:r>
    </w:p>
    <w:p w:rsidR="0059421D" w:rsidRPr="00FB7F2A" w:rsidRDefault="0059421D" w:rsidP="0059421D">
      <w:pPr>
        <w:pStyle w:val="Body-text"/>
        <w:spacing w:after="0" w:line="240" w:lineRule="auto"/>
        <w:ind w:left="0"/>
        <w:jc w:val="left"/>
        <w:rPr>
          <w:sz w:val="24"/>
        </w:rPr>
      </w:pPr>
      <w:r w:rsidRPr="00FB7F2A">
        <w:rPr>
          <w:sz w:val="24"/>
        </w:rPr>
        <w:t>Postponement of Prior Mortgagee, Mortgage to Secure Uncertain Amount.</w:t>
      </w:r>
    </w:p>
    <w:p w:rsidR="0059421D" w:rsidRPr="00FB7F2A" w:rsidRDefault="0059421D" w:rsidP="0059421D">
      <w:pPr>
        <w:pStyle w:val="Body-text"/>
        <w:spacing w:after="0" w:line="240" w:lineRule="auto"/>
        <w:ind w:left="0"/>
        <w:jc w:val="left"/>
        <w:rPr>
          <w:b/>
          <w:sz w:val="24"/>
        </w:rPr>
      </w:pPr>
    </w:p>
    <w:p w:rsidR="0059421D" w:rsidRPr="00FB7F2A" w:rsidRDefault="0059421D" w:rsidP="0059421D">
      <w:pPr>
        <w:pStyle w:val="Body-text"/>
        <w:tabs>
          <w:tab w:val="right" w:pos="9027"/>
        </w:tabs>
        <w:spacing w:after="0" w:line="240" w:lineRule="auto"/>
        <w:ind w:left="0"/>
        <w:jc w:val="left"/>
        <w:rPr>
          <w:b/>
          <w:sz w:val="24"/>
        </w:rPr>
      </w:pPr>
      <w:r w:rsidRPr="00FB7F2A">
        <w:rPr>
          <w:b/>
          <w:sz w:val="24"/>
        </w:rPr>
        <w:t xml:space="preserve">Marshalling and Contribution: </w:t>
      </w:r>
      <w:r w:rsidRPr="00FB7F2A">
        <w:rPr>
          <w:b/>
          <w:sz w:val="24"/>
        </w:rPr>
        <w:tab/>
      </w:r>
      <w:r w:rsidRPr="00FB7F2A">
        <w:rPr>
          <w:sz w:val="24"/>
        </w:rPr>
        <w:t>1</w:t>
      </w:r>
    </w:p>
    <w:p w:rsidR="0059421D" w:rsidRPr="00FB7F2A" w:rsidRDefault="0059421D" w:rsidP="0059421D">
      <w:pPr>
        <w:pStyle w:val="Body-text"/>
        <w:spacing w:after="0" w:line="240" w:lineRule="auto"/>
        <w:ind w:left="0"/>
        <w:jc w:val="left"/>
        <w:rPr>
          <w:b/>
          <w:sz w:val="24"/>
        </w:rPr>
      </w:pPr>
      <w:r w:rsidRPr="00FB7F2A">
        <w:rPr>
          <w:sz w:val="24"/>
        </w:rPr>
        <w:t>Doctrine of Marshalling, Doctrine of Contribution.</w:t>
      </w:r>
    </w:p>
    <w:p w:rsidR="0059421D" w:rsidRPr="00FB7F2A" w:rsidRDefault="0059421D" w:rsidP="0059421D">
      <w:pPr>
        <w:rPr>
          <w:rFonts w:ascii="Times New Roman" w:hAnsi="Times New Roman" w:cs="Times New Roman"/>
          <w:b/>
          <w:sz w:val="24"/>
          <w:szCs w:val="24"/>
        </w:rPr>
      </w:pPr>
    </w:p>
    <w:p w:rsidR="0059421D" w:rsidRPr="00FB7F2A" w:rsidRDefault="0059421D" w:rsidP="0059421D">
      <w:pPr>
        <w:rPr>
          <w:rFonts w:ascii="Times New Roman" w:hAnsi="Times New Roman" w:cs="Times New Roman"/>
          <w:b/>
          <w:sz w:val="24"/>
          <w:szCs w:val="24"/>
        </w:rPr>
      </w:pPr>
      <w:r w:rsidRPr="00FB7F2A">
        <w:rPr>
          <w:rFonts w:ascii="Times New Roman" w:hAnsi="Times New Roman" w:cs="Times New Roman"/>
          <w:b/>
          <w:sz w:val="24"/>
          <w:szCs w:val="24"/>
        </w:rPr>
        <w:t xml:space="preserve">Charge and Mortgage:                                                                                                            </w:t>
      </w:r>
      <w:r w:rsidRPr="00FB7F2A">
        <w:rPr>
          <w:rFonts w:ascii="Times New Roman" w:hAnsi="Times New Roman" w:cs="Times New Roman"/>
          <w:sz w:val="24"/>
          <w:szCs w:val="24"/>
        </w:rPr>
        <w:t xml:space="preserve"> 1</w:t>
      </w:r>
    </w:p>
    <w:p w:rsidR="0059421D" w:rsidRPr="00FB7F2A" w:rsidRDefault="0059421D" w:rsidP="0059421D">
      <w:pPr>
        <w:rPr>
          <w:rFonts w:ascii="Times New Roman" w:hAnsi="Times New Roman" w:cs="Times New Roman"/>
          <w:sz w:val="24"/>
          <w:szCs w:val="24"/>
        </w:rPr>
      </w:pPr>
      <w:r w:rsidRPr="00FB7F2A">
        <w:rPr>
          <w:rFonts w:ascii="Times New Roman" w:hAnsi="Times New Roman" w:cs="Times New Roman"/>
          <w:sz w:val="24"/>
          <w:szCs w:val="24"/>
        </w:rPr>
        <w:t>Definition and Salient Features, Creation of Charge, Kinds of Charge, Distinction between Charge and Mortgage, Remedies of Charge Holder.</w:t>
      </w:r>
    </w:p>
    <w:p w:rsidR="0059421D" w:rsidRPr="00FB7F2A" w:rsidRDefault="0059421D" w:rsidP="0059421D">
      <w:pPr>
        <w:tabs>
          <w:tab w:val="left" w:pos="3629"/>
        </w:tabs>
        <w:rPr>
          <w:rFonts w:ascii="Times New Roman" w:hAnsi="Times New Roman" w:cs="Times New Roman"/>
          <w:b/>
          <w:sz w:val="24"/>
          <w:szCs w:val="24"/>
        </w:rPr>
      </w:pPr>
    </w:p>
    <w:p w:rsidR="0059421D" w:rsidRPr="00FB7F2A" w:rsidRDefault="0059421D" w:rsidP="0059421D">
      <w:pPr>
        <w:tabs>
          <w:tab w:val="right" w:pos="9027"/>
        </w:tabs>
        <w:rPr>
          <w:rFonts w:ascii="Times New Roman" w:hAnsi="Times New Roman" w:cs="Times New Roman"/>
          <w:b/>
          <w:sz w:val="24"/>
          <w:szCs w:val="24"/>
        </w:rPr>
      </w:pPr>
      <w:r w:rsidRPr="00FB7F2A">
        <w:rPr>
          <w:rFonts w:ascii="Times New Roman" w:hAnsi="Times New Roman" w:cs="Times New Roman"/>
          <w:b/>
          <w:sz w:val="24"/>
          <w:szCs w:val="24"/>
        </w:rPr>
        <w:t xml:space="preserve">Leases of Immovable Property: </w:t>
      </w:r>
      <w:r w:rsidRPr="00FB7F2A">
        <w:rPr>
          <w:rFonts w:ascii="Times New Roman" w:hAnsi="Times New Roman" w:cs="Times New Roman"/>
          <w:b/>
          <w:sz w:val="24"/>
          <w:szCs w:val="24"/>
        </w:rPr>
        <w:tab/>
      </w:r>
      <w:r w:rsidRPr="00FB7F2A">
        <w:rPr>
          <w:rFonts w:ascii="Times New Roman" w:hAnsi="Times New Roman" w:cs="Times New Roman"/>
          <w:sz w:val="24"/>
          <w:szCs w:val="24"/>
        </w:rPr>
        <w:t>3</w:t>
      </w:r>
    </w:p>
    <w:p w:rsidR="0059421D" w:rsidRPr="00FB7F2A" w:rsidRDefault="0059421D" w:rsidP="0059421D">
      <w:pPr>
        <w:tabs>
          <w:tab w:val="left" w:pos="3629"/>
        </w:tabs>
        <w:rPr>
          <w:rFonts w:ascii="Times New Roman" w:hAnsi="Times New Roman" w:cs="Times New Roman"/>
          <w:sz w:val="24"/>
          <w:szCs w:val="24"/>
        </w:rPr>
      </w:pPr>
      <w:r w:rsidRPr="00FB7F2A">
        <w:rPr>
          <w:rFonts w:ascii="Times New Roman" w:hAnsi="Times New Roman" w:cs="Times New Roman"/>
          <w:sz w:val="24"/>
          <w:szCs w:val="24"/>
        </w:rPr>
        <w:t>Essential Features of Lease, Lease Proceeding, Kinds of Leases, Distinction between License and Lease, Difference between Lease and Easement , Rights and Liabilities of Lessor and Lessee, Termination of Lease.</w:t>
      </w:r>
    </w:p>
    <w:p w:rsidR="0059421D" w:rsidRPr="00FB7F2A" w:rsidRDefault="0059421D" w:rsidP="0059421D">
      <w:pPr>
        <w:jc w:val="both"/>
        <w:rPr>
          <w:rFonts w:ascii="Times New Roman" w:hAnsi="Times New Roman" w:cs="Times New Roman"/>
          <w:b/>
          <w:sz w:val="24"/>
          <w:szCs w:val="24"/>
        </w:rPr>
      </w:pPr>
    </w:p>
    <w:p w:rsidR="0059421D" w:rsidRPr="00FB7F2A" w:rsidRDefault="0059421D" w:rsidP="0059421D">
      <w:pPr>
        <w:jc w:val="both"/>
        <w:rPr>
          <w:rFonts w:ascii="Times New Roman" w:hAnsi="Times New Roman" w:cs="Times New Roman"/>
          <w:b/>
          <w:sz w:val="24"/>
          <w:szCs w:val="24"/>
        </w:rPr>
      </w:pPr>
    </w:p>
    <w:p w:rsidR="0059421D" w:rsidRPr="00FB7F2A" w:rsidRDefault="0059421D" w:rsidP="0059421D">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 xml:space="preserve">Exchanges: </w:t>
      </w:r>
      <w:r w:rsidRPr="00FB7F2A">
        <w:rPr>
          <w:rFonts w:ascii="Times New Roman" w:hAnsi="Times New Roman" w:cs="Times New Roman"/>
          <w:b/>
          <w:sz w:val="24"/>
          <w:szCs w:val="24"/>
        </w:rPr>
        <w:tab/>
      </w:r>
      <w:r w:rsidRPr="00FB7F2A">
        <w:rPr>
          <w:rFonts w:ascii="Times New Roman" w:hAnsi="Times New Roman" w:cs="Times New Roman"/>
          <w:sz w:val="24"/>
          <w:szCs w:val="24"/>
        </w:rPr>
        <w:t>2</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rPr>
        <w:t>Meaning and Essentials of Exchange, Mode of Transfer, Rights and Liabilities of Parties, Exchange of Money.</w:t>
      </w:r>
    </w:p>
    <w:p w:rsidR="0059421D" w:rsidRPr="00FB7F2A" w:rsidRDefault="0059421D" w:rsidP="0059421D">
      <w:pPr>
        <w:jc w:val="both"/>
        <w:rPr>
          <w:rFonts w:ascii="Times New Roman" w:hAnsi="Times New Roman" w:cs="Times New Roman"/>
          <w:b/>
          <w:sz w:val="24"/>
          <w:szCs w:val="24"/>
        </w:rPr>
      </w:pPr>
    </w:p>
    <w:p w:rsidR="0059421D" w:rsidRPr="00FB7F2A" w:rsidRDefault="0059421D" w:rsidP="0059421D">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 xml:space="preserve">Gifts and Actionable Claims: </w:t>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rPr>
        <w:t>Meaning and Definition of Gift, Essentials of Gift, Types of Gift, Universal Donee, Gift Under Mohammedan Law, Gift and Other Deeds, Registration and Revocation of Gift, Actionable Claims.</w:t>
      </w:r>
    </w:p>
    <w:p w:rsidR="0059421D" w:rsidRPr="00FB7F2A" w:rsidRDefault="0059421D" w:rsidP="0059421D">
      <w:pPr>
        <w:jc w:val="both"/>
        <w:rPr>
          <w:rFonts w:ascii="Times New Roman" w:hAnsi="Times New Roman" w:cs="Times New Roman"/>
          <w:b/>
          <w:sz w:val="24"/>
          <w:szCs w:val="24"/>
        </w:rPr>
      </w:pPr>
    </w:p>
    <w:p w:rsidR="0059421D" w:rsidRPr="00FB7F2A" w:rsidRDefault="0059421D" w:rsidP="0059421D">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 xml:space="preserve">Easements: </w:t>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59421D" w:rsidRPr="00FB7F2A" w:rsidRDefault="0059421D" w:rsidP="0059421D">
      <w:pPr>
        <w:jc w:val="both"/>
        <w:rPr>
          <w:rFonts w:ascii="Times New Roman" w:hAnsi="Times New Roman" w:cs="Times New Roman"/>
          <w:sz w:val="24"/>
          <w:szCs w:val="24"/>
        </w:rPr>
      </w:pPr>
      <w:r w:rsidRPr="00FB7F2A">
        <w:rPr>
          <w:rFonts w:ascii="Times New Roman" w:hAnsi="Times New Roman" w:cs="Times New Roman"/>
          <w:sz w:val="24"/>
          <w:szCs w:val="24"/>
        </w:rPr>
        <w:t>Meaning and Definition of Easement, Elements of an Easement, Classification of Easements, Natural Rights and Customary Rights, Licenses, Imposition, Acquisition and Transfer of Easement, Incidents of Easement, Extinction, Suspension, Revival of Easements, Termination of Easement.</w:t>
      </w:r>
    </w:p>
    <w:p w:rsidR="0059421D" w:rsidRPr="00FB7F2A" w:rsidRDefault="0059421D" w:rsidP="0059421D">
      <w:pPr>
        <w:jc w:val="both"/>
        <w:rPr>
          <w:rFonts w:ascii="Times New Roman" w:hAnsi="Times New Roman" w:cs="Times New Roman"/>
          <w:sz w:val="24"/>
          <w:szCs w:val="24"/>
        </w:rPr>
      </w:pPr>
    </w:p>
    <w:p w:rsidR="0059421D" w:rsidRPr="00FB7F2A" w:rsidRDefault="0059421D" w:rsidP="0059421D">
      <w:pPr>
        <w:jc w:val="both"/>
        <w:rPr>
          <w:rFonts w:ascii="Times New Roman" w:hAnsi="Times New Roman" w:cs="Times New Roman"/>
          <w:sz w:val="24"/>
          <w:szCs w:val="24"/>
        </w:rPr>
      </w:pPr>
    </w:p>
    <w:p w:rsidR="0059421D" w:rsidRPr="00FB7F2A" w:rsidRDefault="0059421D" w:rsidP="0059421D">
      <w:pPr>
        <w:tabs>
          <w:tab w:val="left" w:pos="283"/>
          <w:tab w:val="left" w:pos="737"/>
        </w:tabs>
        <w:jc w:val="both"/>
        <w:rPr>
          <w:rFonts w:ascii="Times New Roman" w:eastAsia="Calibri" w:hAnsi="Times New Roman" w:cs="Times New Roman"/>
          <w:b/>
          <w:bCs/>
          <w:sz w:val="24"/>
          <w:szCs w:val="24"/>
        </w:rPr>
      </w:pPr>
      <w:r w:rsidRPr="00FB7F2A">
        <w:rPr>
          <w:rFonts w:ascii="Times New Roman" w:hAnsi="Times New Roman" w:cs="Times New Roman"/>
          <w:b/>
          <w:bCs/>
          <w:sz w:val="24"/>
          <w:szCs w:val="24"/>
        </w:rPr>
        <w:t>Suggested Readings:</w:t>
      </w:r>
    </w:p>
    <w:p w:rsidR="0059421D" w:rsidRPr="00FB7F2A" w:rsidRDefault="0059421D" w:rsidP="0059421D">
      <w:pPr>
        <w:tabs>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1. Transfer of Property Act, 1872 (Bare Act)</w:t>
      </w:r>
    </w:p>
    <w:p w:rsidR="0059421D" w:rsidRPr="00FB7F2A" w:rsidRDefault="0059421D" w:rsidP="0059421D">
      <w:pPr>
        <w:tabs>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2. Indian Easement Act, 1882 (Bare Act)</w:t>
      </w:r>
    </w:p>
    <w:p w:rsidR="0059421D" w:rsidRPr="00FB7F2A" w:rsidRDefault="0059421D" w:rsidP="0059421D">
      <w:pPr>
        <w:tabs>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3. Sinha R. K., </w:t>
      </w:r>
      <w:r w:rsidRPr="00FB7F2A">
        <w:rPr>
          <w:rFonts w:ascii="Times New Roman" w:eastAsia="Calibri" w:hAnsi="Times New Roman" w:cs="Times New Roman"/>
          <w:i/>
          <w:sz w:val="24"/>
          <w:szCs w:val="24"/>
        </w:rPr>
        <w:t>Transfer of Property</w:t>
      </w:r>
      <w:r w:rsidRPr="00FB7F2A">
        <w:rPr>
          <w:rFonts w:ascii="Times New Roman" w:eastAsia="Calibri" w:hAnsi="Times New Roman" w:cs="Times New Roman"/>
          <w:sz w:val="24"/>
          <w:szCs w:val="24"/>
        </w:rPr>
        <w:t>, Central Law Agency Publication</w:t>
      </w:r>
    </w:p>
    <w:p w:rsidR="0059421D" w:rsidRPr="00FB7F2A" w:rsidRDefault="0059421D" w:rsidP="0059421D">
      <w:pPr>
        <w:tabs>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4. Mulla, </w:t>
      </w:r>
      <w:r w:rsidRPr="00FB7F2A">
        <w:rPr>
          <w:rFonts w:ascii="Times New Roman" w:eastAsia="Calibri" w:hAnsi="Times New Roman" w:cs="Times New Roman"/>
          <w:i/>
          <w:sz w:val="24"/>
          <w:szCs w:val="24"/>
        </w:rPr>
        <w:t>Transfer of Property</w:t>
      </w:r>
      <w:r w:rsidRPr="00FB7F2A">
        <w:rPr>
          <w:rFonts w:ascii="Times New Roman" w:eastAsia="Calibri" w:hAnsi="Times New Roman" w:cs="Times New Roman"/>
          <w:sz w:val="24"/>
          <w:szCs w:val="24"/>
        </w:rPr>
        <w:t>, Butterworths Publications.</w:t>
      </w:r>
    </w:p>
    <w:p w:rsidR="0059421D" w:rsidRPr="00FB7F2A" w:rsidRDefault="0059421D" w:rsidP="0059421D">
      <w:pPr>
        <w:tabs>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5. Rao GCV Subba, </w:t>
      </w:r>
      <w:r w:rsidRPr="00FB7F2A">
        <w:rPr>
          <w:rFonts w:ascii="Times New Roman" w:eastAsia="Calibri" w:hAnsi="Times New Roman" w:cs="Times New Roman"/>
          <w:i/>
          <w:sz w:val="24"/>
          <w:szCs w:val="24"/>
        </w:rPr>
        <w:t>Commentaries on the Transfer of Property Act</w:t>
      </w:r>
      <w:r w:rsidRPr="00FB7F2A">
        <w:rPr>
          <w:rFonts w:ascii="Times New Roman" w:eastAsia="Calibri" w:hAnsi="Times New Roman" w:cs="Times New Roman"/>
          <w:sz w:val="24"/>
          <w:szCs w:val="24"/>
        </w:rPr>
        <w:t>.</w:t>
      </w:r>
    </w:p>
    <w:p w:rsidR="0059421D" w:rsidRPr="00FB7F2A" w:rsidRDefault="0059421D" w:rsidP="0059421D">
      <w:pPr>
        <w:tabs>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6. Menon Krishna, </w:t>
      </w:r>
      <w:r w:rsidRPr="00FB7F2A">
        <w:rPr>
          <w:rFonts w:ascii="Times New Roman" w:eastAsia="Calibri" w:hAnsi="Times New Roman" w:cs="Times New Roman"/>
          <w:i/>
          <w:sz w:val="24"/>
          <w:szCs w:val="24"/>
        </w:rPr>
        <w:t>Law of Property</w:t>
      </w:r>
      <w:r w:rsidRPr="00FB7F2A">
        <w:rPr>
          <w:rFonts w:ascii="Times New Roman" w:eastAsia="Calibri" w:hAnsi="Times New Roman" w:cs="Times New Roman"/>
          <w:sz w:val="24"/>
          <w:szCs w:val="24"/>
        </w:rPr>
        <w:t>.</w:t>
      </w:r>
    </w:p>
    <w:p w:rsidR="0059421D" w:rsidRPr="00FB7F2A" w:rsidRDefault="0059421D" w:rsidP="0059421D">
      <w:pPr>
        <w:tabs>
          <w:tab w:val="left" w:pos="737"/>
        </w:tabs>
        <w:jc w:val="both"/>
        <w:rPr>
          <w:rFonts w:ascii="Times New Roman" w:hAnsi="Times New Roman" w:cs="Times New Roman"/>
          <w:b/>
          <w:sz w:val="24"/>
          <w:szCs w:val="24"/>
        </w:rPr>
      </w:pPr>
      <w:r w:rsidRPr="00FB7F2A">
        <w:rPr>
          <w:rFonts w:ascii="Times New Roman" w:eastAsia="Calibri" w:hAnsi="Times New Roman" w:cs="Times New Roman"/>
          <w:sz w:val="24"/>
          <w:szCs w:val="24"/>
        </w:rPr>
        <w:t xml:space="preserve">7. Upadhya's,  </w:t>
      </w:r>
      <w:r w:rsidRPr="00FB7F2A">
        <w:rPr>
          <w:rFonts w:ascii="Times New Roman" w:eastAsia="Calibri" w:hAnsi="Times New Roman" w:cs="Times New Roman"/>
          <w:i/>
          <w:sz w:val="24"/>
          <w:szCs w:val="24"/>
        </w:rPr>
        <w:t>Common Matrix of Transfer of Property</w:t>
      </w:r>
      <w:r w:rsidRPr="00FB7F2A">
        <w:rPr>
          <w:rFonts w:ascii="Times New Roman" w:eastAsia="Calibri" w:hAnsi="Times New Roman" w:cs="Times New Roman"/>
          <w:sz w:val="24"/>
          <w:szCs w:val="24"/>
        </w:rPr>
        <w:t>.</w:t>
      </w:r>
      <w:r w:rsidRPr="00FB7F2A">
        <w:rPr>
          <w:rFonts w:ascii="Times New Roman" w:hAnsi="Times New Roman" w:cs="Times New Roman"/>
          <w:b/>
          <w:sz w:val="24"/>
          <w:szCs w:val="24"/>
        </w:rPr>
        <w:t xml:space="preserve"> </w:t>
      </w:r>
    </w:p>
    <w:p w:rsidR="0059421D" w:rsidRPr="00FB7F2A" w:rsidRDefault="0059421D" w:rsidP="0059421D">
      <w:pPr>
        <w:rPr>
          <w:sz w:val="24"/>
          <w:szCs w:val="24"/>
        </w:rPr>
      </w:pPr>
    </w:p>
    <w:p w:rsidR="008730C0" w:rsidRPr="00FB7F2A" w:rsidRDefault="008730C0" w:rsidP="008730C0">
      <w:pPr>
        <w:rPr>
          <w:rFonts w:ascii="Times New Roman" w:hAnsi="Times New Roman" w:cs="Times New Roman"/>
          <w:sz w:val="24"/>
          <w:szCs w:val="24"/>
        </w:rPr>
      </w:pPr>
    </w:p>
    <w:p w:rsidR="008730C0" w:rsidRPr="00FB7F2A" w:rsidRDefault="008730C0" w:rsidP="008730C0">
      <w:pPr>
        <w:rPr>
          <w:rFonts w:ascii="Times New Roman" w:hAnsi="Times New Roman" w:cs="Times New Roman"/>
          <w:sz w:val="24"/>
          <w:szCs w:val="24"/>
        </w:rPr>
      </w:pPr>
    </w:p>
    <w:p w:rsidR="008730C0" w:rsidRPr="00FB7F2A" w:rsidRDefault="008730C0" w:rsidP="008730C0">
      <w:pPr>
        <w:rPr>
          <w:rFonts w:ascii="Times New Roman" w:hAnsi="Times New Roman" w:cs="Times New Roman"/>
          <w:sz w:val="24"/>
          <w:szCs w:val="24"/>
        </w:rPr>
      </w:pPr>
    </w:p>
    <w:p w:rsidR="008730C0" w:rsidRPr="00FB7F2A" w:rsidRDefault="008730C0" w:rsidP="008730C0">
      <w:pPr>
        <w:rPr>
          <w:rFonts w:ascii="Times New Roman" w:hAnsi="Times New Roman" w:cs="Times New Roman"/>
          <w:sz w:val="24"/>
          <w:szCs w:val="24"/>
        </w:rPr>
      </w:pPr>
    </w:p>
    <w:p w:rsidR="009B5764" w:rsidRPr="00FB7F2A" w:rsidRDefault="009B5764" w:rsidP="009D60EC">
      <w:pPr>
        <w:jc w:val="both"/>
        <w:rPr>
          <w:rFonts w:ascii="Times New Roman" w:eastAsia="Calibri" w:hAnsi="Times New Roman" w:cs="Times New Roman"/>
          <w:sz w:val="24"/>
          <w:szCs w:val="24"/>
        </w:rPr>
      </w:pPr>
    </w:p>
    <w:p w:rsidR="005956DA" w:rsidRPr="00FB7F2A" w:rsidRDefault="005956DA" w:rsidP="005956DA">
      <w:pPr>
        <w:rPr>
          <w:rFonts w:ascii="Times New Roman" w:hAnsi="Times New Roman" w:cs="Times New Roman"/>
          <w:sz w:val="24"/>
          <w:szCs w:val="24"/>
        </w:rPr>
      </w:pPr>
    </w:p>
    <w:p w:rsidR="00CD20CF" w:rsidRPr="00FB7F2A" w:rsidRDefault="00CD20CF" w:rsidP="005956DA">
      <w:pPr>
        <w:rPr>
          <w:rFonts w:ascii="Times New Roman" w:hAnsi="Times New Roman" w:cs="Times New Roman"/>
          <w:sz w:val="24"/>
          <w:szCs w:val="24"/>
        </w:rPr>
      </w:pPr>
    </w:p>
    <w:p w:rsidR="00567CC4" w:rsidRPr="00FB7F2A" w:rsidRDefault="00567CC4" w:rsidP="005956DA">
      <w:pPr>
        <w:rPr>
          <w:rFonts w:ascii="Times New Roman" w:hAnsi="Times New Roman" w:cs="Times New Roman"/>
          <w:sz w:val="24"/>
          <w:szCs w:val="24"/>
        </w:rPr>
      </w:pPr>
    </w:p>
    <w:p w:rsidR="00567CC4" w:rsidRPr="00FB7F2A" w:rsidRDefault="00567CC4"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p w:rsidR="004931EF" w:rsidRPr="00FB7F2A" w:rsidRDefault="004931EF" w:rsidP="005956DA">
      <w:pPr>
        <w:rPr>
          <w:rFonts w:ascii="Times New Roman" w:hAnsi="Times New Roman" w:cs="Times New Roman"/>
          <w:sz w:val="24"/>
          <w:szCs w:val="24"/>
        </w:rPr>
      </w:pPr>
    </w:p>
    <w:tbl>
      <w:tblPr>
        <w:tblW w:w="4880" w:type="pct"/>
        <w:tblInd w:w="122" w:type="dxa"/>
        <w:tblLook w:val="01E0"/>
      </w:tblPr>
      <w:tblGrid>
        <w:gridCol w:w="7636"/>
        <w:gridCol w:w="1710"/>
      </w:tblGrid>
      <w:tr w:rsidR="003F0AAC" w:rsidRPr="00FB7F2A" w:rsidTr="001A5D4E">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1A5D4E">
            <w:pPr>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Elective- II</w:t>
            </w:r>
            <w:r w:rsidR="004931EF" w:rsidRPr="00FB7F2A">
              <w:rPr>
                <w:rFonts w:ascii="Times New Roman" w:hAnsi="Times New Roman" w:cs="Times New Roman"/>
                <w:sz w:val="24"/>
                <w:szCs w:val="24"/>
              </w:rPr>
              <w:t>I</w:t>
            </w:r>
            <w:r w:rsidRPr="00FB7F2A">
              <w:rPr>
                <w:rFonts w:ascii="Times New Roman" w:hAnsi="Times New Roman" w:cs="Times New Roman"/>
                <w:b/>
                <w:sz w:val="24"/>
                <w:szCs w:val="24"/>
              </w:rPr>
              <w:t xml:space="preserve"> : </w:t>
            </w:r>
            <w:r w:rsidRPr="00FB7F2A">
              <w:rPr>
                <w:rFonts w:ascii="Times New Roman" w:hAnsi="Times New Roman" w:cs="Times New Roman"/>
                <w:sz w:val="24"/>
                <w:szCs w:val="24"/>
              </w:rPr>
              <w:t>Competition Law</w:t>
            </w:r>
          </w:p>
        </w:tc>
        <w:tc>
          <w:tcPr>
            <w:tcW w:w="91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4931EF">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Semester: </w:t>
            </w:r>
            <w:r w:rsidR="004931EF" w:rsidRPr="00FB7F2A">
              <w:rPr>
                <w:rFonts w:ascii="Times New Roman" w:hAnsi="Times New Roman" w:cs="Times New Roman"/>
                <w:b/>
                <w:sz w:val="24"/>
                <w:szCs w:val="24"/>
              </w:rPr>
              <w:t>II</w:t>
            </w:r>
            <w:r w:rsidRPr="00FB7F2A">
              <w:rPr>
                <w:rFonts w:ascii="Times New Roman" w:hAnsi="Times New Roman" w:cs="Times New Roman"/>
                <w:b/>
                <w:sz w:val="24"/>
                <w:szCs w:val="24"/>
              </w:rPr>
              <w:t>I</w:t>
            </w:r>
          </w:p>
        </w:tc>
      </w:tr>
      <w:tr w:rsidR="003F0AAC" w:rsidRPr="00FB7F2A" w:rsidTr="001A5D4E">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4931EF">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Pr="00FB7F2A">
              <w:rPr>
                <w:rFonts w:ascii="Times New Roman" w:hAnsi="Times New Roman" w:cs="Times New Roman"/>
                <w:b/>
                <w:bCs/>
                <w:sz w:val="24"/>
                <w:szCs w:val="24"/>
              </w:rPr>
              <w:t> LE</w:t>
            </w:r>
            <w:r w:rsidR="004931EF" w:rsidRPr="00FB7F2A">
              <w:rPr>
                <w:rFonts w:ascii="Times New Roman" w:hAnsi="Times New Roman" w:cs="Times New Roman"/>
                <w:b/>
                <w:bCs/>
                <w:sz w:val="24"/>
                <w:szCs w:val="24"/>
              </w:rPr>
              <w:t>III</w:t>
            </w:r>
            <w:r w:rsidRPr="00FB7F2A">
              <w:rPr>
                <w:rFonts w:ascii="Times New Roman" w:hAnsi="Times New Roman" w:cs="Times New Roman"/>
                <w:b/>
                <w:bCs/>
                <w:sz w:val="24"/>
                <w:szCs w:val="24"/>
              </w:rPr>
              <w:t xml:space="preserve"> </w:t>
            </w:r>
            <w:r w:rsidR="004931EF" w:rsidRPr="00FB7F2A">
              <w:rPr>
                <w:rFonts w:ascii="Times New Roman" w:hAnsi="Times New Roman" w:cs="Times New Roman"/>
                <w:b/>
                <w:bCs/>
                <w:sz w:val="24"/>
                <w:szCs w:val="24"/>
              </w:rPr>
              <w:t>43</w:t>
            </w:r>
            <w:r w:rsidRPr="00FB7F2A">
              <w:rPr>
                <w:rFonts w:ascii="Times New Roman" w:hAnsi="Times New Roman" w:cs="Times New Roman"/>
                <w:b/>
                <w:bCs/>
                <w:sz w:val="24"/>
                <w:szCs w:val="24"/>
              </w:rPr>
              <w:t>1</w:t>
            </w:r>
            <w:r w:rsidRPr="00FB7F2A">
              <w:rPr>
                <w:rFonts w:ascii="Times New Roman" w:hAnsi="Times New Roman" w:cs="Times New Roman"/>
                <w:b/>
                <w:sz w:val="24"/>
                <w:szCs w:val="24"/>
              </w:rPr>
              <w:t xml:space="preserve">             </w:t>
            </w:r>
            <w:r w:rsidRPr="00FB7F2A">
              <w:rPr>
                <w:rFonts w:ascii="Times New Roman" w:hAnsi="Times New Roman" w:cs="Times New Roman"/>
                <w:b/>
                <w:sz w:val="24"/>
                <w:szCs w:val="24"/>
                <w:lang w:val="en-GB"/>
              </w:rPr>
              <w:t xml:space="preserve">LTP                  </w:t>
            </w:r>
            <w:r w:rsidR="004931EF"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1A5D4E">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3F0AAC" w:rsidRPr="00FB7F2A" w:rsidRDefault="003F0AAC" w:rsidP="003F0AAC">
      <w:pPr>
        <w:jc w:val="both"/>
        <w:rPr>
          <w:rFonts w:ascii="Times New Roman" w:hAnsi="Times New Roman" w:cs="Times New Roman"/>
          <w:sz w:val="24"/>
          <w:szCs w:val="24"/>
        </w:rPr>
      </w:pPr>
      <w:r w:rsidRPr="00FB7F2A">
        <w:rPr>
          <w:rFonts w:ascii="Times New Roman" w:hAnsi="Times New Roman" w:cs="Times New Roman"/>
          <w:b/>
          <w:bCs/>
          <w:sz w:val="24"/>
          <w:szCs w:val="24"/>
        </w:rPr>
        <w:t>Objective: </w:t>
      </w:r>
      <w:r w:rsidRPr="00FB7F2A">
        <w:rPr>
          <w:rFonts w:ascii="Times New Roman" w:hAnsi="Times New Roman" w:cs="Times New Roman"/>
          <w:sz w:val="24"/>
          <w:szCs w:val="24"/>
        </w:rPr>
        <w:t xml:space="preserve">Competition Law was enacted with a view that the Indian economy be enabled to allow competition in the market from within the country and outside. </w:t>
      </w:r>
    </w:p>
    <w:p w:rsidR="003F0AAC" w:rsidRPr="00FB7F2A" w:rsidRDefault="003F0AAC" w:rsidP="003F0AAC">
      <w:pPr>
        <w:pStyle w:val="Heading7"/>
        <w:spacing w:before="0" w:line="240" w:lineRule="auto"/>
        <w:jc w:val="both"/>
        <w:rPr>
          <w:rFonts w:ascii="Times New Roman" w:hAnsi="Times New Roman" w:cs="Times New Roman"/>
          <w:color w:val="auto"/>
          <w:sz w:val="24"/>
          <w:szCs w:val="24"/>
        </w:rPr>
      </w:pPr>
    </w:p>
    <w:p w:rsidR="003F0AAC" w:rsidRPr="00FB7F2A" w:rsidRDefault="003F0AAC" w:rsidP="003F0AAC">
      <w:pPr>
        <w:shd w:val="clear" w:color="auto" w:fill="FFFFFF"/>
        <w:ind w:left="3600" w:firstLine="720"/>
        <w:rPr>
          <w:rFonts w:ascii="Times New Roman" w:hAnsi="Times New Roman" w:cs="Times New Roman"/>
          <w:b/>
          <w:bCs/>
          <w:sz w:val="24"/>
          <w:szCs w:val="24"/>
        </w:rPr>
      </w:pPr>
      <w:r w:rsidRPr="00FB7F2A">
        <w:rPr>
          <w:rFonts w:ascii="Times New Roman" w:hAnsi="Times New Roman" w:cs="Times New Roman"/>
          <w:b/>
          <w:bCs/>
          <w:sz w:val="24"/>
          <w:szCs w:val="24"/>
        </w:rPr>
        <w:t>Syllabus</w:t>
      </w:r>
    </w:p>
    <w:p w:rsidR="003F0AAC" w:rsidRPr="00FB7F2A" w:rsidRDefault="003F0AAC" w:rsidP="003F0AAC">
      <w:pPr>
        <w:shd w:val="clear" w:color="auto" w:fill="FFFFFF"/>
        <w:jc w:val="both"/>
        <w:rPr>
          <w:rFonts w:ascii="Times New Roman" w:hAnsi="Times New Roman" w:cs="Times New Roman"/>
          <w:b/>
          <w:sz w:val="24"/>
          <w:szCs w:val="24"/>
        </w:rPr>
      </w:pPr>
      <w:r w:rsidRPr="00FB7F2A">
        <w:rPr>
          <w:rFonts w:ascii="Times New Roman" w:hAnsi="Times New Roman" w:cs="Times New Roman"/>
          <w:b/>
          <w:sz w:val="24"/>
          <w:szCs w:val="24"/>
        </w:rPr>
        <w:t>Introduction</w:t>
      </w:r>
      <w:r w:rsidR="004931EF" w:rsidRPr="00FB7F2A">
        <w:rPr>
          <w:rFonts w:ascii="Times New Roman" w:hAnsi="Times New Roman" w:cs="Times New Roman"/>
          <w:b/>
          <w:sz w:val="24"/>
          <w:szCs w:val="24"/>
        </w:rPr>
        <w:t>:</w:t>
      </w:r>
      <w:r w:rsidRPr="00FB7F2A">
        <w:rPr>
          <w:rFonts w:ascii="Times New Roman" w:hAnsi="Times New Roman" w:cs="Times New Roman"/>
          <w:b/>
          <w:sz w:val="24"/>
          <w:szCs w:val="24"/>
        </w:rPr>
        <w:t xml:space="preserve">                                                                                              </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12</w:t>
      </w:r>
    </w:p>
    <w:p w:rsidR="003F0AAC" w:rsidRPr="00FB7F2A" w:rsidRDefault="003F0AAC" w:rsidP="003F0AAC">
      <w:pPr>
        <w:shd w:val="clear" w:color="auto" w:fill="FFFFFF"/>
        <w:jc w:val="both"/>
        <w:rPr>
          <w:rFonts w:ascii="Times New Roman" w:hAnsi="Times New Roman" w:cs="Times New Roman"/>
          <w:sz w:val="24"/>
          <w:szCs w:val="24"/>
        </w:rPr>
      </w:pPr>
      <w:r w:rsidRPr="00FB7F2A">
        <w:rPr>
          <w:rFonts w:ascii="Times New Roman" w:hAnsi="Times New Roman" w:cs="Times New Roman"/>
          <w:sz w:val="24"/>
          <w:szCs w:val="24"/>
        </w:rPr>
        <w:t>Basic economic and legal principles, Restraint of Trade under Indian Contract Act, Monopolistic Trade Practices, Restrictive Trade Practices, Competition policy in India.</w:t>
      </w:r>
    </w:p>
    <w:p w:rsidR="003F0AAC" w:rsidRPr="00FB7F2A" w:rsidRDefault="003F0AAC" w:rsidP="003F0AAC">
      <w:pPr>
        <w:shd w:val="clear" w:color="auto" w:fill="FFFFFF"/>
        <w:jc w:val="both"/>
        <w:rPr>
          <w:rFonts w:ascii="Times New Roman" w:hAnsi="Times New Roman" w:cs="Times New Roman"/>
          <w:sz w:val="24"/>
          <w:szCs w:val="24"/>
        </w:rPr>
      </w:pPr>
    </w:p>
    <w:p w:rsidR="003F0AAC" w:rsidRPr="00FB7F2A" w:rsidRDefault="003F0AAC" w:rsidP="003F0AAC">
      <w:pPr>
        <w:shd w:val="clear" w:color="auto" w:fill="FFFFFF"/>
        <w:jc w:val="both"/>
        <w:rPr>
          <w:rFonts w:ascii="Times New Roman" w:hAnsi="Times New Roman" w:cs="Times New Roman"/>
          <w:b/>
          <w:sz w:val="24"/>
          <w:szCs w:val="24"/>
        </w:rPr>
      </w:pPr>
      <w:r w:rsidRPr="00FB7F2A">
        <w:rPr>
          <w:rFonts w:ascii="Times New Roman" w:hAnsi="Times New Roman" w:cs="Times New Roman"/>
          <w:b/>
          <w:sz w:val="24"/>
          <w:szCs w:val="24"/>
        </w:rPr>
        <w:t>Development of law from MRTP to Competition Act 2002</w:t>
      </w:r>
      <w:r w:rsidR="004931EF" w:rsidRPr="00FB7F2A">
        <w:rPr>
          <w:rFonts w:ascii="Times New Roman" w:hAnsi="Times New Roman" w:cs="Times New Roman"/>
          <w:b/>
          <w:sz w:val="24"/>
          <w:szCs w:val="24"/>
        </w:rPr>
        <w:t>:</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12</w:t>
      </w:r>
    </w:p>
    <w:p w:rsidR="003F0AAC" w:rsidRPr="00FB7F2A" w:rsidRDefault="003F0AAC" w:rsidP="003F0AAC">
      <w:pPr>
        <w:shd w:val="clear" w:color="auto" w:fill="FFFFFF"/>
        <w:jc w:val="both"/>
        <w:rPr>
          <w:rFonts w:ascii="Times New Roman" w:hAnsi="Times New Roman" w:cs="Times New Roman"/>
          <w:sz w:val="24"/>
          <w:szCs w:val="24"/>
        </w:rPr>
      </w:pPr>
      <w:r w:rsidRPr="00FB7F2A">
        <w:rPr>
          <w:rFonts w:ascii="Times New Roman" w:hAnsi="Times New Roman" w:cs="Times New Roman"/>
          <w:sz w:val="24"/>
          <w:szCs w:val="24"/>
        </w:rPr>
        <w:t>Aims, Objects and Salient features , Comparison between MRTP Act and Competition Act,</w:t>
      </w:r>
      <w:r w:rsidR="004931EF" w:rsidRPr="00FB7F2A">
        <w:rPr>
          <w:rFonts w:ascii="Times New Roman" w:hAnsi="Times New Roman" w:cs="Times New Roman"/>
          <w:sz w:val="24"/>
          <w:szCs w:val="24"/>
        </w:rPr>
        <w:t xml:space="preserve"> </w:t>
      </w:r>
      <w:r w:rsidRPr="00FB7F2A">
        <w:rPr>
          <w:rFonts w:ascii="Times New Roman" w:hAnsi="Times New Roman" w:cs="Times New Roman"/>
          <w:sz w:val="24"/>
          <w:szCs w:val="24"/>
        </w:rPr>
        <w:t>Anti-Competitive Agreem</w:t>
      </w:r>
      <w:r w:rsidR="004931EF" w:rsidRPr="00FB7F2A">
        <w:rPr>
          <w:rFonts w:ascii="Times New Roman" w:hAnsi="Times New Roman" w:cs="Times New Roman"/>
          <w:sz w:val="24"/>
          <w:szCs w:val="24"/>
        </w:rPr>
        <w:t>ent, Abuse of Dominant Position, Combination</w:t>
      </w:r>
      <w:r w:rsidRPr="00FB7F2A">
        <w:rPr>
          <w:rFonts w:ascii="Times New Roman" w:hAnsi="Times New Roman" w:cs="Times New Roman"/>
          <w:sz w:val="24"/>
          <w:szCs w:val="24"/>
        </w:rPr>
        <w:t>,</w:t>
      </w:r>
      <w:r w:rsidR="004931EF" w:rsidRPr="00FB7F2A">
        <w:rPr>
          <w:rFonts w:ascii="Times New Roman" w:hAnsi="Times New Roman" w:cs="Times New Roman"/>
          <w:sz w:val="24"/>
          <w:szCs w:val="24"/>
        </w:rPr>
        <w:t xml:space="preserve"> </w:t>
      </w:r>
      <w:r w:rsidRPr="00FB7F2A">
        <w:rPr>
          <w:rFonts w:ascii="Times New Roman" w:hAnsi="Times New Roman" w:cs="Times New Roman"/>
          <w:sz w:val="24"/>
          <w:szCs w:val="24"/>
        </w:rPr>
        <w:t>Protection of consumers interest,</w:t>
      </w:r>
      <w:r w:rsidR="004931EF" w:rsidRPr="00FB7F2A">
        <w:rPr>
          <w:rFonts w:ascii="Times New Roman" w:hAnsi="Times New Roman" w:cs="Times New Roman"/>
          <w:sz w:val="24"/>
          <w:szCs w:val="24"/>
        </w:rPr>
        <w:t xml:space="preserve"> </w:t>
      </w:r>
      <w:r w:rsidRPr="00FB7F2A">
        <w:rPr>
          <w:rFonts w:ascii="Times New Roman" w:hAnsi="Times New Roman" w:cs="Times New Roman"/>
          <w:sz w:val="24"/>
          <w:szCs w:val="24"/>
        </w:rPr>
        <w:t>Issue and Challenge relating to Competition Law in New Economy.</w:t>
      </w:r>
    </w:p>
    <w:p w:rsidR="003F0AAC" w:rsidRPr="00FB7F2A" w:rsidRDefault="003F0AAC" w:rsidP="003F0AAC">
      <w:pPr>
        <w:shd w:val="clear" w:color="auto" w:fill="FFFFFF"/>
        <w:jc w:val="both"/>
        <w:rPr>
          <w:rFonts w:ascii="Times New Roman" w:hAnsi="Times New Roman" w:cs="Times New Roman"/>
          <w:sz w:val="24"/>
          <w:szCs w:val="24"/>
        </w:rPr>
      </w:pPr>
    </w:p>
    <w:p w:rsidR="003F0AAC" w:rsidRPr="00FB7F2A" w:rsidRDefault="003F0AAC" w:rsidP="003F0AAC">
      <w:pPr>
        <w:shd w:val="clear" w:color="auto" w:fill="FFFFFF"/>
        <w:jc w:val="both"/>
        <w:rPr>
          <w:rFonts w:ascii="Times New Roman" w:hAnsi="Times New Roman" w:cs="Times New Roman"/>
          <w:b/>
          <w:sz w:val="24"/>
          <w:szCs w:val="24"/>
        </w:rPr>
      </w:pPr>
      <w:r w:rsidRPr="00FB7F2A">
        <w:rPr>
          <w:rFonts w:ascii="Times New Roman" w:hAnsi="Times New Roman" w:cs="Times New Roman"/>
          <w:b/>
          <w:sz w:val="24"/>
          <w:szCs w:val="24"/>
        </w:rPr>
        <w:t>Competition Commission of India</w:t>
      </w:r>
      <w:r w:rsidR="004931EF" w:rsidRPr="00FB7F2A">
        <w:rPr>
          <w:rFonts w:ascii="Times New Roman" w:hAnsi="Times New Roman" w:cs="Times New Roman"/>
          <w:b/>
          <w:sz w:val="24"/>
          <w:szCs w:val="24"/>
        </w:rPr>
        <w:t>:</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8</w:t>
      </w:r>
    </w:p>
    <w:p w:rsidR="003F0AAC" w:rsidRPr="00FB7F2A" w:rsidRDefault="003F0AAC" w:rsidP="003F0AAC">
      <w:pPr>
        <w:jc w:val="both"/>
        <w:rPr>
          <w:rFonts w:ascii="Times New Roman" w:hAnsi="Times New Roman" w:cs="Times New Roman"/>
          <w:sz w:val="24"/>
          <w:szCs w:val="24"/>
        </w:rPr>
      </w:pPr>
      <w:r w:rsidRPr="00FB7F2A">
        <w:rPr>
          <w:rFonts w:ascii="Times New Roman" w:hAnsi="Times New Roman" w:cs="Times New Roman"/>
          <w:sz w:val="24"/>
          <w:szCs w:val="24"/>
        </w:rPr>
        <w:t>Composition of CCI, function Powers and Procedure of CCI, Regulatory role of CCI, Role of CCI for implementing governmental Policies, Distribution of business amongst Commission and benches, Jurisdiction of benches and procedure for adjudication, Penalties for offences under the Competition Act, 2002.</w:t>
      </w:r>
    </w:p>
    <w:p w:rsidR="003F0AAC" w:rsidRPr="00FB7F2A" w:rsidRDefault="003F0AAC" w:rsidP="003F0AAC">
      <w:pPr>
        <w:jc w:val="both"/>
        <w:rPr>
          <w:rFonts w:ascii="Times New Roman" w:hAnsi="Times New Roman" w:cs="Times New Roman"/>
          <w:sz w:val="24"/>
          <w:szCs w:val="24"/>
        </w:rPr>
      </w:pPr>
    </w:p>
    <w:p w:rsidR="003F0AAC" w:rsidRPr="00FB7F2A" w:rsidRDefault="003F0AAC" w:rsidP="003F0AAC">
      <w:pPr>
        <w:shd w:val="clear" w:color="auto" w:fill="FFFFFF"/>
        <w:jc w:val="both"/>
        <w:rPr>
          <w:rFonts w:ascii="Times New Roman" w:hAnsi="Times New Roman" w:cs="Times New Roman"/>
          <w:b/>
          <w:sz w:val="24"/>
          <w:szCs w:val="24"/>
        </w:rPr>
      </w:pPr>
      <w:r w:rsidRPr="00FB7F2A">
        <w:rPr>
          <w:rFonts w:ascii="Times New Roman" w:hAnsi="Times New Roman" w:cs="Times New Roman"/>
          <w:b/>
          <w:sz w:val="24"/>
          <w:szCs w:val="24"/>
        </w:rPr>
        <w:t>Competition Appellate Tribunal</w:t>
      </w:r>
      <w:r w:rsidR="004931EF" w:rsidRPr="00FB7F2A">
        <w:rPr>
          <w:rFonts w:ascii="Times New Roman" w:hAnsi="Times New Roman" w:cs="Times New Roman"/>
          <w:b/>
          <w:sz w:val="24"/>
          <w:szCs w:val="24"/>
        </w:rPr>
        <w:t>:</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8</w:t>
      </w:r>
    </w:p>
    <w:p w:rsidR="003F0AAC" w:rsidRPr="00FB7F2A" w:rsidRDefault="003F0AAC" w:rsidP="003F0AAC">
      <w:pPr>
        <w:shd w:val="clear" w:color="auto" w:fill="FFFFFF"/>
        <w:jc w:val="both"/>
        <w:rPr>
          <w:rFonts w:ascii="Times New Roman" w:hAnsi="Times New Roman" w:cs="Times New Roman"/>
          <w:sz w:val="24"/>
          <w:szCs w:val="24"/>
        </w:rPr>
      </w:pPr>
      <w:r w:rsidRPr="00FB7F2A">
        <w:rPr>
          <w:rFonts w:ascii="Times New Roman" w:hAnsi="Times New Roman" w:cs="Times New Roman"/>
          <w:sz w:val="24"/>
          <w:szCs w:val="24"/>
        </w:rPr>
        <w:t xml:space="preserve">Composition, Functions, Powers and Procedure, Award Compensation, </w:t>
      </w:r>
      <w:r w:rsidR="004931EF" w:rsidRPr="00FB7F2A">
        <w:rPr>
          <w:rFonts w:ascii="Times New Roman" w:hAnsi="Times New Roman" w:cs="Times New Roman"/>
          <w:sz w:val="24"/>
          <w:szCs w:val="24"/>
        </w:rPr>
        <w:t>Power to punish for contempt</w:t>
      </w:r>
      <w:r w:rsidRPr="00FB7F2A">
        <w:rPr>
          <w:rFonts w:ascii="Times New Roman" w:hAnsi="Times New Roman" w:cs="Times New Roman"/>
          <w:sz w:val="24"/>
          <w:szCs w:val="24"/>
        </w:rPr>
        <w:t>,</w:t>
      </w:r>
      <w:r w:rsidR="004931EF" w:rsidRPr="00FB7F2A">
        <w:rPr>
          <w:rFonts w:ascii="Times New Roman" w:hAnsi="Times New Roman" w:cs="Times New Roman"/>
          <w:sz w:val="24"/>
          <w:szCs w:val="24"/>
        </w:rPr>
        <w:t xml:space="preserve"> </w:t>
      </w:r>
      <w:r w:rsidRPr="00FB7F2A">
        <w:rPr>
          <w:rFonts w:ascii="Times New Roman" w:hAnsi="Times New Roman" w:cs="Times New Roman"/>
          <w:sz w:val="24"/>
          <w:szCs w:val="24"/>
        </w:rPr>
        <w:t>Execution of order.</w:t>
      </w:r>
    </w:p>
    <w:p w:rsidR="003F0AAC" w:rsidRPr="00FB7F2A" w:rsidRDefault="003F0AAC" w:rsidP="003F0AAC">
      <w:pPr>
        <w:shd w:val="clear" w:color="auto" w:fill="FFFFFF"/>
        <w:jc w:val="both"/>
        <w:rPr>
          <w:rFonts w:ascii="Times New Roman" w:hAnsi="Times New Roman" w:cs="Times New Roman"/>
          <w:sz w:val="24"/>
          <w:szCs w:val="24"/>
        </w:rPr>
      </w:pPr>
    </w:p>
    <w:p w:rsidR="003F0AAC" w:rsidRPr="00FB7F2A" w:rsidRDefault="003F0AAC" w:rsidP="003F0AAC">
      <w:pPr>
        <w:jc w:val="both"/>
        <w:rPr>
          <w:rFonts w:ascii="Times New Roman" w:hAnsi="Times New Roman" w:cs="Times New Roman"/>
          <w:b/>
          <w:bCs/>
          <w:sz w:val="24"/>
          <w:szCs w:val="24"/>
        </w:rPr>
      </w:pPr>
      <w:r w:rsidRPr="00FB7F2A">
        <w:rPr>
          <w:rFonts w:ascii="Times New Roman" w:hAnsi="Times New Roman" w:cs="Times New Roman"/>
          <w:b/>
          <w:bCs/>
          <w:sz w:val="24"/>
          <w:szCs w:val="24"/>
        </w:rPr>
        <w:t>Other Related Issues</w:t>
      </w:r>
      <w:r w:rsidR="004931EF" w:rsidRPr="00FB7F2A">
        <w:rPr>
          <w:rFonts w:ascii="Times New Roman" w:hAnsi="Times New Roman" w:cs="Times New Roman"/>
          <w:b/>
          <w:bCs/>
          <w:sz w:val="24"/>
          <w:szCs w:val="24"/>
        </w:rPr>
        <w:t>:</w:t>
      </w:r>
      <w:r w:rsidRPr="00FB7F2A">
        <w:rPr>
          <w:rFonts w:ascii="Times New Roman" w:hAnsi="Times New Roman" w:cs="Times New Roman"/>
          <w:b/>
          <w:bCs/>
          <w:sz w:val="24"/>
          <w:szCs w:val="24"/>
        </w:rPr>
        <w:t xml:space="preserve"> </w:t>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
          <w:bCs/>
          <w:sz w:val="24"/>
          <w:szCs w:val="24"/>
        </w:rPr>
        <w:tab/>
      </w:r>
      <w:r w:rsidRPr="00FB7F2A">
        <w:rPr>
          <w:rFonts w:ascii="Times New Roman" w:hAnsi="Times New Roman" w:cs="Times New Roman"/>
          <w:bCs/>
          <w:sz w:val="24"/>
          <w:szCs w:val="24"/>
        </w:rPr>
        <w:t>4</w:t>
      </w:r>
    </w:p>
    <w:p w:rsidR="003F0AAC" w:rsidRPr="00FB7F2A" w:rsidRDefault="003F0AAC" w:rsidP="003F0AAC">
      <w:pPr>
        <w:jc w:val="both"/>
        <w:rPr>
          <w:rFonts w:ascii="Times New Roman" w:hAnsi="Times New Roman" w:cs="Times New Roman"/>
          <w:sz w:val="24"/>
          <w:szCs w:val="24"/>
        </w:rPr>
      </w:pPr>
      <w:r w:rsidRPr="00FB7F2A">
        <w:rPr>
          <w:rFonts w:ascii="Times New Roman" w:hAnsi="Times New Roman" w:cs="Times New Roman"/>
          <w:sz w:val="24"/>
          <w:szCs w:val="24"/>
        </w:rPr>
        <w:t>Competition Advocacy, Advertisement and Competition law, IPRs and Competition, Educational, Initiative and other contemporary issues.</w:t>
      </w:r>
    </w:p>
    <w:p w:rsidR="003F0AAC" w:rsidRPr="00FB7F2A" w:rsidRDefault="003F0AAC" w:rsidP="003F0AAC">
      <w:pPr>
        <w:ind w:left="101"/>
        <w:jc w:val="both"/>
        <w:rPr>
          <w:rFonts w:ascii="Times New Roman" w:hAnsi="Times New Roman" w:cs="Times New Roman"/>
          <w:b/>
          <w:bCs/>
          <w:spacing w:val="1"/>
          <w:sz w:val="24"/>
          <w:szCs w:val="24"/>
        </w:rPr>
      </w:pPr>
      <w:r w:rsidRPr="00FB7F2A">
        <w:rPr>
          <w:rFonts w:ascii="Times New Roman" w:hAnsi="Times New Roman" w:cs="Times New Roman"/>
          <w:b/>
          <w:bCs/>
          <w:sz w:val="24"/>
          <w:szCs w:val="24"/>
          <w:shd w:val="clear" w:color="auto" w:fill="FFFFFF"/>
        </w:rPr>
        <w:br/>
      </w:r>
    </w:p>
    <w:p w:rsidR="003F0AAC" w:rsidRPr="00FB7F2A" w:rsidRDefault="003F0AAC" w:rsidP="003F0AAC">
      <w:pPr>
        <w:jc w:val="both"/>
        <w:rPr>
          <w:rFonts w:ascii="Times New Roman" w:hAnsi="Times New Roman" w:cs="Times New Roman"/>
          <w:sz w:val="24"/>
          <w:szCs w:val="24"/>
        </w:rPr>
      </w:pPr>
      <w:r w:rsidRPr="00FB7F2A">
        <w:rPr>
          <w:rFonts w:ascii="Times New Roman" w:hAnsi="Times New Roman" w:cs="Times New Roman"/>
          <w:b/>
          <w:bCs/>
          <w:spacing w:val="1"/>
          <w:sz w:val="24"/>
          <w:szCs w:val="24"/>
        </w:rPr>
        <w:t>S</w:t>
      </w:r>
      <w:r w:rsidRPr="00FB7F2A">
        <w:rPr>
          <w:rFonts w:ascii="Times New Roman" w:hAnsi="Times New Roman" w:cs="Times New Roman"/>
          <w:b/>
          <w:bCs/>
          <w:sz w:val="24"/>
          <w:szCs w:val="24"/>
        </w:rPr>
        <w:t>u</w:t>
      </w:r>
      <w:r w:rsidRPr="00FB7F2A">
        <w:rPr>
          <w:rFonts w:ascii="Times New Roman" w:hAnsi="Times New Roman" w:cs="Times New Roman"/>
          <w:b/>
          <w:bCs/>
          <w:spacing w:val="-1"/>
          <w:sz w:val="24"/>
          <w:szCs w:val="24"/>
        </w:rPr>
        <w:t>gg</w:t>
      </w:r>
      <w:r w:rsidRPr="00FB7F2A">
        <w:rPr>
          <w:rFonts w:ascii="Times New Roman" w:hAnsi="Times New Roman" w:cs="Times New Roman"/>
          <w:b/>
          <w:bCs/>
          <w:spacing w:val="1"/>
          <w:sz w:val="24"/>
          <w:szCs w:val="24"/>
        </w:rPr>
        <w:t>este</w:t>
      </w:r>
      <w:r w:rsidRPr="00FB7F2A">
        <w:rPr>
          <w:rFonts w:ascii="Times New Roman" w:hAnsi="Times New Roman" w:cs="Times New Roman"/>
          <w:b/>
          <w:bCs/>
          <w:sz w:val="24"/>
          <w:szCs w:val="24"/>
        </w:rPr>
        <w:t>d</w:t>
      </w:r>
      <w:r w:rsidRPr="00FB7F2A">
        <w:rPr>
          <w:rFonts w:ascii="Times New Roman" w:hAnsi="Times New Roman" w:cs="Times New Roman"/>
          <w:b/>
          <w:bCs/>
          <w:spacing w:val="-15"/>
          <w:sz w:val="24"/>
          <w:szCs w:val="24"/>
        </w:rPr>
        <w:t xml:space="preserve"> </w:t>
      </w:r>
      <w:r w:rsidRPr="00FB7F2A">
        <w:rPr>
          <w:rFonts w:ascii="Times New Roman" w:hAnsi="Times New Roman" w:cs="Times New Roman"/>
          <w:b/>
          <w:bCs/>
          <w:sz w:val="24"/>
          <w:szCs w:val="24"/>
        </w:rPr>
        <w:t>R</w:t>
      </w:r>
      <w:r w:rsidRPr="00FB7F2A">
        <w:rPr>
          <w:rFonts w:ascii="Times New Roman" w:hAnsi="Times New Roman" w:cs="Times New Roman"/>
          <w:b/>
          <w:bCs/>
          <w:spacing w:val="1"/>
          <w:sz w:val="24"/>
          <w:szCs w:val="24"/>
        </w:rPr>
        <w:t>e</w:t>
      </w:r>
      <w:r w:rsidRPr="00FB7F2A">
        <w:rPr>
          <w:rFonts w:ascii="Times New Roman" w:hAnsi="Times New Roman" w:cs="Times New Roman"/>
          <w:b/>
          <w:bCs/>
          <w:sz w:val="24"/>
          <w:szCs w:val="24"/>
        </w:rPr>
        <w:t>ad</w:t>
      </w:r>
      <w:r w:rsidRPr="00FB7F2A">
        <w:rPr>
          <w:rFonts w:ascii="Times New Roman" w:hAnsi="Times New Roman" w:cs="Times New Roman"/>
          <w:b/>
          <w:bCs/>
          <w:spacing w:val="3"/>
          <w:sz w:val="24"/>
          <w:szCs w:val="24"/>
        </w:rPr>
        <w:t>i</w:t>
      </w:r>
      <w:r w:rsidRPr="00FB7F2A">
        <w:rPr>
          <w:rFonts w:ascii="Times New Roman" w:hAnsi="Times New Roman" w:cs="Times New Roman"/>
          <w:b/>
          <w:bCs/>
          <w:sz w:val="24"/>
          <w:szCs w:val="24"/>
        </w:rPr>
        <w:t>n</w:t>
      </w:r>
      <w:r w:rsidRPr="00FB7F2A">
        <w:rPr>
          <w:rFonts w:ascii="Times New Roman" w:hAnsi="Times New Roman" w:cs="Times New Roman"/>
          <w:b/>
          <w:bCs/>
          <w:spacing w:val="-1"/>
          <w:sz w:val="24"/>
          <w:szCs w:val="24"/>
        </w:rPr>
        <w:t>g</w:t>
      </w:r>
      <w:r w:rsidRPr="00FB7F2A">
        <w:rPr>
          <w:rFonts w:ascii="Times New Roman" w:hAnsi="Times New Roman" w:cs="Times New Roman"/>
          <w:b/>
          <w:bCs/>
          <w:sz w:val="24"/>
          <w:szCs w:val="24"/>
        </w:rPr>
        <w:t>s</w:t>
      </w:r>
      <w:r w:rsidR="00DE0692" w:rsidRPr="00FB7F2A">
        <w:rPr>
          <w:rFonts w:ascii="Times New Roman" w:hAnsi="Times New Roman" w:cs="Times New Roman"/>
          <w:b/>
          <w:bCs/>
          <w:sz w:val="24"/>
          <w:szCs w:val="24"/>
        </w:rPr>
        <w:t>:</w:t>
      </w:r>
    </w:p>
    <w:p w:rsidR="003F0AAC" w:rsidRPr="00FB7F2A" w:rsidRDefault="00173501" w:rsidP="004931EF">
      <w:pPr>
        <w:shd w:val="clear" w:color="auto" w:fill="FFFFFF"/>
        <w:jc w:val="both"/>
        <w:rPr>
          <w:rFonts w:ascii="Times New Roman" w:hAnsi="Times New Roman" w:cs="Times New Roman"/>
          <w:i/>
          <w:sz w:val="24"/>
          <w:szCs w:val="24"/>
        </w:rPr>
      </w:pPr>
      <w:r w:rsidRPr="00FB7F2A">
        <w:rPr>
          <w:rFonts w:ascii="Times New Roman" w:hAnsi="Times New Roman" w:cs="Times New Roman"/>
          <w:sz w:val="24"/>
          <w:szCs w:val="24"/>
        </w:rPr>
        <w:t xml:space="preserve">1. </w:t>
      </w:r>
      <w:r w:rsidR="003F0AAC" w:rsidRPr="00FB7F2A">
        <w:rPr>
          <w:rFonts w:ascii="Times New Roman" w:hAnsi="Times New Roman" w:cs="Times New Roman"/>
          <w:i/>
          <w:sz w:val="24"/>
          <w:szCs w:val="24"/>
        </w:rPr>
        <w:t>Taxmann’s Competition Act, 2002</w:t>
      </w:r>
      <w:r w:rsidR="004931EF" w:rsidRPr="00FB7F2A">
        <w:rPr>
          <w:rFonts w:ascii="Times New Roman" w:hAnsi="Times New Roman" w:cs="Times New Roman"/>
          <w:i/>
          <w:sz w:val="24"/>
          <w:szCs w:val="24"/>
        </w:rPr>
        <w:t>.</w:t>
      </w:r>
    </w:p>
    <w:p w:rsidR="003F0AAC" w:rsidRPr="00FB7F2A" w:rsidRDefault="00173501" w:rsidP="004931EF">
      <w:pPr>
        <w:shd w:val="clear" w:color="auto" w:fill="FFFFFF"/>
        <w:jc w:val="both"/>
        <w:rPr>
          <w:rFonts w:ascii="Times New Roman" w:hAnsi="Times New Roman" w:cs="Times New Roman"/>
          <w:sz w:val="24"/>
          <w:szCs w:val="24"/>
        </w:rPr>
      </w:pPr>
      <w:r w:rsidRPr="00FB7F2A">
        <w:rPr>
          <w:rFonts w:ascii="Times New Roman" w:hAnsi="Times New Roman" w:cs="Times New Roman"/>
          <w:sz w:val="24"/>
          <w:szCs w:val="24"/>
        </w:rPr>
        <w:t xml:space="preserve">2. </w:t>
      </w:r>
      <w:r w:rsidR="004931EF" w:rsidRPr="00FB7F2A">
        <w:rPr>
          <w:rFonts w:ascii="Times New Roman" w:hAnsi="Times New Roman" w:cs="Times New Roman"/>
          <w:sz w:val="24"/>
          <w:szCs w:val="24"/>
        </w:rPr>
        <w:t xml:space="preserve">Dhall </w:t>
      </w:r>
      <w:r w:rsidR="003F0AAC" w:rsidRPr="00FB7F2A">
        <w:rPr>
          <w:rFonts w:ascii="Times New Roman" w:hAnsi="Times New Roman" w:cs="Times New Roman"/>
          <w:sz w:val="24"/>
          <w:szCs w:val="24"/>
        </w:rPr>
        <w:t xml:space="preserve">Vinod, </w:t>
      </w:r>
      <w:r w:rsidR="003F0AAC" w:rsidRPr="00FB7F2A">
        <w:rPr>
          <w:rFonts w:ascii="Times New Roman" w:hAnsi="Times New Roman" w:cs="Times New Roman"/>
          <w:i/>
          <w:sz w:val="24"/>
          <w:szCs w:val="24"/>
        </w:rPr>
        <w:t>Competition Law Today</w:t>
      </w:r>
      <w:r w:rsidR="004931EF" w:rsidRPr="00FB7F2A">
        <w:rPr>
          <w:rFonts w:ascii="Times New Roman" w:hAnsi="Times New Roman" w:cs="Times New Roman"/>
          <w:sz w:val="24"/>
          <w:szCs w:val="24"/>
        </w:rPr>
        <w:t>, Oxford University Press, 2007.</w:t>
      </w:r>
    </w:p>
    <w:p w:rsidR="003F0AAC" w:rsidRPr="00FB7F2A" w:rsidRDefault="00173501" w:rsidP="004931EF">
      <w:pPr>
        <w:shd w:val="clear" w:color="auto" w:fill="FFFFFF"/>
        <w:jc w:val="both"/>
        <w:rPr>
          <w:rFonts w:ascii="Times New Roman" w:hAnsi="Times New Roman" w:cs="Times New Roman"/>
          <w:sz w:val="24"/>
          <w:szCs w:val="24"/>
        </w:rPr>
      </w:pPr>
      <w:r w:rsidRPr="00FB7F2A">
        <w:rPr>
          <w:rFonts w:ascii="Times New Roman" w:hAnsi="Times New Roman" w:cs="Times New Roman"/>
          <w:sz w:val="24"/>
          <w:szCs w:val="24"/>
        </w:rPr>
        <w:t xml:space="preserve">3. </w:t>
      </w:r>
      <w:r w:rsidR="004931EF" w:rsidRPr="00FB7F2A">
        <w:rPr>
          <w:rFonts w:ascii="Times New Roman" w:hAnsi="Times New Roman" w:cs="Times New Roman"/>
          <w:sz w:val="24"/>
          <w:szCs w:val="24"/>
        </w:rPr>
        <w:t xml:space="preserve">Kumar </w:t>
      </w:r>
      <w:r w:rsidR="003F0AAC" w:rsidRPr="00FB7F2A">
        <w:rPr>
          <w:rFonts w:ascii="Times New Roman" w:hAnsi="Times New Roman" w:cs="Times New Roman"/>
          <w:sz w:val="24"/>
          <w:szCs w:val="24"/>
        </w:rPr>
        <w:t>Raj</w:t>
      </w:r>
      <w:r w:rsidR="004931EF" w:rsidRPr="00FB7F2A">
        <w:rPr>
          <w:rFonts w:ascii="Times New Roman" w:hAnsi="Times New Roman" w:cs="Times New Roman"/>
          <w:sz w:val="24"/>
          <w:szCs w:val="24"/>
        </w:rPr>
        <w:t xml:space="preserve"> Dr.</w:t>
      </w:r>
      <w:r w:rsidR="003F0AAC" w:rsidRPr="00FB7F2A">
        <w:rPr>
          <w:rFonts w:ascii="Times New Roman" w:hAnsi="Times New Roman" w:cs="Times New Roman"/>
          <w:sz w:val="24"/>
          <w:szCs w:val="24"/>
        </w:rPr>
        <w:t xml:space="preserve"> , </w:t>
      </w:r>
      <w:r w:rsidR="003F0AAC" w:rsidRPr="00FB7F2A">
        <w:rPr>
          <w:rFonts w:ascii="Times New Roman" w:hAnsi="Times New Roman" w:cs="Times New Roman"/>
          <w:i/>
          <w:sz w:val="24"/>
          <w:szCs w:val="24"/>
        </w:rPr>
        <w:t>Competition Law in New Economy</w:t>
      </w:r>
      <w:r w:rsidR="004931EF" w:rsidRPr="00FB7F2A">
        <w:rPr>
          <w:rFonts w:ascii="Times New Roman" w:hAnsi="Times New Roman" w:cs="Times New Roman"/>
          <w:i/>
          <w:sz w:val="24"/>
          <w:szCs w:val="24"/>
        </w:rPr>
        <w:t>,</w:t>
      </w:r>
      <w:r w:rsidR="004931EF" w:rsidRPr="00FB7F2A">
        <w:rPr>
          <w:rFonts w:ascii="Times New Roman" w:hAnsi="Times New Roman" w:cs="Times New Roman"/>
          <w:sz w:val="24"/>
          <w:szCs w:val="24"/>
        </w:rPr>
        <w:t xml:space="preserve"> </w:t>
      </w:r>
      <w:r w:rsidR="003F0AAC" w:rsidRPr="00FB7F2A">
        <w:rPr>
          <w:rFonts w:ascii="Times New Roman" w:hAnsi="Times New Roman" w:cs="Times New Roman"/>
          <w:sz w:val="24"/>
          <w:szCs w:val="24"/>
        </w:rPr>
        <w:t>Savera Publishing House</w:t>
      </w:r>
      <w:r w:rsidR="004931EF" w:rsidRPr="00FB7F2A">
        <w:rPr>
          <w:rFonts w:ascii="Times New Roman" w:hAnsi="Times New Roman" w:cs="Times New Roman"/>
          <w:sz w:val="24"/>
          <w:szCs w:val="24"/>
        </w:rPr>
        <w:t>.</w:t>
      </w:r>
    </w:p>
    <w:p w:rsidR="00173501" w:rsidRPr="00FB7F2A" w:rsidRDefault="00173501" w:rsidP="004931EF">
      <w:pPr>
        <w:shd w:val="clear" w:color="auto" w:fill="FFFFFF"/>
        <w:jc w:val="both"/>
        <w:rPr>
          <w:rFonts w:ascii="Times New Roman" w:hAnsi="Times New Roman" w:cs="Times New Roman"/>
          <w:i/>
          <w:sz w:val="24"/>
          <w:szCs w:val="24"/>
        </w:rPr>
      </w:pPr>
      <w:r w:rsidRPr="00FB7F2A">
        <w:rPr>
          <w:rFonts w:ascii="Times New Roman" w:hAnsi="Times New Roman" w:cs="Times New Roman"/>
          <w:sz w:val="24"/>
          <w:szCs w:val="24"/>
        </w:rPr>
        <w:t xml:space="preserve">4. </w:t>
      </w:r>
      <w:r w:rsidR="003F0AAC" w:rsidRPr="00FB7F2A">
        <w:rPr>
          <w:rFonts w:ascii="Times New Roman" w:hAnsi="Times New Roman" w:cs="Times New Roman"/>
          <w:sz w:val="24"/>
          <w:szCs w:val="24"/>
        </w:rPr>
        <w:t xml:space="preserve">Dugar, S. M., </w:t>
      </w:r>
      <w:r w:rsidR="003F0AAC" w:rsidRPr="00FB7F2A">
        <w:rPr>
          <w:rFonts w:ascii="Times New Roman" w:hAnsi="Times New Roman" w:cs="Times New Roman"/>
          <w:i/>
          <w:sz w:val="24"/>
          <w:szCs w:val="24"/>
        </w:rPr>
        <w:t xml:space="preserve">Commentary on the MRTP Law, Competition Law and Consumer Protection </w:t>
      </w:r>
    </w:p>
    <w:p w:rsidR="003F0AAC" w:rsidRPr="00FB7F2A" w:rsidRDefault="00173501" w:rsidP="004931EF">
      <w:pPr>
        <w:shd w:val="clear" w:color="auto" w:fill="FFFFFF"/>
        <w:jc w:val="both"/>
        <w:rPr>
          <w:rFonts w:ascii="Times New Roman" w:hAnsi="Times New Roman" w:cs="Times New Roman"/>
          <w:sz w:val="24"/>
          <w:szCs w:val="24"/>
        </w:rPr>
      </w:pPr>
      <w:r w:rsidRPr="00FB7F2A">
        <w:rPr>
          <w:rFonts w:ascii="Times New Roman" w:hAnsi="Times New Roman" w:cs="Times New Roman"/>
          <w:i/>
          <w:sz w:val="24"/>
          <w:szCs w:val="24"/>
        </w:rPr>
        <w:t xml:space="preserve">    </w:t>
      </w:r>
      <w:r w:rsidR="003F0AAC" w:rsidRPr="00FB7F2A">
        <w:rPr>
          <w:rFonts w:ascii="Times New Roman" w:hAnsi="Times New Roman" w:cs="Times New Roman"/>
          <w:i/>
          <w:sz w:val="24"/>
          <w:szCs w:val="24"/>
        </w:rPr>
        <w:t>Law</w:t>
      </w:r>
      <w:r w:rsidR="003F0AAC" w:rsidRPr="00FB7F2A">
        <w:rPr>
          <w:rFonts w:ascii="Times New Roman" w:hAnsi="Times New Roman" w:cs="Times New Roman"/>
          <w:sz w:val="24"/>
          <w:szCs w:val="24"/>
        </w:rPr>
        <w:t>, LexisNexis</w:t>
      </w:r>
      <w:r w:rsidR="004931EF" w:rsidRPr="00FB7F2A">
        <w:rPr>
          <w:rFonts w:ascii="Times New Roman" w:hAnsi="Times New Roman" w:cs="Times New Roman"/>
          <w:sz w:val="24"/>
          <w:szCs w:val="24"/>
        </w:rPr>
        <w:t>.</w:t>
      </w:r>
      <w:r w:rsidR="003F0AAC" w:rsidRPr="00FB7F2A">
        <w:rPr>
          <w:rFonts w:ascii="Times New Roman" w:hAnsi="Times New Roman" w:cs="Times New Roman"/>
          <w:sz w:val="24"/>
          <w:szCs w:val="24"/>
        </w:rPr>
        <w:t xml:space="preserve"> </w:t>
      </w:r>
    </w:p>
    <w:p w:rsidR="003F0AAC" w:rsidRPr="00FB7F2A" w:rsidRDefault="00173501" w:rsidP="004931EF">
      <w:pPr>
        <w:shd w:val="clear" w:color="auto" w:fill="FFFFFF"/>
        <w:jc w:val="both"/>
        <w:rPr>
          <w:rFonts w:ascii="Times New Roman" w:hAnsi="Times New Roman" w:cs="Times New Roman"/>
          <w:sz w:val="24"/>
          <w:szCs w:val="24"/>
        </w:rPr>
      </w:pPr>
      <w:r w:rsidRPr="00FB7F2A">
        <w:rPr>
          <w:rFonts w:ascii="Times New Roman" w:hAnsi="Times New Roman" w:cs="Times New Roman"/>
          <w:sz w:val="24"/>
          <w:szCs w:val="24"/>
        </w:rPr>
        <w:t xml:space="preserve">5. </w:t>
      </w:r>
      <w:r w:rsidR="003F0AAC" w:rsidRPr="00FB7F2A">
        <w:rPr>
          <w:rFonts w:ascii="Times New Roman" w:hAnsi="Times New Roman" w:cs="Times New Roman"/>
          <w:sz w:val="24"/>
          <w:szCs w:val="24"/>
        </w:rPr>
        <w:t xml:space="preserve">Viswanathan, Suresh T, </w:t>
      </w:r>
      <w:r w:rsidR="003F0AAC" w:rsidRPr="00FB7F2A">
        <w:rPr>
          <w:rFonts w:ascii="Times New Roman" w:hAnsi="Times New Roman" w:cs="Times New Roman"/>
          <w:i/>
          <w:iCs/>
          <w:sz w:val="24"/>
          <w:szCs w:val="24"/>
        </w:rPr>
        <w:t>Law and Practice of Competition Act</w:t>
      </w:r>
      <w:r w:rsidR="003F0AAC" w:rsidRPr="00FB7F2A">
        <w:rPr>
          <w:rFonts w:ascii="Times New Roman" w:hAnsi="Times New Roman" w:cs="Times New Roman"/>
          <w:iCs/>
          <w:sz w:val="24"/>
          <w:szCs w:val="24"/>
        </w:rPr>
        <w:t>, 2002</w:t>
      </w:r>
      <w:r w:rsidR="003F0AAC" w:rsidRPr="00FB7F2A">
        <w:rPr>
          <w:rFonts w:ascii="Times New Roman" w:hAnsi="Times New Roman" w:cs="Times New Roman"/>
          <w:sz w:val="24"/>
          <w:szCs w:val="24"/>
        </w:rPr>
        <w:t>, Bharat Law House.</w:t>
      </w:r>
    </w:p>
    <w:p w:rsidR="003F0AAC" w:rsidRPr="00FB7F2A" w:rsidRDefault="00173501" w:rsidP="004931EF">
      <w:pPr>
        <w:jc w:val="both"/>
        <w:rPr>
          <w:rFonts w:ascii="Times New Roman" w:hAnsi="Times New Roman" w:cs="Times New Roman"/>
          <w:i/>
          <w:sz w:val="24"/>
          <w:szCs w:val="24"/>
        </w:rPr>
      </w:pPr>
      <w:r w:rsidRPr="00FB7F2A">
        <w:rPr>
          <w:rFonts w:ascii="Times New Roman" w:hAnsi="Times New Roman" w:cs="Times New Roman"/>
          <w:sz w:val="24"/>
          <w:szCs w:val="24"/>
        </w:rPr>
        <w:t xml:space="preserve">6. </w:t>
      </w:r>
      <w:r w:rsidR="003F0AAC" w:rsidRPr="00FB7F2A">
        <w:rPr>
          <w:rFonts w:ascii="Times New Roman" w:hAnsi="Times New Roman" w:cs="Times New Roman"/>
          <w:sz w:val="24"/>
          <w:szCs w:val="24"/>
        </w:rPr>
        <w:t>Talati, Adi P. and Mahala, Nahar S.,</w:t>
      </w:r>
      <w:r w:rsidR="003F0AAC" w:rsidRPr="00FB7F2A">
        <w:rPr>
          <w:rFonts w:ascii="Times New Roman" w:hAnsi="Times New Roman" w:cs="Times New Roman"/>
          <w:i/>
          <w:sz w:val="24"/>
          <w:szCs w:val="24"/>
        </w:rPr>
        <w:t xml:space="preserve"> </w:t>
      </w:r>
      <w:r w:rsidR="003F0AAC" w:rsidRPr="00FB7F2A">
        <w:rPr>
          <w:rFonts w:ascii="Times New Roman" w:hAnsi="Times New Roman" w:cs="Times New Roman"/>
          <w:i/>
          <w:iCs/>
          <w:sz w:val="24"/>
          <w:szCs w:val="24"/>
        </w:rPr>
        <w:t>Competition Act, 2002: Law, Practice and Procedure</w:t>
      </w:r>
      <w:r w:rsidR="003F0AAC" w:rsidRPr="00FB7F2A">
        <w:rPr>
          <w:rFonts w:ascii="Times New Roman" w:hAnsi="Times New Roman" w:cs="Times New Roman"/>
          <w:i/>
          <w:sz w:val="24"/>
          <w:szCs w:val="24"/>
        </w:rPr>
        <w:t>,</w:t>
      </w:r>
    </w:p>
    <w:p w:rsidR="003F0AAC" w:rsidRPr="00FB7F2A" w:rsidRDefault="00173501" w:rsidP="00173501">
      <w:pPr>
        <w:jc w:val="both"/>
        <w:rPr>
          <w:rFonts w:ascii="Times New Roman" w:hAnsi="Times New Roman" w:cs="Times New Roman"/>
          <w:b/>
          <w:bCs/>
          <w:sz w:val="24"/>
          <w:szCs w:val="24"/>
        </w:rPr>
      </w:pPr>
      <w:r w:rsidRPr="00FB7F2A">
        <w:rPr>
          <w:rFonts w:ascii="Times New Roman" w:hAnsi="Times New Roman" w:cs="Times New Roman"/>
          <w:i/>
          <w:sz w:val="24"/>
          <w:szCs w:val="24"/>
        </w:rPr>
        <w:t xml:space="preserve">    </w:t>
      </w:r>
      <w:r w:rsidR="003F0AAC" w:rsidRPr="00FB7F2A">
        <w:rPr>
          <w:rFonts w:ascii="Times New Roman" w:hAnsi="Times New Roman" w:cs="Times New Roman"/>
          <w:sz w:val="24"/>
          <w:szCs w:val="24"/>
        </w:rPr>
        <w:t>Commercial Law Publisher</w:t>
      </w:r>
      <w:r w:rsidRPr="00FB7F2A">
        <w:rPr>
          <w:rFonts w:ascii="Times New Roman" w:hAnsi="Times New Roman" w:cs="Times New Roman"/>
          <w:sz w:val="24"/>
          <w:szCs w:val="24"/>
        </w:rPr>
        <w:t>.</w:t>
      </w: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4931EF" w:rsidRPr="00FB7F2A" w:rsidRDefault="004931EF"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577F46" w:rsidRPr="00FB7F2A" w:rsidRDefault="00577F46" w:rsidP="00577F46">
      <w:pPr>
        <w:jc w:val="center"/>
        <w:rPr>
          <w:rFonts w:ascii="Times New Roman" w:hAnsi="Times New Roman" w:cs="Times New Roman"/>
          <w:b/>
          <w:sz w:val="24"/>
          <w:szCs w:val="24"/>
        </w:rPr>
      </w:pPr>
    </w:p>
    <w:p w:rsidR="003313ED" w:rsidRPr="00FB7F2A" w:rsidRDefault="003313ED" w:rsidP="00577F46">
      <w:pPr>
        <w:jc w:val="center"/>
        <w:rPr>
          <w:rFonts w:ascii="Times New Roman" w:hAnsi="Times New Roman" w:cs="Times New Roman"/>
          <w:b/>
          <w:sz w:val="24"/>
          <w:szCs w:val="24"/>
        </w:rPr>
      </w:pPr>
    </w:p>
    <w:tbl>
      <w:tblPr>
        <w:tblW w:w="4957" w:type="pct"/>
        <w:tblInd w:w="122" w:type="dxa"/>
        <w:tblLook w:val="01E0"/>
      </w:tblPr>
      <w:tblGrid>
        <w:gridCol w:w="76"/>
        <w:gridCol w:w="7557"/>
        <w:gridCol w:w="1388"/>
        <w:gridCol w:w="473"/>
      </w:tblGrid>
      <w:tr w:rsidR="00017536" w:rsidRPr="00FB7F2A" w:rsidTr="00E00B5F">
        <w:trPr>
          <w:trHeight w:val="347"/>
        </w:trPr>
        <w:tc>
          <w:tcPr>
            <w:tcW w:w="4020" w:type="pct"/>
            <w:gridSpan w:val="2"/>
            <w:tcBorders>
              <w:top w:val="single" w:sz="4" w:space="0" w:color="auto"/>
              <w:left w:val="single" w:sz="4" w:space="0" w:color="auto"/>
              <w:bottom w:val="single" w:sz="4" w:space="0" w:color="auto"/>
              <w:right w:val="single" w:sz="4" w:space="0" w:color="auto"/>
            </w:tcBorders>
            <w:vAlign w:val="center"/>
          </w:tcPr>
          <w:p w:rsidR="00017536" w:rsidRPr="00FB7F2A" w:rsidRDefault="00017536" w:rsidP="00567CC4">
            <w:pPr>
              <w:rPr>
                <w:rFonts w:ascii="Times New Roman" w:hAnsi="Times New Roman" w:cs="Times New Roman"/>
                <w:sz w:val="24"/>
                <w:szCs w:val="24"/>
              </w:rPr>
            </w:pPr>
            <w:r w:rsidRPr="00FB7F2A">
              <w:rPr>
                <w:rFonts w:ascii="Times New Roman" w:hAnsi="Times New Roman" w:cs="Times New Roman"/>
                <w:sz w:val="24"/>
                <w:szCs w:val="24"/>
              </w:rPr>
              <w:t xml:space="preserve">Course: </w:t>
            </w:r>
            <w:r w:rsidRPr="00FB7F2A">
              <w:rPr>
                <w:rFonts w:ascii="Times New Roman" w:hAnsi="Times New Roman" w:cs="Times New Roman"/>
                <w:b/>
                <w:sz w:val="24"/>
                <w:szCs w:val="24"/>
              </w:rPr>
              <w:t>Elective-III</w:t>
            </w:r>
            <w:r w:rsidRPr="00FB7F2A">
              <w:rPr>
                <w:rFonts w:ascii="Times New Roman" w:hAnsi="Times New Roman" w:cs="Times New Roman"/>
                <w:sz w:val="24"/>
                <w:szCs w:val="24"/>
              </w:rPr>
              <w:t xml:space="preserve"> </w:t>
            </w:r>
            <w:r w:rsidR="00F02055" w:rsidRPr="00664618">
              <w:rPr>
                <w:rFonts w:ascii="Times New Roman" w:hAnsi="Times New Roman" w:cs="Times New Roman"/>
                <w:sz w:val="24"/>
                <w:szCs w:val="24"/>
              </w:rPr>
              <w:t>Law of Infrastructure Development and Rural Estate</w:t>
            </w:r>
          </w:p>
        </w:tc>
        <w:tc>
          <w:tcPr>
            <w:tcW w:w="980" w:type="pct"/>
            <w:gridSpan w:val="2"/>
            <w:tcBorders>
              <w:top w:val="single" w:sz="4" w:space="0" w:color="auto"/>
              <w:left w:val="single" w:sz="4" w:space="0" w:color="auto"/>
              <w:bottom w:val="single" w:sz="4" w:space="0" w:color="auto"/>
              <w:right w:val="single" w:sz="4" w:space="0" w:color="auto"/>
            </w:tcBorders>
            <w:vAlign w:val="center"/>
          </w:tcPr>
          <w:p w:rsidR="00017536" w:rsidRPr="00FB7F2A" w:rsidRDefault="00017536" w:rsidP="00E00B5F">
            <w:pPr>
              <w:rPr>
                <w:rFonts w:ascii="Times New Roman" w:hAnsi="Times New Roman" w:cs="Times New Roman"/>
                <w:sz w:val="24"/>
                <w:szCs w:val="24"/>
              </w:rPr>
            </w:pPr>
            <w:r w:rsidRPr="00FB7F2A">
              <w:rPr>
                <w:rFonts w:ascii="Times New Roman" w:hAnsi="Times New Roman" w:cs="Times New Roman"/>
                <w:sz w:val="24"/>
                <w:szCs w:val="24"/>
              </w:rPr>
              <w:t>Semester: III</w:t>
            </w:r>
          </w:p>
        </w:tc>
      </w:tr>
      <w:tr w:rsidR="00017536" w:rsidRPr="00FB7F2A" w:rsidTr="00E00B5F">
        <w:trPr>
          <w:trHeight w:val="332"/>
        </w:trPr>
        <w:tc>
          <w:tcPr>
            <w:tcW w:w="4020" w:type="pct"/>
            <w:gridSpan w:val="2"/>
            <w:tcBorders>
              <w:top w:val="single" w:sz="4" w:space="0" w:color="auto"/>
              <w:left w:val="single" w:sz="4" w:space="0" w:color="auto"/>
              <w:bottom w:val="single" w:sz="4" w:space="0" w:color="auto"/>
              <w:right w:val="single" w:sz="4" w:space="0" w:color="auto"/>
            </w:tcBorders>
            <w:vAlign w:val="center"/>
          </w:tcPr>
          <w:p w:rsidR="00017536" w:rsidRPr="00FB7F2A" w:rsidRDefault="00017536" w:rsidP="00E00B5F">
            <w:pPr>
              <w:rPr>
                <w:rFonts w:ascii="Times New Roman" w:hAnsi="Times New Roman" w:cs="Times New Roman"/>
                <w:sz w:val="24"/>
                <w:szCs w:val="24"/>
              </w:rPr>
            </w:pPr>
            <w:r w:rsidRPr="00FB7F2A">
              <w:rPr>
                <w:rFonts w:ascii="Times New Roman" w:hAnsi="Times New Roman" w:cs="Times New Roman"/>
                <w:sz w:val="24"/>
                <w:szCs w:val="24"/>
              </w:rPr>
              <w:t>Course Code: LE 432                                     LTP      300</w:t>
            </w:r>
          </w:p>
        </w:tc>
        <w:tc>
          <w:tcPr>
            <w:tcW w:w="980" w:type="pct"/>
            <w:gridSpan w:val="2"/>
            <w:tcBorders>
              <w:top w:val="single" w:sz="4" w:space="0" w:color="auto"/>
              <w:left w:val="single" w:sz="4" w:space="0" w:color="auto"/>
              <w:bottom w:val="single" w:sz="4" w:space="0" w:color="auto"/>
              <w:right w:val="single" w:sz="4" w:space="0" w:color="auto"/>
            </w:tcBorders>
            <w:vAlign w:val="center"/>
          </w:tcPr>
          <w:p w:rsidR="00017536" w:rsidRPr="00FB7F2A" w:rsidRDefault="00017536" w:rsidP="00E00B5F">
            <w:pPr>
              <w:rPr>
                <w:rFonts w:ascii="Times New Roman" w:hAnsi="Times New Roman" w:cs="Times New Roman"/>
                <w:sz w:val="24"/>
                <w:szCs w:val="24"/>
              </w:rPr>
            </w:pPr>
            <w:r w:rsidRPr="00FB7F2A">
              <w:rPr>
                <w:rFonts w:ascii="Times New Roman" w:hAnsi="Times New Roman" w:cs="Times New Roman"/>
                <w:sz w:val="24"/>
                <w:szCs w:val="24"/>
              </w:rPr>
              <w:t>Credits: 3</w:t>
            </w:r>
          </w:p>
        </w:tc>
      </w:tr>
      <w:tr w:rsidR="00017536" w:rsidRPr="00FB7F2A" w:rsidTr="00E00B5F">
        <w:tblPrEx>
          <w:tblCellSpacing w:w="0" w:type="dxa"/>
          <w:tblCellMar>
            <w:left w:w="0" w:type="dxa"/>
            <w:right w:w="0" w:type="dxa"/>
          </w:tblCellMar>
          <w:tblLook w:val="04A0"/>
        </w:tblPrEx>
        <w:trPr>
          <w:gridBefore w:val="1"/>
          <w:gridAfter w:val="1"/>
          <w:wBefore w:w="40" w:type="pct"/>
          <w:wAfter w:w="249" w:type="pct"/>
          <w:tblCellSpacing w:w="0" w:type="dxa"/>
        </w:trPr>
        <w:tc>
          <w:tcPr>
            <w:tcW w:w="4711" w:type="pct"/>
            <w:gridSpan w:val="2"/>
            <w:vAlign w:val="center"/>
            <w:hideMark/>
          </w:tcPr>
          <w:p w:rsidR="00017536" w:rsidRPr="00F02055" w:rsidRDefault="00017536" w:rsidP="00E00B5F">
            <w:pPr>
              <w:jc w:val="both"/>
              <w:rPr>
                <w:rFonts w:ascii="Times New Roman" w:eastAsia="Calibri" w:hAnsi="Times New Roman" w:cs="Times New Roman"/>
                <w:b/>
                <w:sz w:val="24"/>
                <w:szCs w:val="24"/>
              </w:rPr>
            </w:pPr>
            <w:r w:rsidRPr="00F02055">
              <w:rPr>
                <w:rFonts w:ascii="Times New Roman" w:hAnsi="Times New Roman" w:cs="Times New Roman"/>
                <w:b/>
                <w:sz w:val="24"/>
                <w:szCs w:val="24"/>
              </w:rPr>
              <w:t xml:space="preserve">Objective: </w:t>
            </w:r>
          </w:p>
          <w:p w:rsidR="00017536" w:rsidRPr="00FB7F2A" w:rsidRDefault="00017536" w:rsidP="00E00B5F">
            <w:pPr>
              <w:jc w:val="both"/>
              <w:rPr>
                <w:rFonts w:ascii="Times New Roman" w:eastAsia="Calibri" w:hAnsi="Times New Roman" w:cs="Times New Roman"/>
                <w:sz w:val="24"/>
                <w:szCs w:val="24"/>
              </w:rPr>
            </w:pPr>
          </w:p>
          <w:p w:rsidR="00017536" w:rsidRPr="00FB7F2A" w:rsidRDefault="00017536" w:rsidP="00E00B5F">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017536" w:rsidRPr="00FB7F2A" w:rsidRDefault="00017536" w:rsidP="00E00B5F">
            <w:pPr>
              <w:jc w:val="center"/>
              <w:rPr>
                <w:rFonts w:ascii="Times New Roman" w:hAnsi="Times New Roman" w:cs="Times New Roman"/>
                <w:b/>
                <w:sz w:val="24"/>
                <w:szCs w:val="24"/>
              </w:rPr>
            </w:pPr>
          </w:p>
          <w:p w:rsidR="00017536" w:rsidRDefault="00017536"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Default="00F02055" w:rsidP="00F02055">
            <w:pPr>
              <w:rPr>
                <w:rFonts w:ascii="Times New Roman" w:hAnsi="Times New Roman" w:cs="Times New Roman"/>
                <w:sz w:val="24"/>
                <w:szCs w:val="24"/>
              </w:rPr>
            </w:pPr>
          </w:p>
          <w:p w:rsidR="00F02055" w:rsidRPr="00FB7F2A" w:rsidRDefault="00F02055" w:rsidP="00F02055">
            <w:pPr>
              <w:rPr>
                <w:rFonts w:ascii="Times New Roman" w:hAnsi="Times New Roman" w:cs="Times New Roman"/>
                <w:sz w:val="24"/>
                <w:szCs w:val="24"/>
              </w:rPr>
            </w:pPr>
          </w:p>
        </w:tc>
      </w:tr>
      <w:tr w:rsidR="00865402" w:rsidRPr="00FB7F2A" w:rsidTr="00E00B5F">
        <w:tblPrEx>
          <w:tblCellSpacing w:w="0" w:type="dxa"/>
          <w:tblCellMar>
            <w:left w:w="0" w:type="dxa"/>
            <w:right w:w="0" w:type="dxa"/>
          </w:tblCellMar>
          <w:tblLook w:val="04A0"/>
        </w:tblPrEx>
        <w:trPr>
          <w:gridBefore w:val="1"/>
          <w:gridAfter w:val="1"/>
          <w:wBefore w:w="40" w:type="pct"/>
          <w:wAfter w:w="249" w:type="pct"/>
          <w:tblCellSpacing w:w="0" w:type="dxa"/>
        </w:trPr>
        <w:tc>
          <w:tcPr>
            <w:tcW w:w="4711" w:type="pct"/>
            <w:gridSpan w:val="2"/>
            <w:vAlign w:val="center"/>
          </w:tcPr>
          <w:p w:rsidR="00865402" w:rsidRPr="00FB7F2A" w:rsidRDefault="00865402" w:rsidP="00E00B5F">
            <w:pPr>
              <w:jc w:val="both"/>
              <w:rPr>
                <w:rFonts w:ascii="Times New Roman" w:hAnsi="Times New Roman" w:cs="Times New Roman"/>
                <w:sz w:val="24"/>
                <w:szCs w:val="24"/>
              </w:rPr>
            </w:pPr>
          </w:p>
        </w:tc>
      </w:tr>
    </w:tbl>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9D60EC" w:rsidRDefault="009D60EC">
      <w:pPr>
        <w:rPr>
          <w:rFonts w:ascii="Times New Roman" w:hAnsi="Times New Roman" w:cs="Times New Roman"/>
          <w:sz w:val="24"/>
          <w:szCs w:val="24"/>
        </w:rPr>
      </w:pPr>
    </w:p>
    <w:p w:rsidR="00F02055" w:rsidRDefault="00F02055">
      <w:pPr>
        <w:rPr>
          <w:rFonts w:ascii="Times New Roman" w:hAnsi="Times New Roman" w:cs="Times New Roman"/>
          <w:sz w:val="24"/>
          <w:szCs w:val="24"/>
        </w:rPr>
      </w:pPr>
    </w:p>
    <w:p w:rsidR="00F02055" w:rsidRPr="00FB7F2A" w:rsidRDefault="00F02055">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4"/>
        <w:gridCol w:w="3692"/>
        <w:gridCol w:w="850"/>
        <w:gridCol w:w="993"/>
        <w:gridCol w:w="992"/>
        <w:gridCol w:w="992"/>
      </w:tblGrid>
      <w:tr w:rsidR="000E7EDA" w:rsidRPr="00FB7F2A" w:rsidTr="00576EDB">
        <w:trPr>
          <w:trHeight w:val="461"/>
        </w:trPr>
        <w:tc>
          <w:tcPr>
            <w:tcW w:w="9103" w:type="dxa"/>
            <w:gridSpan w:val="6"/>
          </w:tcPr>
          <w:p w:rsidR="000E7EDA" w:rsidRPr="00FB7F2A" w:rsidRDefault="000E7EDA" w:rsidP="000E7EDA">
            <w:pPr>
              <w:jc w:val="center"/>
              <w:rPr>
                <w:rFonts w:ascii="Times New Roman" w:hAnsi="Times New Roman" w:cs="Times New Roman"/>
                <w:b/>
                <w:sz w:val="24"/>
                <w:szCs w:val="24"/>
              </w:rPr>
            </w:pPr>
            <w:r w:rsidRPr="00FB7F2A">
              <w:rPr>
                <w:rFonts w:ascii="Times New Roman" w:hAnsi="Times New Roman" w:cs="Times New Roman"/>
                <w:b/>
                <w:sz w:val="24"/>
                <w:szCs w:val="24"/>
              </w:rPr>
              <w:t>Semester IV</w:t>
            </w:r>
          </w:p>
        </w:tc>
      </w:tr>
      <w:tr w:rsidR="000E7EDA" w:rsidRPr="00FB7F2A" w:rsidTr="00576EDB">
        <w:trPr>
          <w:trHeight w:val="461"/>
        </w:trPr>
        <w:tc>
          <w:tcPr>
            <w:tcW w:w="1584" w:type="dxa"/>
          </w:tcPr>
          <w:p w:rsidR="000E7EDA" w:rsidRPr="00FB7F2A" w:rsidRDefault="000E7EDA" w:rsidP="006A768D">
            <w:pPr>
              <w:jc w:val="both"/>
              <w:rPr>
                <w:rFonts w:ascii="Times New Roman" w:hAnsi="Times New Roman" w:cs="Times New Roman"/>
                <w:b/>
                <w:sz w:val="24"/>
                <w:szCs w:val="24"/>
              </w:rPr>
            </w:pPr>
            <w:r w:rsidRPr="00FB7F2A">
              <w:rPr>
                <w:rFonts w:ascii="Times New Roman" w:hAnsi="Times New Roman" w:cs="Times New Roman"/>
                <w:b/>
                <w:sz w:val="24"/>
                <w:szCs w:val="24"/>
              </w:rPr>
              <w:t>Course Code</w:t>
            </w:r>
          </w:p>
        </w:tc>
        <w:tc>
          <w:tcPr>
            <w:tcW w:w="3692" w:type="dxa"/>
          </w:tcPr>
          <w:p w:rsidR="000E7EDA" w:rsidRPr="00FB7F2A" w:rsidRDefault="000E7EDA" w:rsidP="006A768D">
            <w:pPr>
              <w:jc w:val="both"/>
              <w:rPr>
                <w:rFonts w:ascii="Times New Roman" w:hAnsi="Times New Roman" w:cs="Times New Roman"/>
                <w:b/>
                <w:sz w:val="24"/>
                <w:szCs w:val="24"/>
              </w:rPr>
            </w:pPr>
            <w:r w:rsidRPr="00FB7F2A">
              <w:rPr>
                <w:rFonts w:ascii="Times New Roman" w:hAnsi="Times New Roman" w:cs="Times New Roman"/>
                <w:b/>
                <w:sz w:val="24"/>
                <w:szCs w:val="24"/>
              </w:rPr>
              <w:t>Course Title</w:t>
            </w:r>
          </w:p>
        </w:tc>
        <w:tc>
          <w:tcPr>
            <w:tcW w:w="850" w:type="dxa"/>
          </w:tcPr>
          <w:p w:rsidR="000E7EDA" w:rsidRPr="00FB7F2A" w:rsidRDefault="000E7EDA" w:rsidP="00FF5E1C">
            <w:pPr>
              <w:jc w:val="center"/>
              <w:rPr>
                <w:rFonts w:ascii="Times New Roman" w:hAnsi="Times New Roman" w:cs="Times New Roman"/>
                <w:b/>
                <w:sz w:val="24"/>
                <w:szCs w:val="24"/>
              </w:rPr>
            </w:pPr>
            <w:r w:rsidRPr="00FB7F2A">
              <w:rPr>
                <w:rFonts w:ascii="Times New Roman" w:hAnsi="Times New Roman" w:cs="Times New Roman"/>
                <w:b/>
                <w:sz w:val="24"/>
                <w:szCs w:val="24"/>
              </w:rPr>
              <w:t>L</w:t>
            </w:r>
          </w:p>
        </w:tc>
        <w:tc>
          <w:tcPr>
            <w:tcW w:w="993" w:type="dxa"/>
          </w:tcPr>
          <w:p w:rsidR="000E7EDA" w:rsidRPr="00FB7F2A" w:rsidRDefault="000E7EDA" w:rsidP="00FF5E1C">
            <w:pPr>
              <w:jc w:val="center"/>
              <w:rPr>
                <w:rFonts w:ascii="Times New Roman" w:hAnsi="Times New Roman" w:cs="Times New Roman"/>
                <w:b/>
                <w:sz w:val="24"/>
                <w:szCs w:val="24"/>
              </w:rPr>
            </w:pPr>
            <w:r w:rsidRPr="00FB7F2A">
              <w:rPr>
                <w:rFonts w:ascii="Times New Roman" w:hAnsi="Times New Roman" w:cs="Times New Roman"/>
                <w:b/>
                <w:sz w:val="24"/>
                <w:szCs w:val="24"/>
              </w:rPr>
              <w:t>T</w:t>
            </w:r>
          </w:p>
        </w:tc>
        <w:tc>
          <w:tcPr>
            <w:tcW w:w="992" w:type="dxa"/>
          </w:tcPr>
          <w:p w:rsidR="000E7EDA" w:rsidRPr="00FB7F2A" w:rsidRDefault="000E7EDA" w:rsidP="00FF5E1C">
            <w:pPr>
              <w:jc w:val="center"/>
              <w:rPr>
                <w:rFonts w:ascii="Times New Roman" w:hAnsi="Times New Roman" w:cs="Times New Roman"/>
                <w:b/>
                <w:sz w:val="24"/>
                <w:szCs w:val="24"/>
              </w:rPr>
            </w:pPr>
            <w:r w:rsidRPr="00FB7F2A">
              <w:rPr>
                <w:rFonts w:ascii="Times New Roman" w:hAnsi="Times New Roman" w:cs="Times New Roman"/>
                <w:b/>
                <w:sz w:val="24"/>
                <w:szCs w:val="24"/>
              </w:rPr>
              <w:t>P</w:t>
            </w:r>
          </w:p>
        </w:tc>
        <w:tc>
          <w:tcPr>
            <w:tcW w:w="992" w:type="dxa"/>
          </w:tcPr>
          <w:p w:rsidR="000E7EDA" w:rsidRPr="00FB7F2A" w:rsidRDefault="000E7EDA" w:rsidP="00FF5E1C">
            <w:pPr>
              <w:jc w:val="center"/>
              <w:rPr>
                <w:rFonts w:ascii="Times New Roman" w:hAnsi="Times New Roman" w:cs="Times New Roman"/>
                <w:b/>
                <w:sz w:val="24"/>
                <w:szCs w:val="24"/>
              </w:rPr>
            </w:pPr>
            <w:r w:rsidRPr="00FB7F2A">
              <w:rPr>
                <w:rFonts w:ascii="Times New Roman" w:hAnsi="Times New Roman" w:cs="Times New Roman"/>
                <w:b/>
                <w:sz w:val="24"/>
                <w:szCs w:val="24"/>
              </w:rPr>
              <w:t>Units</w:t>
            </w:r>
          </w:p>
        </w:tc>
      </w:tr>
      <w:tr w:rsidR="00F84B23" w:rsidRPr="00FB7F2A" w:rsidTr="00576EDB">
        <w:trPr>
          <w:trHeight w:val="461"/>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LIII-212</w:t>
            </w:r>
          </w:p>
        </w:tc>
        <w:tc>
          <w:tcPr>
            <w:tcW w:w="3692"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Constitutional Law-II</w:t>
            </w:r>
          </w:p>
        </w:tc>
        <w:tc>
          <w:tcPr>
            <w:tcW w:w="850" w:type="dxa"/>
          </w:tcPr>
          <w:p w:rsidR="00F84B23" w:rsidRPr="003B316F" w:rsidRDefault="003313ED"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3"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F84B23" w:rsidRPr="00FB7F2A" w:rsidTr="00576EDB">
        <w:trPr>
          <w:trHeight w:val="295"/>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LIII-222</w:t>
            </w:r>
          </w:p>
        </w:tc>
        <w:tc>
          <w:tcPr>
            <w:tcW w:w="3692"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Land Laws</w:t>
            </w:r>
          </w:p>
        </w:tc>
        <w:tc>
          <w:tcPr>
            <w:tcW w:w="850" w:type="dxa"/>
          </w:tcPr>
          <w:p w:rsidR="00F84B23" w:rsidRPr="003B316F" w:rsidRDefault="003313ED"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3"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F84B23" w:rsidRPr="00FB7F2A" w:rsidTr="00576EDB">
        <w:trPr>
          <w:trHeight w:val="295"/>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LIII-232</w:t>
            </w:r>
          </w:p>
        </w:tc>
        <w:tc>
          <w:tcPr>
            <w:tcW w:w="3692"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Company Law</w:t>
            </w:r>
          </w:p>
        </w:tc>
        <w:tc>
          <w:tcPr>
            <w:tcW w:w="850" w:type="dxa"/>
          </w:tcPr>
          <w:p w:rsidR="00F84B23" w:rsidRPr="003B316F" w:rsidRDefault="003313ED"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3"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F84B23" w:rsidRPr="00FB7F2A" w:rsidTr="00576EDB">
        <w:trPr>
          <w:trHeight w:val="295"/>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LIII-242</w:t>
            </w:r>
          </w:p>
        </w:tc>
        <w:tc>
          <w:tcPr>
            <w:tcW w:w="3692"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Intellectual Property Law</w:t>
            </w:r>
          </w:p>
        </w:tc>
        <w:tc>
          <w:tcPr>
            <w:tcW w:w="850" w:type="dxa"/>
          </w:tcPr>
          <w:p w:rsidR="00F84B23" w:rsidRPr="003B316F" w:rsidRDefault="003313ED"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3"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F84B23" w:rsidRPr="00FB7F2A" w:rsidTr="00576EDB">
        <w:trPr>
          <w:trHeight w:val="467"/>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LCIII-252</w:t>
            </w:r>
          </w:p>
        </w:tc>
        <w:tc>
          <w:tcPr>
            <w:tcW w:w="3692"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 xml:space="preserve">Drafting Pleading and Conveyancing </w:t>
            </w:r>
          </w:p>
        </w:tc>
        <w:tc>
          <w:tcPr>
            <w:tcW w:w="850" w:type="dxa"/>
          </w:tcPr>
          <w:p w:rsidR="00F84B23" w:rsidRPr="003B316F" w:rsidRDefault="00FE1FD6" w:rsidP="00FF5E1C">
            <w:pPr>
              <w:jc w:val="center"/>
              <w:rPr>
                <w:rFonts w:ascii="Times New Roman" w:hAnsi="Times New Roman" w:cs="Times New Roman"/>
                <w:sz w:val="24"/>
                <w:szCs w:val="24"/>
              </w:rPr>
            </w:pPr>
            <w:r w:rsidRPr="003B316F">
              <w:rPr>
                <w:rFonts w:ascii="Times New Roman" w:hAnsi="Times New Roman" w:cs="Times New Roman"/>
                <w:sz w:val="24"/>
                <w:szCs w:val="24"/>
              </w:rPr>
              <w:t>2</w:t>
            </w:r>
          </w:p>
        </w:tc>
        <w:tc>
          <w:tcPr>
            <w:tcW w:w="993"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1</w:t>
            </w:r>
          </w:p>
        </w:tc>
        <w:tc>
          <w:tcPr>
            <w:tcW w:w="992" w:type="dxa"/>
          </w:tcPr>
          <w:p w:rsidR="00F84B23" w:rsidRPr="003B316F" w:rsidRDefault="00F84B23" w:rsidP="00FF5E1C">
            <w:pPr>
              <w:jc w:val="center"/>
              <w:rPr>
                <w:rFonts w:ascii="Times New Roman" w:hAnsi="Times New Roman" w:cs="Times New Roman"/>
                <w:sz w:val="24"/>
                <w:szCs w:val="24"/>
              </w:rPr>
            </w:pPr>
            <w:r w:rsidRPr="003B316F">
              <w:rPr>
                <w:rFonts w:ascii="Times New Roman" w:hAnsi="Times New Roman" w:cs="Times New Roman"/>
                <w:sz w:val="24"/>
                <w:szCs w:val="24"/>
              </w:rPr>
              <w:t>2</w:t>
            </w:r>
          </w:p>
        </w:tc>
      </w:tr>
      <w:tr w:rsidR="00F84B23" w:rsidRPr="00FB7F2A" w:rsidTr="00576EDB">
        <w:trPr>
          <w:trHeight w:val="467"/>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LEIII-</w:t>
            </w:r>
          </w:p>
        </w:tc>
        <w:tc>
          <w:tcPr>
            <w:tcW w:w="3692"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Elective-IV</w:t>
            </w:r>
          </w:p>
        </w:tc>
        <w:tc>
          <w:tcPr>
            <w:tcW w:w="850" w:type="dxa"/>
          </w:tcPr>
          <w:p w:rsidR="00F84B23" w:rsidRPr="003B316F" w:rsidRDefault="003313ED"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3" w:type="dxa"/>
          </w:tcPr>
          <w:p w:rsidR="00F84B23" w:rsidRPr="003B316F" w:rsidRDefault="003313ED"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2" w:type="dxa"/>
          </w:tcPr>
          <w:p w:rsidR="00F84B23" w:rsidRPr="003B316F" w:rsidRDefault="003313ED" w:rsidP="00FF5E1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2" w:type="dxa"/>
          </w:tcPr>
          <w:p w:rsidR="00F84B23" w:rsidRPr="003B316F" w:rsidRDefault="003313ED" w:rsidP="00FF5E1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576EDB" w:rsidRPr="00FB7F2A" w:rsidTr="00DA08C3">
        <w:trPr>
          <w:trHeight w:val="467"/>
        </w:trPr>
        <w:tc>
          <w:tcPr>
            <w:tcW w:w="5276" w:type="dxa"/>
            <w:gridSpan w:val="2"/>
          </w:tcPr>
          <w:p w:rsidR="00576EDB" w:rsidRPr="003B316F" w:rsidRDefault="006850EF" w:rsidP="006850EF">
            <w:pPr>
              <w:jc w:val="center"/>
              <w:rPr>
                <w:rFonts w:ascii="Times New Roman" w:hAnsi="Times New Roman" w:cs="Times New Roman"/>
                <w:b/>
                <w:sz w:val="24"/>
                <w:szCs w:val="24"/>
              </w:rPr>
            </w:pPr>
            <w:r w:rsidRPr="003B316F">
              <w:rPr>
                <w:rFonts w:ascii="Times New Roman" w:hAnsi="Times New Roman" w:cs="Times New Roman"/>
                <w:b/>
                <w:sz w:val="24"/>
                <w:szCs w:val="24"/>
              </w:rPr>
              <w:t>Total</w:t>
            </w:r>
          </w:p>
        </w:tc>
        <w:tc>
          <w:tcPr>
            <w:tcW w:w="850" w:type="dxa"/>
          </w:tcPr>
          <w:p w:rsidR="00576EDB" w:rsidRPr="003B316F" w:rsidRDefault="00452E0C" w:rsidP="00452E0C">
            <w:pPr>
              <w:jc w:val="center"/>
              <w:rPr>
                <w:rFonts w:ascii="Times New Roman" w:hAnsi="Times New Roman" w:cs="Times New Roman"/>
                <w:b/>
                <w:sz w:val="24"/>
                <w:szCs w:val="24"/>
              </w:rPr>
            </w:pPr>
            <w:r w:rsidRPr="003B316F">
              <w:rPr>
                <w:rFonts w:ascii="Times New Roman" w:hAnsi="Times New Roman" w:cs="Times New Roman"/>
                <w:b/>
                <w:sz w:val="24"/>
                <w:szCs w:val="24"/>
              </w:rPr>
              <w:t>1</w:t>
            </w:r>
            <w:r w:rsidR="00FE1FD6" w:rsidRPr="003B316F">
              <w:rPr>
                <w:rFonts w:ascii="Times New Roman" w:hAnsi="Times New Roman" w:cs="Times New Roman"/>
                <w:b/>
                <w:sz w:val="24"/>
                <w:szCs w:val="24"/>
              </w:rPr>
              <w:t>7</w:t>
            </w:r>
          </w:p>
        </w:tc>
        <w:tc>
          <w:tcPr>
            <w:tcW w:w="993" w:type="dxa"/>
          </w:tcPr>
          <w:p w:rsidR="00576EDB" w:rsidRPr="003B316F" w:rsidRDefault="00452E0C" w:rsidP="00FE1FD6">
            <w:pPr>
              <w:jc w:val="center"/>
              <w:rPr>
                <w:rFonts w:ascii="Times New Roman" w:hAnsi="Times New Roman" w:cs="Times New Roman"/>
                <w:b/>
                <w:sz w:val="24"/>
                <w:szCs w:val="24"/>
              </w:rPr>
            </w:pPr>
            <w:r w:rsidRPr="003B316F">
              <w:rPr>
                <w:rFonts w:ascii="Times New Roman" w:hAnsi="Times New Roman" w:cs="Times New Roman"/>
                <w:b/>
                <w:sz w:val="24"/>
                <w:szCs w:val="24"/>
              </w:rPr>
              <w:t>0</w:t>
            </w:r>
          </w:p>
        </w:tc>
        <w:tc>
          <w:tcPr>
            <w:tcW w:w="992" w:type="dxa"/>
          </w:tcPr>
          <w:p w:rsidR="00576EDB" w:rsidRPr="003B316F" w:rsidRDefault="00FF5E1C" w:rsidP="00FF5E1C">
            <w:pPr>
              <w:jc w:val="center"/>
              <w:rPr>
                <w:rFonts w:ascii="Times New Roman" w:hAnsi="Times New Roman" w:cs="Times New Roman"/>
                <w:b/>
                <w:sz w:val="24"/>
                <w:szCs w:val="24"/>
              </w:rPr>
            </w:pPr>
            <w:r w:rsidRPr="003B316F">
              <w:rPr>
                <w:rFonts w:ascii="Times New Roman" w:hAnsi="Times New Roman" w:cs="Times New Roman"/>
                <w:b/>
                <w:sz w:val="24"/>
                <w:szCs w:val="24"/>
              </w:rPr>
              <w:t>1</w:t>
            </w:r>
          </w:p>
        </w:tc>
        <w:tc>
          <w:tcPr>
            <w:tcW w:w="992" w:type="dxa"/>
          </w:tcPr>
          <w:p w:rsidR="00576EDB" w:rsidRPr="003B316F" w:rsidRDefault="003313ED" w:rsidP="00452E0C">
            <w:pPr>
              <w:jc w:val="center"/>
              <w:rPr>
                <w:rFonts w:ascii="Times New Roman" w:hAnsi="Times New Roman" w:cs="Times New Roman"/>
                <w:b/>
                <w:sz w:val="24"/>
                <w:szCs w:val="24"/>
              </w:rPr>
            </w:pPr>
            <w:r w:rsidRPr="003B316F">
              <w:rPr>
                <w:rFonts w:ascii="Times New Roman" w:hAnsi="Times New Roman" w:cs="Times New Roman"/>
                <w:b/>
                <w:sz w:val="24"/>
                <w:szCs w:val="24"/>
              </w:rPr>
              <w:t>17</w:t>
            </w:r>
          </w:p>
        </w:tc>
      </w:tr>
    </w:tbl>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F91CF0" w:rsidRPr="00FB7F2A" w:rsidRDefault="00F91CF0">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AF3DDF" w:rsidRDefault="00AF3DDF">
      <w:pPr>
        <w:rPr>
          <w:rFonts w:ascii="Times New Roman" w:hAnsi="Times New Roman" w:cs="Times New Roman"/>
          <w:sz w:val="24"/>
          <w:szCs w:val="24"/>
        </w:rPr>
      </w:pPr>
    </w:p>
    <w:p w:rsidR="00F02055" w:rsidRDefault="00F02055">
      <w:pPr>
        <w:rPr>
          <w:rFonts w:ascii="Times New Roman" w:hAnsi="Times New Roman" w:cs="Times New Roman"/>
          <w:sz w:val="24"/>
          <w:szCs w:val="24"/>
        </w:rPr>
      </w:pPr>
    </w:p>
    <w:p w:rsidR="00F02055" w:rsidRDefault="00F02055">
      <w:pPr>
        <w:rPr>
          <w:rFonts w:ascii="Times New Roman" w:hAnsi="Times New Roman" w:cs="Times New Roman"/>
          <w:sz w:val="24"/>
          <w:szCs w:val="24"/>
        </w:rPr>
      </w:pPr>
    </w:p>
    <w:p w:rsidR="00F02055" w:rsidRDefault="00F02055">
      <w:pPr>
        <w:rPr>
          <w:rFonts w:ascii="Times New Roman" w:hAnsi="Times New Roman" w:cs="Times New Roman"/>
          <w:sz w:val="24"/>
          <w:szCs w:val="24"/>
        </w:rPr>
      </w:pPr>
    </w:p>
    <w:p w:rsidR="00F02055" w:rsidRDefault="00F02055">
      <w:pPr>
        <w:rPr>
          <w:rFonts w:ascii="Times New Roman" w:hAnsi="Times New Roman" w:cs="Times New Roman"/>
          <w:sz w:val="24"/>
          <w:szCs w:val="24"/>
        </w:rPr>
      </w:pPr>
    </w:p>
    <w:p w:rsidR="00F02055" w:rsidRDefault="00F02055">
      <w:pPr>
        <w:rPr>
          <w:rFonts w:ascii="Times New Roman" w:hAnsi="Times New Roman" w:cs="Times New Roman"/>
          <w:sz w:val="24"/>
          <w:szCs w:val="24"/>
        </w:rPr>
      </w:pPr>
    </w:p>
    <w:p w:rsidR="00F02055" w:rsidRDefault="00F02055">
      <w:pPr>
        <w:rPr>
          <w:rFonts w:ascii="Times New Roman" w:hAnsi="Times New Roman" w:cs="Times New Roman"/>
          <w:sz w:val="24"/>
          <w:szCs w:val="24"/>
        </w:rPr>
      </w:pPr>
    </w:p>
    <w:p w:rsidR="00F02055" w:rsidRDefault="00F02055">
      <w:pPr>
        <w:rPr>
          <w:rFonts w:ascii="Times New Roman" w:hAnsi="Times New Roman" w:cs="Times New Roman"/>
          <w:sz w:val="24"/>
          <w:szCs w:val="24"/>
        </w:rPr>
      </w:pPr>
    </w:p>
    <w:p w:rsidR="00F02055" w:rsidRDefault="00F02055">
      <w:pPr>
        <w:rPr>
          <w:rFonts w:ascii="Times New Roman" w:hAnsi="Times New Roman" w:cs="Times New Roman"/>
          <w:sz w:val="24"/>
          <w:szCs w:val="24"/>
        </w:rPr>
      </w:pPr>
    </w:p>
    <w:p w:rsidR="00F02055" w:rsidRDefault="00F02055">
      <w:pPr>
        <w:rPr>
          <w:rFonts w:ascii="Times New Roman" w:hAnsi="Times New Roman" w:cs="Times New Roman"/>
          <w:sz w:val="24"/>
          <w:szCs w:val="24"/>
        </w:rPr>
      </w:pPr>
    </w:p>
    <w:p w:rsidR="00F02055" w:rsidRPr="00FB7F2A" w:rsidRDefault="00F02055">
      <w:pPr>
        <w:rPr>
          <w:rFonts w:ascii="Times New Roman" w:hAnsi="Times New Roman" w:cs="Times New Roman"/>
          <w:sz w:val="24"/>
          <w:szCs w:val="24"/>
        </w:rPr>
      </w:pPr>
    </w:p>
    <w:tbl>
      <w:tblPr>
        <w:tblW w:w="4880" w:type="pct"/>
        <w:tblInd w:w="122" w:type="dxa"/>
        <w:tblLook w:val="01E0"/>
      </w:tblPr>
      <w:tblGrid>
        <w:gridCol w:w="7636"/>
        <w:gridCol w:w="1710"/>
      </w:tblGrid>
      <w:tr w:rsidR="009D60EC" w:rsidRPr="00FB7F2A" w:rsidTr="006A768D">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9D60EC" w:rsidRPr="00FB7F2A" w:rsidRDefault="009D60EC" w:rsidP="006A768D">
            <w:pPr>
              <w:jc w:val="both"/>
              <w:rPr>
                <w:rFonts w:ascii="Times New Roman" w:hAnsi="Times New Roman" w:cs="Times New Roman"/>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Constitutional Law-II</w:t>
            </w:r>
          </w:p>
          <w:p w:rsidR="009D60EC" w:rsidRPr="00FB7F2A" w:rsidRDefault="009D60EC" w:rsidP="006A768D">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9D60EC" w:rsidRPr="00FB7F2A" w:rsidRDefault="009D60EC" w:rsidP="006A768D">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IV</w:t>
            </w:r>
          </w:p>
        </w:tc>
      </w:tr>
      <w:tr w:rsidR="009D60EC" w:rsidRPr="00FB7F2A" w:rsidTr="006A768D">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9D60EC" w:rsidRPr="00FB7F2A" w:rsidRDefault="009D60EC" w:rsidP="00AF3DDF">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00804F5D" w:rsidRPr="00FB7F2A">
              <w:rPr>
                <w:rFonts w:ascii="Times New Roman" w:hAnsi="Times New Roman" w:cs="Times New Roman"/>
                <w:b/>
                <w:sz w:val="24"/>
                <w:szCs w:val="24"/>
              </w:rPr>
              <w:t xml:space="preserve"> LIII-212</w:t>
            </w:r>
            <w:r w:rsidR="00804F5D" w:rsidRPr="00FB7F2A">
              <w:rPr>
                <w:rFonts w:ascii="Times New Roman" w:hAnsi="Times New Roman" w:cs="Times New Roman"/>
                <w:sz w:val="24"/>
                <w:szCs w:val="24"/>
              </w:rPr>
              <w:t xml:space="preserve"> </w:t>
            </w:r>
            <w:r w:rsidRPr="00FB7F2A">
              <w:rPr>
                <w:rFonts w:ascii="Times New Roman" w:hAnsi="Times New Roman" w:cs="Times New Roman"/>
                <w:b/>
                <w:sz w:val="24"/>
                <w:szCs w:val="24"/>
              </w:rPr>
              <w:t xml:space="preserve">   </w:t>
            </w:r>
            <w:r w:rsidRPr="00FB7F2A">
              <w:rPr>
                <w:rFonts w:ascii="Times New Roman" w:hAnsi="Times New Roman" w:cs="Times New Roman"/>
                <w:b/>
                <w:sz w:val="24"/>
                <w:szCs w:val="24"/>
                <w:lang w:val="en-GB"/>
              </w:rPr>
              <w:t xml:space="preserve">LTP                  </w:t>
            </w:r>
            <w:r w:rsidR="00AF3DDF"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9D60EC" w:rsidRPr="00FB7F2A" w:rsidRDefault="009D60EC" w:rsidP="006A768D">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9D60EC" w:rsidRPr="00FB7F2A" w:rsidRDefault="009D60EC" w:rsidP="009D60EC">
      <w:pPr>
        <w:jc w:val="both"/>
        <w:rPr>
          <w:rFonts w:ascii="Times New Roman" w:hAnsi="Times New Roman" w:cs="Times New Roman"/>
          <w:sz w:val="24"/>
          <w:szCs w:val="24"/>
        </w:rPr>
      </w:pPr>
      <w:r w:rsidRPr="00FB7F2A">
        <w:rPr>
          <w:rFonts w:ascii="Times New Roman" w:hAnsi="Times New Roman" w:cs="Times New Roman"/>
          <w:b/>
          <w:sz w:val="24"/>
          <w:szCs w:val="24"/>
        </w:rPr>
        <w:t xml:space="preserve">Objective: </w:t>
      </w:r>
      <w:r w:rsidRPr="00FB7F2A">
        <w:rPr>
          <w:rFonts w:ascii="Times New Roman" w:hAnsi="Times New Roman" w:cs="Times New Roman"/>
          <w:sz w:val="24"/>
          <w:szCs w:val="24"/>
        </w:rPr>
        <w:t>The constitution, a living document, is said to be always in the making. The judicial process of the constitutional interpretation involves a techqiniue of adapting the law to meet changing social needs. The objective of this paper is to develop the basic understanding of constitutional law.</w:t>
      </w:r>
    </w:p>
    <w:p w:rsidR="009D60EC" w:rsidRPr="00FB7F2A" w:rsidRDefault="009D60EC" w:rsidP="009D60EC">
      <w:pPr>
        <w:jc w:val="both"/>
        <w:rPr>
          <w:rFonts w:ascii="Times New Roman" w:hAnsi="Times New Roman" w:cs="Times New Roman"/>
          <w:b/>
          <w:sz w:val="24"/>
          <w:szCs w:val="24"/>
        </w:rPr>
      </w:pPr>
    </w:p>
    <w:p w:rsidR="009D60EC" w:rsidRPr="00FB7F2A" w:rsidRDefault="009D60EC" w:rsidP="009D60EC">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9D60EC" w:rsidRPr="00FB7F2A" w:rsidRDefault="009D60EC" w:rsidP="009D60EC">
      <w:pPr>
        <w:jc w:val="center"/>
        <w:rPr>
          <w:rFonts w:ascii="Times New Roman" w:hAnsi="Times New Roman" w:cs="Times New Roman"/>
          <w:b/>
          <w:sz w:val="24"/>
          <w:szCs w:val="24"/>
        </w:rPr>
      </w:pPr>
    </w:p>
    <w:p w:rsidR="009D60EC" w:rsidRPr="00FB7F2A" w:rsidRDefault="009D60EC" w:rsidP="009D60EC">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Union Executive:</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t>6</w:t>
      </w:r>
    </w:p>
    <w:p w:rsidR="009D60EC" w:rsidRPr="00FB7F2A" w:rsidRDefault="0002237E" w:rsidP="009D60EC">
      <w:pPr>
        <w:jc w:val="both"/>
        <w:rPr>
          <w:rFonts w:ascii="Times New Roman" w:hAnsi="Times New Roman" w:cs="Times New Roman"/>
          <w:b/>
          <w:sz w:val="24"/>
          <w:szCs w:val="24"/>
        </w:rPr>
      </w:pPr>
      <w:r w:rsidRPr="00FB7F2A">
        <w:rPr>
          <w:rFonts w:ascii="Times New Roman" w:hAnsi="Times New Roman" w:cs="Times New Roman"/>
          <w:sz w:val="24"/>
          <w:szCs w:val="24"/>
        </w:rPr>
        <w:t>President, Vice</w:t>
      </w:r>
      <w:r w:rsidR="009D60EC" w:rsidRPr="00FB7F2A">
        <w:rPr>
          <w:rFonts w:ascii="Times New Roman" w:hAnsi="Times New Roman" w:cs="Times New Roman"/>
          <w:sz w:val="24"/>
          <w:szCs w:val="24"/>
        </w:rPr>
        <w:t>, President, Election, removal, Powers, Extent of Executive power of the Union, Union Council of Ministers, Attorney General for India.</w:t>
      </w:r>
    </w:p>
    <w:p w:rsidR="009D60EC" w:rsidRPr="00FB7F2A" w:rsidRDefault="009D60EC" w:rsidP="009D60EC">
      <w:pPr>
        <w:jc w:val="both"/>
        <w:rPr>
          <w:rFonts w:ascii="Times New Roman" w:hAnsi="Times New Roman" w:cs="Times New Roman"/>
          <w:b/>
          <w:sz w:val="24"/>
          <w:szCs w:val="24"/>
        </w:rPr>
      </w:pPr>
    </w:p>
    <w:p w:rsidR="009D60EC" w:rsidRPr="00FB7F2A" w:rsidRDefault="009D60EC" w:rsidP="009D60EC">
      <w:pPr>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Union Legislature:</w:t>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9D60EC" w:rsidRPr="00FB7F2A" w:rsidRDefault="009D60EC" w:rsidP="009D60EC">
      <w:pPr>
        <w:jc w:val="both"/>
        <w:rPr>
          <w:rFonts w:ascii="Times New Roman" w:hAnsi="Times New Roman" w:cs="Times New Roman"/>
          <w:b/>
          <w:sz w:val="24"/>
          <w:szCs w:val="24"/>
        </w:rPr>
      </w:pPr>
      <w:r w:rsidRPr="00FB7F2A">
        <w:rPr>
          <w:rFonts w:ascii="Times New Roman" w:hAnsi="Times New Roman" w:cs="Times New Roman"/>
          <w:sz w:val="24"/>
          <w:szCs w:val="24"/>
        </w:rPr>
        <w:t>Parliament, Composition, Officers of Parliament, Conduct of Business, Qualifications and Disqualifications of Members, Powers, Privileges and Immunities, Legislative Procedure, Anti,</w:t>
      </w:r>
      <w:r w:rsidR="0002237E" w:rsidRPr="00FB7F2A">
        <w:rPr>
          <w:rFonts w:ascii="Times New Roman" w:hAnsi="Times New Roman" w:cs="Times New Roman"/>
          <w:sz w:val="24"/>
          <w:szCs w:val="24"/>
        </w:rPr>
        <w:t xml:space="preserve"> </w:t>
      </w:r>
      <w:r w:rsidRPr="00FB7F2A">
        <w:rPr>
          <w:rFonts w:ascii="Times New Roman" w:hAnsi="Times New Roman" w:cs="Times New Roman"/>
          <w:sz w:val="24"/>
          <w:szCs w:val="24"/>
        </w:rPr>
        <w:t>Defection Law.</w:t>
      </w:r>
    </w:p>
    <w:p w:rsidR="009D60EC" w:rsidRPr="00FB7F2A" w:rsidRDefault="009D60EC" w:rsidP="009D60EC">
      <w:pPr>
        <w:jc w:val="both"/>
        <w:rPr>
          <w:rFonts w:ascii="Times New Roman" w:hAnsi="Times New Roman" w:cs="Times New Roman"/>
          <w:sz w:val="24"/>
          <w:szCs w:val="24"/>
        </w:rPr>
      </w:pPr>
    </w:p>
    <w:p w:rsidR="009D60EC" w:rsidRPr="00FB7F2A" w:rsidRDefault="009D60EC" w:rsidP="009D60EC">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Union Judiciary:</w:t>
      </w:r>
      <w:r w:rsidRPr="00FB7F2A">
        <w:rPr>
          <w:rFonts w:ascii="Times New Roman" w:hAnsi="Times New Roman" w:cs="Times New Roman"/>
          <w:b/>
          <w:sz w:val="24"/>
          <w:szCs w:val="24"/>
        </w:rPr>
        <w:tab/>
      </w:r>
      <w:r w:rsidRPr="00FB7F2A">
        <w:rPr>
          <w:rFonts w:ascii="Times New Roman" w:hAnsi="Times New Roman" w:cs="Times New Roman"/>
          <w:sz w:val="24"/>
          <w:szCs w:val="24"/>
        </w:rPr>
        <w:t>6</w:t>
      </w:r>
    </w:p>
    <w:p w:rsidR="009D60EC" w:rsidRPr="00FB7F2A" w:rsidRDefault="009D60EC" w:rsidP="009D60EC">
      <w:pPr>
        <w:tabs>
          <w:tab w:val="right" w:pos="9027"/>
        </w:tabs>
        <w:jc w:val="both"/>
        <w:rPr>
          <w:rFonts w:ascii="Times New Roman" w:hAnsi="Times New Roman" w:cs="Times New Roman"/>
          <w:b/>
          <w:sz w:val="24"/>
          <w:szCs w:val="24"/>
        </w:rPr>
      </w:pPr>
      <w:r w:rsidRPr="00FB7F2A">
        <w:rPr>
          <w:rFonts w:ascii="Times New Roman" w:hAnsi="Times New Roman" w:cs="Times New Roman"/>
          <w:sz w:val="24"/>
          <w:szCs w:val="24"/>
        </w:rPr>
        <w:t>Supreme Court, Appointment and Removal of Judges, Powers and Jurisdiction</w:t>
      </w:r>
      <w:r w:rsidR="0002237E" w:rsidRPr="00FB7F2A">
        <w:rPr>
          <w:rFonts w:ascii="Times New Roman" w:hAnsi="Times New Roman" w:cs="Times New Roman"/>
          <w:sz w:val="24"/>
          <w:szCs w:val="24"/>
        </w:rPr>
        <w:t>, Original, Appellate</w:t>
      </w:r>
      <w:r w:rsidRPr="00FB7F2A">
        <w:rPr>
          <w:rFonts w:ascii="Times New Roman" w:hAnsi="Times New Roman" w:cs="Times New Roman"/>
          <w:sz w:val="24"/>
          <w:szCs w:val="24"/>
        </w:rPr>
        <w:t xml:space="preserve">, in respect of Constitutional matters, Civil, Criminal and Special Leave to Appeal, Comptroller and Auditor General of India     </w:t>
      </w:r>
    </w:p>
    <w:p w:rsidR="009D60EC" w:rsidRPr="00FB7F2A" w:rsidRDefault="009D60EC" w:rsidP="009D60EC">
      <w:pPr>
        <w:jc w:val="both"/>
        <w:rPr>
          <w:rFonts w:ascii="Times New Roman" w:hAnsi="Times New Roman" w:cs="Times New Roman"/>
          <w:sz w:val="24"/>
          <w:szCs w:val="24"/>
        </w:rPr>
      </w:pPr>
    </w:p>
    <w:p w:rsidR="009D60EC" w:rsidRPr="00FB7F2A" w:rsidRDefault="009D60EC" w:rsidP="009D60EC">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State Executive:</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00F34890">
        <w:rPr>
          <w:rFonts w:ascii="Times New Roman" w:hAnsi="Times New Roman" w:cs="Times New Roman"/>
          <w:sz w:val="24"/>
          <w:szCs w:val="24"/>
        </w:rPr>
        <w:t>5</w:t>
      </w:r>
    </w:p>
    <w:p w:rsidR="009D60EC" w:rsidRPr="00FB7F2A" w:rsidRDefault="009D60EC" w:rsidP="009D60EC">
      <w:pPr>
        <w:jc w:val="both"/>
        <w:rPr>
          <w:rFonts w:ascii="Times New Roman" w:hAnsi="Times New Roman" w:cs="Times New Roman"/>
          <w:sz w:val="24"/>
          <w:szCs w:val="24"/>
        </w:rPr>
      </w:pPr>
      <w:r w:rsidRPr="00FB7F2A">
        <w:rPr>
          <w:rFonts w:ascii="Times New Roman" w:hAnsi="Times New Roman" w:cs="Times New Roman"/>
          <w:sz w:val="24"/>
          <w:szCs w:val="24"/>
        </w:rPr>
        <w:t>Governor , Appointment, Powers, Council of Ministers, Conduct of Government Business, Advocate General for the State.</w:t>
      </w:r>
    </w:p>
    <w:p w:rsidR="009D60EC" w:rsidRPr="00FB7F2A" w:rsidRDefault="009D60EC" w:rsidP="009D60EC">
      <w:pPr>
        <w:jc w:val="both"/>
        <w:rPr>
          <w:rFonts w:ascii="Times New Roman" w:hAnsi="Times New Roman" w:cs="Times New Roman"/>
          <w:b/>
          <w:sz w:val="24"/>
          <w:szCs w:val="24"/>
        </w:rPr>
      </w:pPr>
    </w:p>
    <w:p w:rsidR="009D60EC" w:rsidRPr="00FB7F2A" w:rsidRDefault="009D60EC" w:rsidP="009D60EC">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State Legislature:</w:t>
      </w:r>
      <w:r w:rsidRPr="00FB7F2A">
        <w:rPr>
          <w:rFonts w:ascii="Times New Roman" w:hAnsi="Times New Roman" w:cs="Times New Roman"/>
          <w:b/>
          <w:sz w:val="24"/>
          <w:szCs w:val="24"/>
        </w:rPr>
        <w:tab/>
      </w:r>
      <w:r w:rsidR="00F34890">
        <w:rPr>
          <w:rFonts w:ascii="Times New Roman" w:hAnsi="Times New Roman" w:cs="Times New Roman"/>
          <w:sz w:val="24"/>
          <w:szCs w:val="24"/>
        </w:rPr>
        <w:t>5</w:t>
      </w:r>
    </w:p>
    <w:p w:rsidR="009D60EC" w:rsidRPr="00FB7F2A" w:rsidRDefault="009D60EC" w:rsidP="009D60EC">
      <w:pPr>
        <w:jc w:val="both"/>
        <w:rPr>
          <w:rFonts w:ascii="Times New Roman" w:hAnsi="Times New Roman" w:cs="Times New Roman"/>
          <w:b/>
          <w:sz w:val="24"/>
          <w:szCs w:val="24"/>
        </w:rPr>
      </w:pPr>
      <w:r w:rsidRPr="00FB7F2A">
        <w:rPr>
          <w:rFonts w:ascii="Times New Roman" w:hAnsi="Times New Roman" w:cs="Times New Roman"/>
          <w:sz w:val="24"/>
          <w:szCs w:val="24"/>
        </w:rPr>
        <w:t>Composition, Officers of State Legislature, Conduct of Business, Qualifications and Disqualifications of Members, Powers, Privileges and Immunities, Legislative Procedure.</w:t>
      </w:r>
    </w:p>
    <w:p w:rsidR="009D60EC" w:rsidRPr="00FB7F2A" w:rsidRDefault="009D60EC" w:rsidP="009D60EC">
      <w:pPr>
        <w:jc w:val="both"/>
        <w:rPr>
          <w:rFonts w:ascii="Times New Roman" w:hAnsi="Times New Roman" w:cs="Times New Roman"/>
          <w:sz w:val="24"/>
          <w:szCs w:val="24"/>
        </w:rPr>
      </w:pPr>
    </w:p>
    <w:p w:rsidR="009D60EC" w:rsidRPr="00FB7F2A" w:rsidRDefault="009D60EC" w:rsidP="009D60EC">
      <w:pPr>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State Judiciary:</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t>5</w:t>
      </w:r>
    </w:p>
    <w:p w:rsidR="009D60EC" w:rsidRPr="00FB7F2A" w:rsidRDefault="009D60EC" w:rsidP="009D60EC">
      <w:pPr>
        <w:jc w:val="both"/>
        <w:rPr>
          <w:rFonts w:ascii="Times New Roman" w:hAnsi="Times New Roman" w:cs="Times New Roman"/>
          <w:b/>
          <w:sz w:val="24"/>
          <w:szCs w:val="24"/>
        </w:rPr>
      </w:pPr>
      <w:r w:rsidRPr="00FB7F2A">
        <w:rPr>
          <w:rFonts w:ascii="Times New Roman" w:hAnsi="Times New Roman" w:cs="Times New Roman"/>
          <w:sz w:val="24"/>
          <w:szCs w:val="24"/>
        </w:rPr>
        <w:t>High Courts, Appointment Removal and Transfer of Judges, Powers and Jurisdiction, Subordinate Judiciary, Independence of judiciary, Judicial Accountability</w:t>
      </w:r>
      <w:r w:rsidR="0002237E" w:rsidRPr="00FB7F2A">
        <w:rPr>
          <w:rFonts w:ascii="Times New Roman" w:hAnsi="Times New Roman" w:cs="Times New Roman"/>
          <w:sz w:val="24"/>
          <w:szCs w:val="24"/>
        </w:rPr>
        <w:t>.</w:t>
      </w:r>
    </w:p>
    <w:p w:rsidR="009D60EC" w:rsidRPr="00FB7F2A" w:rsidRDefault="009D60EC" w:rsidP="009D60EC">
      <w:pPr>
        <w:jc w:val="both"/>
        <w:rPr>
          <w:rFonts w:ascii="Times New Roman" w:hAnsi="Times New Roman" w:cs="Times New Roman"/>
          <w:sz w:val="24"/>
          <w:szCs w:val="24"/>
        </w:rPr>
      </w:pPr>
    </w:p>
    <w:p w:rsidR="009D60EC" w:rsidRPr="00FB7F2A" w:rsidRDefault="009D60EC" w:rsidP="009D60EC">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Centre State Relations:</w:t>
      </w:r>
      <w:r w:rsidRPr="00FB7F2A">
        <w:rPr>
          <w:rFonts w:ascii="Times New Roman" w:hAnsi="Times New Roman" w:cs="Times New Roman"/>
          <w:b/>
          <w:sz w:val="24"/>
          <w:szCs w:val="24"/>
        </w:rPr>
        <w:tab/>
      </w:r>
      <w:r w:rsidRPr="00FB7F2A">
        <w:rPr>
          <w:rFonts w:ascii="Times New Roman" w:hAnsi="Times New Roman" w:cs="Times New Roman"/>
          <w:sz w:val="24"/>
          <w:szCs w:val="24"/>
        </w:rPr>
        <w:t>6</w:t>
      </w:r>
    </w:p>
    <w:p w:rsidR="009D60EC" w:rsidRPr="00FB7F2A" w:rsidRDefault="009D60EC" w:rsidP="009D60EC">
      <w:pPr>
        <w:jc w:val="both"/>
        <w:rPr>
          <w:rFonts w:ascii="Times New Roman" w:hAnsi="Times New Roman" w:cs="Times New Roman"/>
          <w:sz w:val="24"/>
          <w:szCs w:val="24"/>
        </w:rPr>
      </w:pPr>
      <w:r w:rsidRPr="00FB7F2A">
        <w:rPr>
          <w:rFonts w:ascii="Times New Roman" w:hAnsi="Times New Roman" w:cs="Times New Roman"/>
          <w:sz w:val="24"/>
          <w:szCs w:val="24"/>
        </w:rPr>
        <w:t>Legislative, Adminis</w:t>
      </w:r>
      <w:r w:rsidR="0002237E" w:rsidRPr="00FB7F2A">
        <w:rPr>
          <w:rFonts w:ascii="Times New Roman" w:hAnsi="Times New Roman" w:cs="Times New Roman"/>
          <w:sz w:val="24"/>
          <w:szCs w:val="24"/>
        </w:rPr>
        <w:t>trative and Financial Relations</w:t>
      </w:r>
      <w:r w:rsidRPr="00FB7F2A">
        <w:rPr>
          <w:rFonts w:ascii="Times New Roman" w:hAnsi="Times New Roman" w:cs="Times New Roman"/>
          <w:sz w:val="24"/>
          <w:szCs w:val="24"/>
        </w:rPr>
        <w:t>, Cooperation and Coordinatio</w:t>
      </w:r>
      <w:r w:rsidR="0002237E" w:rsidRPr="00FB7F2A">
        <w:rPr>
          <w:rFonts w:ascii="Times New Roman" w:hAnsi="Times New Roman" w:cs="Times New Roman"/>
          <w:sz w:val="24"/>
          <w:szCs w:val="24"/>
        </w:rPr>
        <w:t>n between the Centre and States</w:t>
      </w:r>
      <w:r w:rsidRPr="00FB7F2A">
        <w:rPr>
          <w:rFonts w:ascii="Times New Roman" w:hAnsi="Times New Roman" w:cs="Times New Roman"/>
          <w:sz w:val="24"/>
          <w:szCs w:val="24"/>
        </w:rPr>
        <w:t>, Judicial Interpretation of Centre,</w:t>
      </w:r>
      <w:r w:rsidR="00576EDB" w:rsidRPr="00FB7F2A">
        <w:rPr>
          <w:rFonts w:ascii="Times New Roman" w:hAnsi="Times New Roman" w:cs="Times New Roman"/>
          <w:sz w:val="24"/>
          <w:szCs w:val="24"/>
        </w:rPr>
        <w:t xml:space="preserve"> </w:t>
      </w:r>
      <w:r w:rsidRPr="00FB7F2A">
        <w:rPr>
          <w:rFonts w:ascii="Times New Roman" w:hAnsi="Times New Roman" w:cs="Times New Roman"/>
          <w:sz w:val="24"/>
          <w:szCs w:val="24"/>
        </w:rPr>
        <w:t>State Relations, Doctrines evolved by Judiciary</w:t>
      </w:r>
      <w:r w:rsidR="0002237E" w:rsidRPr="00FB7F2A">
        <w:rPr>
          <w:rFonts w:ascii="Times New Roman" w:hAnsi="Times New Roman" w:cs="Times New Roman"/>
          <w:sz w:val="24"/>
          <w:szCs w:val="24"/>
        </w:rPr>
        <w:t xml:space="preserve">, </w:t>
      </w:r>
      <w:r w:rsidRPr="00FB7F2A">
        <w:rPr>
          <w:rFonts w:ascii="Times New Roman" w:hAnsi="Times New Roman" w:cs="Times New Roman"/>
          <w:sz w:val="24"/>
          <w:szCs w:val="24"/>
        </w:rPr>
        <w:t xml:space="preserve">Liability </w:t>
      </w:r>
      <w:r w:rsidR="0002237E" w:rsidRPr="00FB7F2A">
        <w:rPr>
          <w:rFonts w:ascii="Times New Roman" w:hAnsi="Times New Roman" w:cs="Times New Roman"/>
          <w:sz w:val="24"/>
          <w:szCs w:val="24"/>
        </w:rPr>
        <w:t>of State in Torts and Contracts</w:t>
      </w:r>
      <w:r w:rsidRPr="00FB7F2A">
        <w:rPr>
          <w:rFonts w:ascii="Times New Roman" w:hAnsi="Times New Roman" w:cs="Times New Roman"/>
          <w:sz w:val="24"/>
          <w:szCs w:val="24"/>
        </w:rPr>
        <w:t>, Freedom of Interstate Trade, Commerce and Inter course</w:t>
      </w:r>
      <w:r w:rsidR="008C712D" w:rsidRPr="00FB7F2A">
        <w:rPr>
          <w:rFonts w:ascii="Times New Roman" w:hAnsi="Times New Roman" w:cs="Times New Roman"/>
          <w:sz w:val="24"/>
          <w:szCs w:val="24"/>
        </w:rPr>
        <w:t>,</w:t>
      </w:r>
      <w:r w:rsidRPr="00FB7F2A">
        <w:rPr>
          <w:rFonts w:ascii="Times New Roman" w:hAnsi="Times New Roman" w:cs="Times New Roman"/>
          <w:sz w:val="24"/>
          <w:szCs w:val="24"/>
        </w:rPr>
        <w:t xml:space="preserve"> Services</w:t>
      </w:r>
      <w:r w:rsidR="0002237E" w:rsidRPr="00FB7F2A">
        <w:rPr>
          <w:rFonts w:ascii="Times New Roman" w:hAnsi="Times New Roman" w:cs="Times New Roman"/>
          <w:sz w:val="24"/>
          <w:szCs w:val="24"/>
        </w:rPr>
        <w:t xml:space="preserve"> under the Union and the States</w:t>
      </w:r>
      <w:r w:rsidRPr="00FB7F2A">
        <w:rPr>
          <w:rFonts w:ascii="Times New Roman" w:hAnsi="Times New Roman" w:cs="Times New Roman"/>
          <w:sz w:val="24"/>
          <w:szCs w:val="24"/>
        </w:rPr>
        <w:t>, Doctrine of pleasure, All India Services, Public Service Commissions.</w:t>
      </w:r>
    </w:p>
    <w:p w:rsidR="009926D0" w:rsidRPr="00FB7F2A" w:rsidRDefault="009926D0" w:rsidP="009D60EC">
      <w:pPr>
        <w:jc w:val="both"/>
        <w:rPr>
          <w:rFonts w:ascii="Times New Roman" w:hAnsi="Times New Roman" w:cs="Times New Roman"/>
          <w:sz w:val="24"/>
          <w:szCs w:val="24"/>
        </w:rPr>
      </w:pPr>
    </w:p>
    <w:p w:rsidR="009D60EC" w:rsidRPr="00FB7F2A" w:rsidRDefault="009D60EC" w:rsidP="009D60EC">
      <w:pPr>
        <w:tabs>
          <w:tab w:val="right" w:pos="9027"/>
        </w:tabs>
        <w:jc w:val="both"/>
        <w:rPr>
          <w:rFonts w:ascii="Times New Roman" w:hAnsi="Times New Roman" w:cs="Times New Roman"/>
          <w:sz w:val="24"/>
          <w:szCs w:val="24"/>
        </w:rPr>
      </w:pPr>
      <w:r w:rsidRPr="00FB7F2A">
        <w:rPr>
          <w:rFonts w:ascii="Times New Roman" w:hAnsi="Times New Roman" w:cs="Times New Roman"/>
          <w:b/>
          <w:sz w:val="24"/>
          <w:szCs w:val="24"/>
        </w:rPr>
        <w:t>Emergency:</w:t>
      </w:r>
      <w:r w:rsidRPr="00FB7F2A">
        <w:rPr>
          <w:rFonts w:ascii="Times New Roman" w:hAnsi="Times New Roman" w:cs="Times New Roman"/>
          <w:sz w:val="24"/>
          <w:szCs w:val="24"/>
        </w:rPr>
        <w:tab/>
      </w:r>
      <w:r w:rsidR="0002237E" w:rsidRPr="00FB7F2A">
        <w:rPr>
          <w:rFonts w:ascii="Times New Roman" w:hAnsi="Times New Roman" w:cs="Times New Roman"/>
          <w:sz w:val="24"/>
          <w:szCs w:val="24"/>
        </w:rPr>
        <w:t>5</w:t>
      </w:r>
    </w:p>
    <w:p w:rsidR="009D60EC" w:rsidRPr="00FB7F2A" w:rsidRDefault="009D60EC" w:rsidP="009D60EC">
      <w:pPr>
        <w:jc w:val="both"/>
        <w:rPr>
          <w:rFonts w:ascii="Times New Roman" w:hAnsi="Times New Roman" w:cs="Times New Roman"/>
          <w:sz w:val="24"/>
          <w:szCs w:val="24"/>
        </w:rPr>
      </w:pPr>
      <w:r w:rsidRPr="00FB7F2A">
        <w:rPr>
          <w:rFonts w:ascii="Times New Roman" w:hAnsi="Times New Roman" w:cs="Times New Roman"/>
          <w:sz w:val="24"/>
          <w:szCs w:val="24"/>
        </w:rPr>
        <w:t>Need of Emergency Powers</w:t>
      </w:r>
      <w:r w:rsidR="0002237E" w:rsidRPr="00FB7F2A">
        <w:rPr>
          <w:rFonts w:ascii="Times New Roman" w:hAnsi="Times New Roman" w:cs="Times New Roman"/>
          <w:sz w:val="24"/>
          <w:szCs w:val="24"/>
        </w:rPr>
        <w:t>, Different kinds of Emergency</w:t>
      </w:r>
      <w:r w:rsidRPr="00FB7F2A">
        <w:rPr>
          <w:rFonts w:ascii="Times New Roman" w:hAnsi="Times New Roman" w:cs="Times New Roman"/>
          <w:sz w:val="24"/>
          <w:szCs w:val="24"/>
        </w:rPr>
        <w:t>, National, State and Financial emergency, Impact of Emergency on Federalism and Fundamental Rights, Amendment of Indian Constitution and Basic Structure Theory</w:t>
      </w:r>
      <w:r w:rsidR="0002237E" w:rsidRPr="00FB7F2A">
        <w:rPr>
          <w:rFonts w:ascii="Times New Roman" w:hAnsi="Times New Roman" w:cs="Times New Roman"/>
          <w:sz w:val="24"/>
          <w:szCs w:val="24"/>
        </w:rPr>
        <w:t>.</w:t>
      </w:r>
    </w:p>
    <w:p w:rsidR="00EC6C28" w:rsidRPr="00FB7F2A" w:rsidRDefault="00EC6C28" w:rsidP="009D60EC">
      <w:pPr>
        <w:jc w:val="both"/>
        <w:rPr>
          <w:rFonts w:ascii="Times New Roman" w:hAnsi="Times New Roman" w:cs="Times New Roman"/>
          <w:sz w:val="24"/>
          <w:szCs w:val="24"/>
        </w:rPr>
      </w:pPr>
    </w:p>
    <w:p w:rsidR="00EC6C28" w:rsidRPr="00FB7F2A" w:rsidRDefault="00EC6C28" w:rsidP="009D60EC">
      <w:pPr>
        <w:jc w:val="both"/>
        <w:rPr>
          <w:rFonts w:ascii="Times New Roman" w:hAnsi="Times New Roman" w:cs="Times New Roman"/>
          <w:b/>
          <w:sz w:val="24"/>
          <w:szCs w:val="24"/>
        </w:rPr>
      </w:pPr>
    </w:p>
    <w:p w:rsidR="008C712D" w:rsidRPr="00FB7F2A" w:rsidRDefault="008C712D" w:rsidP="009D60EC">
      <w:pPr>
        <w:jc w:val="both"/>
        <w:rPr>
          <w:rFonts w:ascii="Times New Roman" w:hAnsi="Times New Roman" w:cs="Times New Roman"/>
          <w:b/>
          <w:sz w:val="24"/>
          <w:szCs w:val="24"/>
        </w:rPr>
      </w:pPr>
    </w:p>
    <w:p w:rsidR="009D60EC" w:rsidRPr="00FB7F2A" w:rsidRDefault="009D60EC" w:rsidP="009D60EC">
      <w:pPr>
        <w:pStyle w:val="NormalWeb"/>
        <w:spacing w:before="0" w:beforeAutospacing="0" w:after="0" w:afterAutospacing="0"/>
        <w:jc w:val="both"/>
        <w:rPr>
          <w:b/>
        </w:rPr>
      </w:pPr>
      <w:r w:rsidRPr="00FB7F2A">
        <w:rPr>
          <w:b/>
        </w:rPr>
        <w:t>Suggested Readings:</w:t>
      </w:r>
    </w:p>
    <w:p w:rsidR="009D60EC" w:rsidRPr="00FB7F2A" w:rsidRDefault="0002237E" w:rsidP="0002237E">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 Jain </w:t>
      </w:r>
      <w:r w:rsidR="009926D0" w:rsidRPr="00FB7F2A">
        <w:rPr>
          <w:rFonts w:ascii="Times New Roman" w:eastAsia="Calibri" w:hAnsi="Times New Roman" w:cs="Times New Roman"/>
          <w:sz w:val="24"/>
          <w:szCs w:val="24"/>
        </w:rPr>
        <w:t>M.P.</w:t>
      </w:r>
      <w:r w:rsidR="00EC6C28"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i/>
          <w:sz w:val="24"/>
          <w:szCs w:val="24"/>
        </w:rPr>
        <w:t>Indian Constitutional Law</w:t>
      </w:r>
      <w:r w:rsidR="00EC6C28"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sz w:val="24"/>
          <w:szCs w:val="24"/>
        </w:rPr>
        <w:t xml:space="preserve"> </w:t>
      </w:r>
      <w:r w:rsidR="009926D0" w:rsidRPr="00FB7F2A">
        <w:rPr>
          <w:rFonts w:ascii="Times New Roman" w:eastAsia="Calibri" w:hAnsi="Times New Roman" w:cs="Times New Roman"/>
          <w:sz w:val="24"/>
          <w:szCs w:val="24"/>
        </w:rPr>
        <w:t>Wadhwa &amp; Co</w:t>
      </w:r>
      <w:r w:rsidR="00EC6C28" w:rsidRPr="00FB7F2A">
        <w:rPr>
          <w:rFonts w:ascii="Times New Roman" w:eastAsia="Calibri" w:hAnsi="Times New Roman" w:cs="Times New Roman"/>
          <w:sz w:val="24"/>
          <w:szCs w:val="24"/>
        </w:rPr>
        <w:t>., Nagpur.</w:t>
      </w:r>
    </w:p>
    <w:p w:rsidR="009D60EC" w:rsidRPr="00FB7F2A" w:rsidRDefault="0002237E" w:rsidP="0002237E">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2. Shukla </w:t>
      </w:r>
      <w:r w:rsidR="009926D0" w:rsidRPr="00FB7F2A">
        <w:rPr>
          <w:rFonts w:ascii="Times New Roman" w:eastAsia="Calibri" w:hAnsi="Times New Roman" w:cs="Times New Roman"/>
          <w:sz w:val="24"/>
          <w:szCs w:val="24"/>
        </w:rPr>
        <w:t>V.N.</w:t>
      </w:r>
      <w:r w:rsidR="00EC6C28" w:rsidRPr="00FB7F2A">
        <w:rPr>
          <w:rFonts w:ascii="Times New Roman" w:eastAsia="Calibri" w:hAnsi="Times New Roman" w:cs="Times New Roman"/>
          <w:sz w:val="24"/>
          <w:szCs w:val="24"/>
        </w:rPr>
        <w:t>,</w:t>
      </w:r>
      <w:r w:rsidR="009D60EC"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i/>
          <w:sz w:val="24"/>
          <w:szCs w:val="24"/>
        </w:rPr>
        <w:t>Constitution of India</w:t>
      </w:r>
      <w:r w:rsidR="009D60EC" w:rsidRPr="00FB7F2A">
        <w:rPr>
          <w:rFonts w:ascii="Times New Roman" w:eastAsia="Calibri" w:hAnsi="Times New Roman" w:cs="Times New Roman"/>
          <w:sz w:val="24"/>
          <w:szCs w:val="24"/>
        </w:rPr>
        <w:t xml:space="preserve">, </w:t>
      </w:r>
      <w:r w:rsidR="009926D0" w:rsidRPr="00FB7F2A">
        <w:rPr>
          <w:rFonts w:ascii="Times New Roman" w:eastAsia="Calibri" w:hAnsi="Times New Roman" w:cs="Times New Roman"/>
          <w:sz w:val="24"/>
          <w:szCs w:val="24"/>
        </w:rPr>
        <w:t>Eastern Book Company</w:t>
      </w:r>
      <w:r w:rsidR="00EC6C28" w:rsidRPr="00FB7F2A">
        <w:rPr>
          <w:rFonts w:ascii="Times New Roman" w:eastAsia="Calibri" w:hAnsi="Times New Roman" w:cs="Times New Roman"/>
          <w:sz w:val="24"/>
          <w:szCs w:val="24"/>
        </w:rPr>
        <w:t>, Lucknow.</w:t>
      </w:r>
    </w:p>
    <w:p w:rsidR="009D60EC" w:rsidRPr="00FB7F2A" w:rsidRDefault="0002237E" w:rsidP="0002237E">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3. </w:t>
      </w:r>
      <w:r w:rsidR="00EC6C28" w:rsidRPr="00FB7F2A">
        <w:rPr>
          <w:rFonts w:ascii="Times New Roman" w:eastAsia="Calibri" w:hAnsi="Times New Roman" w:cs="Times New Roman"/>
          <w:sz w:val="24"/>
          <w:szCs w:val="24"/>
        </w:rPr>
        <w:t xml:space="preserve">Granville Austin, </w:t>
      </w:r>
      <w:r w:rsidR="009D60EC"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i/>
          <w:sz w:val="24"/>
          <w:szCs w:val="24"/>
        </w:rPr>
        <w:t>Indian Constitution,Cornerstone of a Nation</w:t>
      </w:r>
      <w:r w:rsidR="00EC6C28" w:rsidRPr="00FB7F2A">
        <w:rPr>
          <w:rFonts w:ascii="Times New Roman" w:eastAsia="Calibri" w:hAnsi="Times New Roman" w:cs="Times New Roman"/>
          <w:sz w:val="24"/>
          <w:szCs w:val="24"/>
        </w:rPr>
        <w:t>,</w:t>
      </w:r>
      <w:r w:rsidR="00533B41"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sz w:val="24"/>
          <w:szCs w:val="24"/>
        </w:rPr>
        <w:t>OUP</w:t>
      </w:r>
      <w:r w:rsidR="00EC6C28" w:rsidRPr="00FB7F2A">
        <w:rPr>
          <w:rFonts w:ascii="Times New Roman" w:eastAsia="Calibri" w:hAnsi="Times New Roman" w:cs="Times New Roman"/>
          <w:sz w:val="24"/>
          <w:szCs w:val="24"/>
        </w:rPr>
        <w:t>, New Delhi.</w:t>
      </w:r>
    </w:p>
    <w:p w:rsidR="009D60EC" w:rsidRPr="00FB7F2A" w:rsidRDefault="0002237E" w:rsidP="0002237E">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4. Seervai </w:t>
      </w:r>
      <w:r w:rsidR="009D60EC" w:rsidRPr="00FB7F2A">
        <w:rPr>
          <w:rFonts w:ascii="Times New Roman" w:eastAsia="Calibri" w:hAnsi="Times New Roman" w:cs="Times New Roman"/>
          <w:sz w:val="24"/>
          <w:szCs w:val="24"/>
        </w:rPr>
        <w:t>H.M.</w:t>
      </w:r>
      <w:r w:rsidR="00EC6C28"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i/>
          <w:sz w:val="24"/>
          <w:szCs w:val="24"/>
        </w:rPr>
        <w:t>Constituti</w:t>
      </w:r>
      <w:r w:rsidR="00EC6C28" w:rsidRPr="00FB7F2A">
        <w:rPr>
          <w:rFonts w:ascii="Times New Roman" w:eastAsia="Calibri" w:hAnsi="Times New Roman" w:cs="Times New Roman"/>
          <w:i/>
          <w:sz w:val="24"/>
          <w:szCs w:val="24"/>
        </w:rPr>
        <w:t>onal Law of India (in 3 Volumes),</w:t>
      </w:r>
      <w:r w:rsidR="009D60EC" w:rsidRPr="00FB7F2A">
        <w:rPr>
          <w:rFonts w:ascii="Times New Roman" w:eastAsia="Calibri" w:hAnsi="Times New Roman" w:cs="Times New Roman"/>
          <w:sz w:val="24"/>
          <w:szCs w:val="24"/>
        </w:rPr>
        <w:t xml:space="preserve"> N.M.Tripathi</w:t>
      </w:r>
      <w:r w:rsidR="00EC6C28" w:rsidRPr="00FB7F2A">
        <w:rPr>
          <w:rFonts w:ascii="Times New Roman" w:eastAsia="Calibri" w:hAnsi="Times New Roman" w:cs="Times New Roman"/>
          <w:sz w:val="24"/>
          <w:szCs w:val="24"/>
        </w:rPr>
        <w:t>, Bombay.</w:t>
      </w:r>
    </w:p>
    <w:p w:rsidR="009D60EC" w:rsidRPr="00FB7F2A" w:rsidRDefault="0002237E" w:rsidP="0002237E">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5. Rao </w:t>
      </w:r>
      <w:r w:rsidR="00533B41" w:rsidRPr="00FB7F2A">
        <w:rPr>
          <w:rFonts w:ascii="Times New Roman" w:eastAsia="Calibri" w:hAnsi="Times New Roman" w:cs="Times New Roman"/>
          <w:sz w:val="24"/>
          <w:szCs w:val="24"/>
        </w:rPr>
        <w:t>Subba</w:t>
      </w:r>
      <w:r w:rsidR="00EC6C28" w:rsidRPr="00FB7F2A">
        <w:rPr>
          <w:rFonts w:ascii="Times New Roman" w:eastAsia="Calibri" w:hAnsi="Times New Roman" w:cs="Times New Roman"/>
          <w:sz w:val="24"/>
          <w:szCs w:val="24"/>
        </w:rPr>
        <w:t xml:space="preserve"> G.C.V.,</w:t>
      </w:r>
      <w:r w:rsidR="00533B41"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i/>
          <w:sz w:val="24"/>
          <w:szCs w:val="24"/>
        </w:rPr>
        <w:t>Indian Constitutional Law</w:t>
      </w:r>
      <w:r w:rsidR="00EC6C28" w:rsidRPr="00FB7F2A">
        <w:rPr>
          <w:rFonts w:ascii="Times New Roman" w:eastAsia="Calibri" w:hAnsi="Times New Roman" w:cs="Times New Roman"/>
          <w:i/>
          <w:sz w:val="24"/>
          <w:szCs w:val="24"/>
        </w:rPr>
        <w:t>,</w:t>
      </w:r>
      <w:r w:rsidR="00533B41" w:rsidRPr="00FB7F2A">
        <w:rPr>
          <w:rFonts w:ascii="Times New Roman" w:eastAsia="Calibri" w:hAnsi="Times New Roman" w:cs="Times New Roman"/>
          <w:i/>
          <w:sz w:val="24"/>
          <w:szCs w:val="24"/>
        </w:rPr>
        <w:t xml:space="preserve"> </w:t>
      </w:r>
      <w:r w:rsidR="00533B41" w:rsidRPr="00FB7F2A">
        <w:rPr>
          <w:rFonts w:ascii="Times New Roman" w:eastAsia="Calibri" w:hAnsi="Times New Roman" w:cs="Times New Roman"/>
          <w:sz w:val="24"/>
          <w:szCs w:val="24"/>
        </w:rPr>
        <w:t>S.Gogia &amp; Co</w:t>
      </w:r>
      <w:r w:rsidRPr="00FB7F2A">
        <w:rPr>
          <w:rFonts w:ascii="Times New Roman" w:eastAsia="Calibri" w:hAnsi="Times New Roman" w:cs="Times New Roman"/>
          <w:sz w:val="24"/>
          <w:szCs w:val="24"/>
        </w:rPr>
        <w:t>.</w:t>
      </w:r>
      <w:r w:rsidR="00EC6C28" w:rsidRPr="00FB7F2A">
        <w:rPr>
          <w:rFonts w:ascii="Times New Roman" w:eastAsia="Calibri" w:hAnsi="Times New Roman" w:cs="Times New Roman"/>
          <w:sz w:val="24"/>
          <w:szCs w:val="24"/>
        </w:rPr>
        <w:t>, Hyderabad.</w:t>
      </w:r>
    </w:p>
    <w:p w:rsidR="009D60EC" w:rsidRPr="00FB7F2A" w:rsidRDefault="0002237E" w:rsidP="0002237E">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6. Rao </w:t>
      </w:r>
      <w:r w:rsidR="009D60EC" w:rsidRPr="00FB7F2A">
        <w:rPr>
          <w:rFonts w:ascii="Times New Roman" w:eastAsia="Calibri" w:hAnsi="Times New Roman" w:cs="Times New Roman"/>
          <w:sz w:val="24"/>
          <w:szCs w:val="24"/>
        </w:rPr>
        <w:t>Shiva</w:t>
      </w:r>
      <w:r w:rsidR="00EC6C28" w:rsidRPr="00FB7F2A">
        <w:rPr>
          <w:rFonts w:ascii="Times New Roman" w:eastAsia="Calibri" w:hAnsi="Times New Roman" w:cs="Times New Roman"/>
          <w:sz w:val="24"/>
          <w:szCs w:val="24"/>
        </w:rPr>
        <w:t xml:space="preserve"> B</w:t>
      </w:r>
      <w:r w:rsidR="009D60EC"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i/>
          <w:sz w:val="24"/>
          <w:szCs w:val="24"/>
        </w:rPr>
        <w:t>Framing of Ind</w:t>
      </w:r>
      <w:r w:rsidR="00533B41" w:rsidRPr="00FB7F2A">
        <w:rPr>
          <w:rFonts w:ascii="Times New Roman" w:eastAsia="Calibri" w:hAnsi="Times New Roman" w:cs="Times New Roman"/>
          <w:i/>
          <w:sz w:val="24"/>
          <w:szCs w:val="24"/>
        </w:rPr>
        <w:t>ia’s Constitution (in 5 Volumes)</w:t>
      </w:r>
      <w:r w:rsidR="00EC6C28"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sz w:val="24"/>
          <w:szCs w:val="24"/>
        </w:rPr>
        <w:t xml:space="preserve">Indian Institute of </w:t>
      </w:r>
    </w:p>
    <w:p w:rsidR="009D60EC" w:rsidRPr="00FB7F2A" w:rsidRDefault="0002237E" w:rsidP="0002237E">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    </w:t>
      </w:r>
      <w:r w:rsidR="00533B41" w:rsidRPr="00FB7F2A">
        <w:rPr>
          <w:rFonts w:ascii="Times New Roman" w:eastAsia="Calibri" w:hAnsi="Times New Roman" w:cs="Times New Roman"/>
          <w:sz w:val="24"/>
          <w:szCs w:val="24"/>
        </w:rPr>
        <w:t>Public Administration</w:t>
      </w:r>
      <w:r w:rsidR="00EC6C28" w:rsidRPr="00FB7F2A">
        <w:rPr>
          <w:rFonts w:ascii="Times New Roman" w:eastAsia="Calibri" w:hAnsi="Times New Roman" w:cs="Times New Roman"/>
          <w:sz w:val="24"/>
          <w:szCs w:val="24"/>
        </w:rPr>
        <w:t xml:space="preserve">, New Delhi. </w:t>
      </w:r>
    </w:p>
    <w:p w:rsidR="009D60EC" w:rsidRPr="00FB7F2A" w:rsidRDefault="0002237E" w:rsidP="0002237E">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7. Pandey </w:t>
      </w:r>
      <w:r w:rsidR="00533B41" w:rsidRPr="00FB7F2A">
        <w:rPr>
          <w:rFonts w:ascii="Times New Roman" w:eastAsia="Calibri" w:hAnsi="Times New Roman" w:cs="Times New Roman"/>
          <w:sz w:val="24"/>
          <w:szCs w:val="24"/>
        </w:rPr>
        <w:t>J.N.</w:t>
      </w:r>
      <w:r w:rsidR="00EC6C28"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i/>
          <w:sz w:val="24"/>
          <w:szCs w:val="24"/>
        </w:rPr>
        <w:t>Constitutional Law of India</w:t>
      </w:r>
      <w:r w:rsidR="00EC6C28"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sz w:val="24"/>
          <w:szCs w:val="24"/>
        </w:rPr>
        <w:t>Central Law Agency</w:t>
      </w:r>
      <w:r w:rsidR="00EC6C28" w:rsidRPr="00FB7F2A">
        <w:rPr>
          <w:rFonts w:ascii="Times New Roman" w:eastAsia="Calibri" w:hAnsi="Times New Roman" w:cs="Times New Roman"/>
          <w:sz w:val="24"/>
          <w:szCs w:val="24"/>
        </w:rPr>
        <w:t>, Allahabad.</w:t>
      </w:r>
    </w:p>
    <w:p w:rsidR="009D60EC" w:rsidRPr="00FB7F2A" w:rsidRDefault="0002237E" w:rsidP="0002237E">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8. Rao </w:t>
      </w:r>
      <w:r w:rsidR="009D60EC" w:rsidRPr="00FB7F2A">
        <w:rPr>
          <w:rFonts w:ascii="Times New Roman" w:eastAsia="Calibri" w:hAnsi="Times New Roman" w:cs="Times New Roman"/>
          <w:sz w:val="24"/>
          <w:szCs w:val="24"/>
        </w:rPr>
        <w:t>Shiva</w:t>
      </w:r>
      <w:r w:rsidR="00EC6C28" w:rsidRPr="00FB7F2A">
        <w:rPr>
          <w:rFonts w:ascii="Times New Roman" w:eastAsia="Calibri" w:hAnsi="Times New Roman" w:cs="Times New Roman"/>
          <w:sz w:val="24"/>
          <w:szCs w:val="24"/>
        </w:rPr>
        <w:t xml:space="preserve"> B,</w:t>
      </w:r>
      <w:r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i/>
          <w:sz w:val="24"/>
          <w:szCs w:val="24"/>
        </w:rPr>
        <w:t>Framing of India’s Constitution (in 5 Volumes)</w:t>
      </w:r>
      <w:r w:rsidR="00EC6C28" w:rsidRPr="00FB7F2A">
        <w:rPr>
          <w:rFonts w:ascii="Times New Roman" w:eastAsia="Calibri" w:hAnsi="Times New Roman" w:cs="Times New Roman"/>
          <w:i/>
          <w:sz w:val="24"/>
          <w:szCs w:val="24"/>
        </w:rPr>
        <w:t>,</w:t>
      </w:r>
      <w:r w:rsidR="00533B41"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sz w:val="24"/>
          <w:szCs w:val="24"/>
        </w:rPr>
        <w:t>Indian Institute of Public</w:t>
      </w:r>
      <w:r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sz w:val="24"/>
          <w:szCs w:val="24"/>
        </w:rPr>
        <w:t>Administration</w:t>
      </w:r>
      <w:r w:rsidR="00EC6C28" w:rsidRPr="00FB7F2A">
        <w:rPr>
          <w:rFonts w:ascii="Times New Roman" w:eastAsia="Calibri" w:hAnsi="Times New Roman" w:cs="Times New Roman"/>
          <w:sz w:val="24"/>
          <w:szCs w:val="24"/>
        </w:rPr>
        <w:t>, New Delhi.</w:t>
      </w:r>
    </w:p>
    <w:p w:rsidR="009D60EC" w:rsidRPr="00FB7F2A" w:rsidRDefault="0002237E" w:rsidP="0002237E">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9. Pandey </w:t>
      </w:r>
      <w:r w:rsidR="00533B41" w:rsidRPr="00FB7F2A">
        <w:rPr>
          <w:rFonts w:ascii="Times New Roman" w:eastAsia="Calibri" w:hAnsi="Times New Roman" w:cs="Times New Roman"/>
          <w:sz w:val="24"/>
          <w:szCs w:val="24"/>
        </w:rPr>
        <w:t>J.N.</w:t>
      </w:r>
      <w:r w:rsidR="00EC6C28" w:rsidRPr="00FB7F2A">
        <w:rPr>
          <w:rFonts w:ascii="Times New Roman" w:eastAsia="Calibri" w:hAnsi="Times New Roman" w:cs="Times New Roman"/>
          <w:sz w:val="24"/>
          <w:szCs w:val="24"/>
        </w:rPr>
        <w:t>,</w:t>
      </w:r>
      <w:r w:rsidR="009D60EC"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i/>
          <w:sz w:val="24"/>
          <w:szCs w:val="24"/>
        </w:rPr>
        <w:t>Constitutional Law of India</w:t>
      </w:r>
      <w:r w:rsidR="00EC6C28" w:rsidRPr="00FB7F2A">
        <w:rPr>
          <w:rFonts w:ascii="Times New Roman" w:eastAsia="Calibri" w:hAnsi="Times New Roman" w:cs="Times New Roman"/>
          <w:i/>
          <w:sz w:val="24"/>
          <w:szCs w:val="24"/>
        </w:rPr>
        <w:t>,</w:t>
      </w:r>
      <w:r w:rsidR="00533B41" w:rsidRPr="00FB7F2A">
        <w:rPr>
          <w:rFonts w:ascii="Times New Roman" w:eastAsia="Calibri" w:hAnsi="Times New Roman" w:cs="Times New Roman"/>
          <w:sz w:val="24"/>
          <w:szCs w:val="24"/>
        </w:rPr>
        <w:t xml:space="preserve"> </w:t>
      </w:r>
      <w:r w:rsidR="009D60EC" w:rsidRPr="00FB7F2A">
        <w:rPr>
          <w:rFonts w:ascii="Times New Roman" w:eastAsia="Calibri" w:hAnsi="Times New Roman" w:cs="Times New Roman"/>
          <w:sz w:val="24"/>
          <w:szCs w:val="24"/>
        </w:rPr>
        <w:t>Central Law Agency</w:t>
      </w:r>
      <w:r w:rsidR="00EC6C28" w:rsidRPr="00FB7F2A">
        <w:rPr>
          <w:rFonts w:ascii="Times New Roman" w:eastAsia="Calibri" w:hAnsi="Times New Roman" w:cs="Times New Roman"/>
          <w:sz w:val="24"/>
          <w:szCs w:val="24"/>
        </w:rPr>
        <w:t>, Allahabad.</w:t>
      </w:r>
    </w:p>
    <w:p w:rsidR="009D60EC" w:rsidRPr="00FB7F2A" w:rsidRDefault="009D60EC" w:rsidP="009D60EC">
      <w:pPr>
        <w:pStyle w:val="NormalWeb"/>
        <w:spacing w:before="0" w:beforeAutospacing="0" w:after="0" w:afterAutospacing="0"/>
        <w:jc w:val="both"/>
        <w:rPr>
          <w:b/>
        </w:rPr>
      </w:pPr>
    </w:p>
    <w:p w:rsidR="009D60EC" w:rsidRPr="00FB7F2A" w:rsidRDefault="009D60EC" w:rsidP="009D60EC">
      <w:pPr>
        <w:rPr>
          <w:rFonts w:ascii="Times New Roman" w:hAnsi="Times New Roman" w:cs="Times New Roman"/>
          <w:sz w:val="24"/>
          <w:szCs w:val="24"/>
        </w:rPr>
      </w:pPr>
    </w:p>
    <w:p w:rsidR="009D60EC" w:rsidRPr="00FB7F2A" w:rsidRDefault="009D60EC"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316699" w:rsidRPr="00FB7F2A" w:rsidRDefault="00316699" w:rsidP="00316699">
      <w:pPr>
        <w:rPr>
          <w:rFonts w:ascii="Times New Roman" w:hAnsi="Times New Roman" w:cs="Times New Roman"/>
          <w:sz w:val="24"/>
          <w:szCs w:val="24"/>
        </w:rPr>
      </w:pPr>
    </w:p>
    <w:p w:rsidR="00316699" w:rsidRPr="00FB7F2A" w:rsidRDefault="00316699"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A41781" w:rsidRPr="00FB7F2A" w:rsidRDefault="00A41781" w:rsidP="00316699">
      <w:pPr>
        <w:rPr>
          <w:rFonts w:ascii="Times New Roman" w:hAnsi="Times New Roman" w:cs="Times New Roman"/>
          <w:sz w:val="24"/>
          <w:szCs w:val="24"/>
        </w:rPr>
      </w:pPr>
    </w:p>
    <w:p w:rsidR="00BB0A02" w:rsidRPr="00FB7F2A" w:rsidRDefault="00BB0A02" w:rsidP="00316699">
      <w:pPr>
        <w:rPr>
          <w:rFonts w:ascii="Times New Roman" w:hAnsi="Times New Roman" w:cs="Times New Roman"/>
          <w:sz w:val="24"/>
          <w:szCs w:val="24"/>
        </w:rPr>
      </w:pPr>
    </w:p>
    <w:p w:rsidR="00BB0A02" w:rsidRPr="00FB7F2A" w:rsidRDefault="00BB0A02" w:rsidP="00316699">
      <w:pPr>
        <w:rPr>
          <w:rFonts w:ascii="Times New Roman" w:hAnsi="Times New Roman" w:cs="Times New Roman"/>
          <w:sz w:val="24"/>
          <w:szCs w:val="24"/>
        </w:rPr>
      </w:pPr>
    </w:p>
    <w:tbl>
      <w:tblPr>
        <w:tblW w:w="4880" w:type="pct"/>
        <w:tblInd w:w="122" w:type="dxa"/>
        <w:tblLook w:val="01E0"/>
      </w:tblPr>
      <w:tblGrid>
        <w:gridCol w:w="7636"/>
        <w:gridCol w:w="1710"/>
      </w:tblGrid>
      <w:tr w:rsidR="00316699"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316699" w:rsidRPr="00FB7F2A" w:rsidRDefault="00316699" w:rsidP="008730C0">
            <w:pPr>
              <w:tabs>
                <w:tab w:val="left" w:pos="567"/>
                <w:tab w:val="left" w:pos="1376"/>
                <w:tab w:val="left" w:pos="1698"/>
              </w:tabs>
              <w:overflowPunct w:val="0"/>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Land Laws</w:t>
            </w:r>
          </w:p>
        </w:tc>
        <w:tc>
          <w:tcPr>
            <w:tcW w:w="915" w:type="pct"/>
            <w:tcBorders>
              <w:top w:val="single" w:sz="4" w:space="0" w:color="auto"/>
              <w:left w:val="single" w:sz="4" w:space="0" w:color="auto"/>
              <w:bottom w:val="single" w:sz="4" w:space="0" w:color="auto"/>
              <w:right w:val="single" w:sz="4" w:space="0" w:color="auto"/>
            </w:tcBorders>
            <w:vAlign w:val="center"/>
          </w:tcPr>
          <w:p w:rsidR="00316699" w:rsidRPr="00FB7F2A" w:rsidRDefault="00316699" w:rsidP="008730C0">
            <w:pPr>
              <w:tabs>
                <w:tab w:val="left" w:pos="567"/>
                <w:tab w:val="left" w:pos="1068"/>
                <w:tab w:val="left" w:pos="1376"/>
              </w:tabs>
              <w:overflowPunct w:val="0"/>
              <w:rPr>
                <w:rFonts w:ascii="Times New Roman" w:hAnsi="Times New Roman" w:cs="Times New Roman"/>
                <w:b/>
                <w:sz w:val="24"/>
                <w:szCs w:val="24"/>
              </w:rPr>
            </w:pPr>
            <w:r w:rsidRPr="00FB7F2A">
              <w:rPr>
                <w:rFonts w:ascii="Times New Roman" w:hAnsi="Times New Roman" w:cs="Times New Roman"/>
                <w:b/>
                <w:sz w:val="24"/>
                <w:szCs w:val="24"/>
              </w:rPr>
              <w:t xml:space="preserve">Semester: </w:t>
            </w:r>
            <w:r w:rsidR="00A41781" w:rsidRPr="00FB7F2A">
              <w:rPr>
                <w:rFonts w:ascii="Times New Roman" w:hAnsi="Times New Roman" w:cs="Times New Roman"/>
                <w:b/>
                <w:sz w:val="24"/>
                <w:szCs w:val="24"/>
              </w:rPr>
              <w:t>I</w:t>
            </w:r>
            <w:r w:rsidRPr="00FB7F2A">
              <w:rPr>
                <w:rFonts w:ascii="Times New Roman" w:hAnsi="Times New Roman" w:cs="Times New Roman"/>
                <w:b/>
                <w:sz w:val="24"/>
                <w:szCs w:val="24"/>
              </w:rPr>
              <w:t xml:space="preserve">V </w:t>
            </w:r>
          </w:p>
        </w:tc>
      </w:tr>
      <w:tr w:rsidR="00316699"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316699" w:rsidRPr="00FB7F2A" w:rsidRDefault="00316699" w:rsidP="008730C0">
            <w:pPr>
              <w:tabs>
                <w:tab w:val="left" w:pos="567"/>
                <w:tab w:val="left" w:pos="1376"/>
                <w:tab w:val="left" w:pos="1698"/>
              </w:tabs>
              <w:overflowPunct w:val="0"/>
              <w:rPr>
                <w:rFonts w:ascii="Times New Roman" w:hAnsi="Times New Roman" w:cs="Times New Roman"/>
                <w:b/>
                <w:sz w:val="24"/>
                <w:szCs w:val="24"/>
              </w:rPr>
            </w:pPr>
            <w:r w:rsidRPr="00FB7F2A">
              <w:rPr>
                <w:rFonts w:ascii="Times New Roman" w:hAnsi="Times New Roman" w:cs="Times New Roman"/>
                <w:b/>
                <w:sz w:val="24"/>
                <w:szCs w:val="24"/>
              </w:rPr>
              <w:t>Course Code:  LIII-</w:t>
            </w:r>
            <w:r w:rsidR="00A41781" w:rsidRPr="00FB7F2A">
              <w:rPr>
                <w:rFonts w:ascii="Times New Roman" w:hAnsi="Times New Roman" w:cs="Times New Roman"/>
                <w:b/>
                <w:sz w:val="24"/>
                <w:szCs w:val="24"/>
              </w:rPr>
              <w:t>222</w:t>
            </w:r>
            <w:r w:rsidRPr="00FB7F2A">
              <w:rPr>
                <w:rFonts w:ascii="Times New Roman" w:hAnsi="Times New Roman" w:cs="Times New Roman"/>
                <w:sz w:val="24"/>
                <w:szCs w:val="24"/>
              </w:rPr>
              <w:t xml:space="preserve">                  </w:t>
            </w:r>
            <w:r w:rsidRPr="00FB7F2A">
              <w:rPr>
                <w:rFonts w:ascii="Times New Roman" w:hAnsi="Times New Roman" w:cs="Times New Roman"/>
                <w:b/>
                <w:sz w:val="24"/>
                <w:szCs w:val="24"/>
                <w:lang w:val="en-GB"/>
              </w:rPr>
              <w:t>LTP</w:t>
            </w:r>
            <w:r w:rsidR="00A41781" w:rsidRPr="00FB7F2A">
              <w:rPr>
                <w:rFonts w:ascii="Times New Roman" w:hAnsi="Times New Roman" w:cs="Times New Roman"/>
                <w:b/>
                <w:sz w:val="24"/>
                <w:szCs w:val="24"/>
                <w:lang w:val="en-GB"/>
              </w:rPr>
              <w:t xml:space="preserve">                   3</w:t>
            </w:r>
            <w:r w:rsidRPr="00FB7F2A">
              <w:rPr>
                <w:rFonts w:ascii="Times New Roman" w:hAnsi="Times New Roman" w:cs="Times New Roman"/>
                <w:b/>
                <w:sz w:val="24"/>
                <w:szCs w:val="24"/>
                <w:lang w:val="en-GB"/>
              </w:rPr>
              <w:t>00</w:t>
            </w:r>
          </w:p>
          <w:p w:rsidR="00316699" w:rsidRPr="00FB7F2A" w:rsidRDefault="00316699" w:rsidP="008730C0">
            <w:pPr>
              <w:tabs>
                <w:tab w:val="left" w:pos="567"/>
                <w:tab w:val="left" w:pos="1376"/>
                <w:tab w:val="left" w:pos="1698"/>
              </w:tabs>
              <w:overflowPunct w:val="0"/>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316699" w:rsidRPr="00FB7F2A" w:rsidRDefault="00316699" w:rsidP="008730C0">
            <w:pPr>
              <w:tabs>
                <w:tab w:val="left" w:pos="567"/>
                <w:tab w:val="left" w:pos="1068"/>
                <w:tab w:val="left" w:pos="1376"/>
              </w:tabs>
              <w:overflowPunct w:val="0"/>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316699" w:rsidRPr="00FB7F2A" w:rsidRDefault="00316699" w:rsidP="00316699">
      <w:pPr>
        <w:jc w:val="both"/>
        <w:rPr>
          <w:rFonts w:ascii="Times New Roman" w:hAnsi="Times New Roman" w:cs="Times New Roman"/>
          <w:sz w:val="24"/>
          <w:szCs w:val="24"/>
        </w:rPr>
      </w:pPr>
      <w:r w:rsidRPr="00FB7F2A">
        <w:rPr>
          <w:rFonts w:ascii="Times New Roman" w:hAnsi="Times New Roman" w:cs="Times New Roman"/>
          <w:b/>
          <w:sz w:val="24"/>
          <w:szCs w:val="24"/>
        </w:rPr>
        <w:t>Objective:</w:t>
      </w:r>
      <w:r w:rsidRPr="00FB7F2A">
        <w:rPr>
          <w:rFonts w:ascii="Times New Roman" w:hAnsi="Times New Roman" w:cs="Times New Roman"/>
          <w:sz w:val="24"/>
          <w:szCs w:val="24"/>
        </w:rPr>
        <w:t xml:space="preserve"> The scope of the subject is to sensitize students to various problems relating to land law. To understand how the various Pre-independence Land Reforms and Post-independence Land Reforms Land Reforms ensures the protection and welfare of general mass and peasants of India. The course deals with Land Reforms including Zamindari Abolition and Land Reform laws.</w:t>
      </w:r>
    </w:p>
    <w:p w:rsidR="00316699" w:rsidRPr="00FB7F2A" w:rsidRDefault="00316699" w:rsidP="00316699">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17786A" w:rsidRPr="00FB7F2A" w:rsidRDefault="0017786A" w:rsidP="0017786A">
      <w:pPr>
        <w:pStyle w:val="subject"/>
        <w:spacing w:after="0"/>
        <w:jc w:val="both"/>
        <w:rPr>
          <w:rFonts w:ascii="Times New Roman" w:hAnsi="Times New Roman" w:cs="Times New Roman"/>
          <w:caps w:val="0"/>
        </w:rPr>
      </w:pPr>
      <w:r w:rsidRPr="00FB7F2A">
        <w:rPr>
          <w:rFonts w:ascii="Times New Roman" w:hAnsi="Times New Roman" w:cs="Times New Roman"/>
          <w:caps w:val="0"/>
        </w:rPr>
        <w:t xml:space="preserve">Introduction: </w:t>
      </w:r>
      <w:r w:rsidRPr="00FB7F2A">
        <w:rPr>
          <w:rFonts w:ascii="Times New Roman" w:hAnsi="Times New Roman" w:cs="Times New Roman"/>
          <w:b w:val="0"/>
          <w:bCs w:val="0"/>
          <w:caps w:val="0"/>
        </w:rPr>
        <w:tab/>
      </w:r>
      <w:r w:rsidRPr="00FB7F2A">
        <w:rPr>
          <w:rFonts w:ascii="Times New Roman" w:hAnsi="Times New Roman" w:cs="Times New Roman"/>
          <w:b w:val="0"/>
          <w:bCs w:val="0"/>
          <w:caps w:val="0"/>
        </w:rPr>
        <w:tab/>
      </w:r>
      <w:r w:rsidRPr="00FB7F2A">
        <w:rPr>
          <w:rFonts w:ascii="Times New Roman" w:hAnsi="Times New Roman" w:cs="Times New Roman"/>
          <w:b w:val="0"/>
          <w:bCs w:val="0"/>
          <w:caps w:val="0"/>
        </w:rPr>
        <w:tab/>
      </w:r>
      <w:r w:rsidRPr="00FB7F2A">
        <w:rPr>
          <w:rFonts w:ascii="Times New Roman" w:hAnsi="Times New Roman" w:cs="Times New Roman"/>
          <w:b w:val="0"/>
          <w:bCs w:val="0"/>
          <w:caps w:val="0"/>
        </w:rPr>
        <w:tab/>
      </w:r>
      <w:r w:rsidRPr="00FB7F2A">
        <w:rPr>
          <w:rFonts w:ascii="Times New Roman" w:hAnsi="Times New Roman" w:cs="Times New Roman"/>
          <w:b w:val="0"/>
          <w:bCs w:val="0"/>
          <w:caps w:val="0"/>
        </w:rPr>
        <w:tab/>
      </w:r>
      <w:r w:rsidRPr="00FB7F2A">
        <w:rPr>
          <w:rFonts w:ascii="Times New Roman" w:hAnsi="Times New Roman" w:cs="Times New Roman"/>
          <w:b w:val="0"/>
          <w:bCs w:val="0"/>
          <w:caps w:val="0"/>
        </w:rPr>
        <w:tab/>
      </w:r>
      <w:r w:rsidRPr="00FB7F2A">
        <w:rPr>
          <w:rFonts w:ascii="Times New Roman" w:hAnsi="Times New Roman" w:cs="Times New Roman"/>
          <w:b w:val="0"/>
          <w:bCs w:val="0"/>
          <w:caps w:val="0"/>
        </w:rPr>
        <w:tab/>
      </w:r>
      <w:r w:rsidRPr="00FB7F2A">
        <w:rPr>
          <w:rFonts w:ascii="Times New Roman" w:hAnsi="Times New Roman" w:cs="Times New Roman"/>
          <w:b w:val="0"/>
          <w:bCs w:val="0"/>
          <w:caps w:val="0"/>
        </w:rPr>
        <w:tab/>
      </w:r>
      <w:r w:rsidRPr="00FB7F2A">
        <w:rPr>
          <w:rFonts w:ascii="Times New Roman" w:hAnsi="Times New Roman" w:cs="Times New Roman"/>
          <w:b w:val="0"/>
          <w:bCs w:val="0"/>
          <w:caps w:val="0"/>
        </w:rPr>
        <w:tab/>
      </w:r>
      <w:r w:rsidR="008C712D" w:rsidRPr="00FB7F2A">
        <w:rPr>
          <w:rFonts w:ascii="Times New Roman" w:hAnsi="Times New Roman" w:cs="Times New Roman"/>
          <w:b w:val="0"/>
          <w:bCs w:val="0"/>
          <w:caps w:val="0"/>
        </w:rPr>
        <w:tab/>
      </w:r>
      <w:r w:rsidRPr="00FB7F2A">
        <w:rPr>
          <w:rFonts w:ascii="Times New Roman" w:hAnsi="Times New Roman" w:cs="Times New Roman"/>
          <w:b w:val="0"/>
          <w:bCs w:val="0"/>
          <w:caps w:val="0"/>
        </w:rPr>
        <w:t>10</w:t>
      </w:r>
    </w:p>
    <w:p w:rsidR="0017786A" w:rsidRPr="00FB7F2A" w:rsidRDefault="0017786A" w:rsidP="0017786A">
      <w:pPr>
        <w:pStyle w:val="subject"/>
        <w:spacing w:after="0"/>
        <w:jc w:val="both"/>
        <w:rPr>
          <w:rFonts w:ascii="Times New Roman" w:hAnsi="Times New Roman" w:cs="Times New Roman"/>
          <w:b w:val="0"/>
          <w:bCs w:val="0"/>
          <w:caps w:val="0"/>
        </w:rPr>
      </w:pPr>
      <w:r w:rsidRPr="00FB7F2A">
        <w:rPr>
          <w:rFonts w:ascii="Times New Roman" w:hAnsi="Times New Roman" w:cs="Times New Roman"/>
          <w:b w:val="0"/>
          <w:caps w:val="0"/>
        </w:rPr>
        <w:t xml:space="preserve">Concept of Land in U.K and India comparison , </w:t>
      </w:r>
      <w:r w:rsidRPr="00FB7F2A">
        <w:rPr>
          <w:rFonts w:ascii="Times New Roman" w:hAnsi="Times New Roman" w:cs="Times New Roman"/>
          <w:b w:val="0"/>
          <w:bCs w:val="0"/>
          <w:caps w:val="0"/>
        </w:rPr>
        <w:t>Classification of lands , Ownership of Land, Absolute and limited ownership , Doctrines: Doctrine of Eminent Domain, Doctrine of Escheat, Doctrine of Bona Vacantia, Movable and immovable Properties, sales of immovable properties, Leases of immovable properties; Transfer of properties by mortgages, sales, exchange, gifts etc.</w:t>
      </w:r>
      <w:r w:rsidRPr="00FB7F2A">
        <w:rPr>
          <w:rFonts w:ascii="Times New Roman" w:hAnsi="Times New Roman" w:cs="Times New Roman"/>
          <w:b w:val="0"/>
          <w:bCs w:val="0"/>
          <w:caps w:val="0"/>
        </w:rPr>
        <w:tab/>
      </w:r>
      <w:r w:rsidRPr="00FB7F2A">
        <w:rPr>
          <w:rFonts w:ascii="Times New Roman" w:hAnsi="Times New Roman" w:cs="Times New Roman"/>
          <w:b w:val="0"/>
          <w:bCs w:val="0"/>
          <w:caps w:val="0"/>
        </w:rPr>
        <w:tab/>
      </w:r>
    </w:p>
    <w:p w:rsidR="0017786A" w:rsidRPr="00FB7F2A" w:rsidRDefault="0017786A" w:rsidP="0017786A">
      <w:pPr>
        <w:pStyle w:val="subject"/>
        <w:spacing w:after="0"/>
        <w:jc w:val="both"/>
        <w:rPr>
          <w:rFonts w:ascii="Times New Roman" w:hAnsi="Times New Roman" w:cs="Times New Roman"/>
          <w:i/>
          <w:caps w:val="0"/>
        </w:rPr>
      </w:pPr>
      <w:r w:rsidRPr="00FB7F2A">
        <w:rPr>
          <w:rFonts w:ascii="Times New Roman" w:hAnsi="Times New Roman" w:cs="Times New Roman"/>
          <w:caps w:val="0"/>
        </w:rPr>
        <w:t xml:space="preserve">Law Reforms Pre-Post Independence: </w:t>
      </w:r>
      <w:r w:rsidRPr="00FB7F2A">
        <w:rPr>
          <w:rFonts w:ascii="Times New Roman" w:hAnsi="Times New Roman" w:cs="Times New Roman"/>
          <w:i/>
          <w:caps w:val="0"/>
        </w:rPr>
        <w:t>Pre-Independence Reforms:</w:t>
      </w:r>
      <w:r w:rsidRPr="00FB7F2A">
        <w:rPr>
          <w:rFonts w:ascii="Times New Roman" w:hAnsi="Times New Roman" w:cs="Times New Roman"/>
          <w:caps w:val="0"/>
        </w:rPr>
        <w:t xml:space="preserve"> </w:t>
      </w:r>
      <w:r w:rsidRPr="00FB7F2A">
        <w:rPr>
          <w:rFonts w:ascii="Times New Roman" w:hAnsi="Times New Roman" w:cs="Times New Roman"/>
          <w:caps w:val="0"/>
        </w:rPr>
        <w:tab/>
      </w:r>
      <w:r w:rsidRPr="00FB7F2A">
        <w:rPr>
          <w:rFonts w:ascii="Times New Roman" w:hAnsi="Times New Roman" w:cs="Times New Roman"/>
          <w:caps w:val="0"/>
        </w:rPr>
        <w:tab/>
      </w:r>
      <w:r w:rsidR="008C712D" w:rsidRPr="00FB7F2A">
        <w:rPr>
          <w:rFonts w:ascii="Times New Roman" w:hAnsi="Times New Roman" w:cs="Times New Roman"/>
          <w:caps w:val="0"/>
        </w:rPr>
        <w:tab/>
      </w:r>
      <w:r w:rsidR="00BB0A02" w:rsidRPr="00FB7F2A">
        <w:rPr>
          <w:rFonts w:ascii="Times New Roman" w:hAnsi="Times New Roman" w:cs="Times New Roman"/>
          <w:b w:val="0"/>
          <w:caps w:val="0"/>
        </w:rPr>
        <w:t>5</w:t>
      </w:r>
    </w:p>
    <w:p w:rsidR="0017786A" w:rsidRPr="00FB7F2A" w:rsidRDefault="0017786A" w:rsidP="0017786A">
      <w:pPr>
        <w:pStyle w:val="subject"/>
        <w:spacing w:after="0"/>
        <w:jc w:val="both"/>
        <w:rPr>
          <w:rFonts w:ascii="Times New Roman" w:hAnsi="Times New Roman" w:cs="Times New Roman"/>
          <w:b w:val="0"/>
          <w:caps w:val="0"/>
        </w:rPr>
      </w:pPr>
      <w:r w:rsidRPr="00FB7F2A">
        <w:rPr>
          <w:rFonts w:ascii="Times New Roman" w:hAnsi="Times New Roman" w:cs="Times New Roman"/>
          <w:b w:val="0"/>
          <w:caps w:val="0"/>
        </w:rPr>
        <w:t>Intermediaries , Zamindari Settlement , Ryotwari Settlement , Mahalwari System , Absentee Landlordism.</w:t>
      </w:r>
    </w:p>
    <w:p w:rsidR="0017786A" w:rsidRPr="00FB7F2A" w:rsidRDefault="0017786A" w:rsidP="0017786A">
      <w:pPr>
        <w:pStyle w:val="subject"/>
        <w:spacing w:after="0"/>
        <w:jc w:val="both"/>
        <w:rPr>
          <w:rFonts w:ascii="Times New Roman" w:hAnsi="Times New Roman" w:cs="Times New Roman"/>
          <w:caps w:val="0"/>
        </w:rPr>
      </w:pP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p>
    <w:p w:rsidR="0017786A" w:rsidRPr="00FB7F2A" w:rsidRDefault="0017786A" w:rsidP="0017786A">
      <w:pPr>
        <w:pStyle w:val="subject"/>
        <w:spacing w:after="0"/>
        <w:jc w:val="both"/>
        <w:rPr>
          <w:rFonts w:ascii="Times New Roman" w:hAnsi="Times New Roman" w:cs="Times New Roman"/>
          <w:b w:val="0"/>
          <w:caps w:val="0"/>
        </w:rPr>
      </w:pPr>
      <w:r w:rsidRPr="00FB7F2A">
        <w:rPr>
          <w:rFonts w:ascii="Times New Roman" w:hAnsi="Times New Roman" w:cs="Times New Roman"/>
          <w:i/>
          <w:caps w:val="0"/>
        </w:rPr>
        <w:t>Post-Independence Reforms:</w:t>
      </w:r>
      <w:r w:rsidRPr="00FB7F2A">
        <w:rPr>
          <w:rFonts w:ascii="Times New Roman" w:hAnsi="Times New Roman" w:cs="Times New Roman"/>
          <w:b w:val="0"/>
          <w:caps w:val="0"/>
        </w:rPr>
        <w:t xml:space="preserve"> </w:t>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008C712D" w:rsidRPr="00FB7F2A">
        <w:rPr>
          <w:rFonts w:ascii="Times New Roman" w:hAnsi="Times New Roman" w:cs="Times New Roman"/>
          <w:b w:val="0"/>
          <w:caps w:val="0"/>
        </w:rPr>
        <w:tab/>
      </w:r>
      <w:r w:rsidR="00BB0A02" w:rsidRPr="00FB7F2A">
        <w:rPr>
          <w:rFonts w:ascii="Times New Roman" w:hAnsi="Times New Roman" w:cs="Times New Roman"/>
          <w:b w:val="0"/>
          <w:caps w:val="0"/>
        </w:rPr>
        <w:t>6</w:t>
      </w:r>
    </w:p>
    <w:p w:rsidR="0017786A" w:rsidRPr="00FB7F2A" w:rsidRDefault="0017786A" w:rsidP="0017786A">
      <w:pPr>
        <w:pStyle w:val="subject"/>
        <w:spacing w:after="0"/>
        <w:jc w:val="both"/>
        <w:rPr>
          <w:rFonts w:ascii="Times New Roman" w:hAnsi="Times New Roman" w:cs="Times New Roman"/>
          <w:b w:val="0"/>
          <w:caps w:val="0"/>
        </w:rPr>
      </w:pPr>
      <w:r w:rsidRPr="00FB7F2A">
        <w:rPr>
          <w:rFonts w:ascii="Times New Roman" w:hAnsi="Times New Roman" w:cs="Times New Roman"/>
          <w:b w:val="0"/>
          <w:caps w:val="0"/>
        </w:rPr>
        <w:t>Constitutional Provisions, Abolition of Zamindaries, Jagirs and Inams, U.P. Zamindari and Land reforms.</w:t>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r w:rsidRPr="00FB7F2A">
        <w:rPr>
          <w:rFonts w:ascii="Times New Roman" w:hAnsi="Times New Roman" w:cs="Times New Roman"/>
          <w:b w:val="0"/>
          <w:caps w:val="0"/>
        </w:rPr>
        <w:tab/>
      </w:r>
    </w:p>
    <w:p w:rsidR="0017786A" w:rsidRPr="00FB7F2A" w:rsidRDefault="0017786A" w:rsidP="0017786A">
      <w:pPr>
        <w:jc w:val="both"/>
        <w:rPr>
          <w:rFonts w:ascii="Times New Roman" w:hAnsi="Times New Roman" w:cs="Times New Roman"/>
          <w:b/>
          <w:sz w:val="24"/>
          <w:szCs w:val="24"/>
        </w:rPr>
      </w:pPr>
    </w:p>
    <w:p w:rsidR="0017786A" w:rsidRPr="00FB7F2A" w:rsidRDefault="0017786A" w:rsidP="0017786A">
      <w:pPr>
        <w:jc w:val="both"/>
        <w:rPr>
          <w:rFonts w:ascii="Times New Roman" w:hAnsi="Times New Roman" w:cs="Times New Roman"/>
          <w:sz w:val="24"/>
          <w:szCs w:val="24"/>
        </w:rPr>
      </w:pPr>
      <w:r w:rsidRPr="00FB7F2A">
        <w:rPr>
          <w:rFonts w:ascii="Times New Roman" w:hAnsi="Times New Roman" w:cs="Times New Roman"/>
          <w:b/>
          <w:sz w:val="24"/>
          <w:szCs w:val="24"/>
        </w:rPr>
        <w:t>Laws Relating to Tenancy Reforms</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008C712D" w:rsidRPr="00FB7F2A">
        <w:rPr>
          <w:rFonts w:ascii="Times New Roman" w:hAnsi="Times New Roman" w:cs="Times New Roman"/>
          <w:sz w:val="24"/>
          <w:szCs w:val="24"/>
        </w:rPr>
        <w:tab/>
      </w:r>
      <w:r w:rsidR="00BB0A02" w:rsidRPr="00FB7F2A">
        <w:rPr>
          <w:rFonts w:ascii="Times New Roman" w:hAnsi="Times New Roman" w:cs="Times New Roman"/>
          <w:sz w:val="24"/>
          <w:szCs w:val="24"/>
        </w:rPr>
        <w:t>3</w:t>
      </w:r>
    </w:p>
    <w:p w:rsidR="0017786A" w:rsidRPr="00FB7F2A" w:rsidRDefault="0017786A" w:rsidP="0017786A">
      <w:pPr>
        <w:jc w:val="both"/>
        <w:rPr>
          <w:rFonts w:ascii="Times New Roman" w:hAnsi="Times New Roman" w:cs="Times New Roman"/>
          <w:sz w:val="24"/>
          <w:szCs w:val="24"/>
        </w:rPr>
      </w:pPr>
      <w:r w:rsidRPr="00FB7F2A">
        <w:rPr>
          <w:rFonts w:ascii="Times New Roman" w:hAnsi="Times New Roman" w:cs="Times New Roman"/>
          <w:sz w:val="24"/>
          <w:szCs w:val="24"/>
        </w:rPr>
        <w:t xml:space="preserve">Meaning of tenant, Classification of tenure holder, conferment of ownership on tenants/ryots , Laws relating to tenancy reforms. </w:t>
      </w:r>
      <w:r w:rsidRPr="00FB7F2A">
        <w:rPr>
          <w:rFonts w:ascii="Times New Roman" w:hAnsi="Times New Roman" w:cs="Times New Roman"/>
          <w:sz w:val="24"/>
          <w:szCs w:val="24"/>
        </w:rPr>
        <w:tab/>
      </w:r>
      <w:r w:rsidRPr="00FB7F2A">
        <w:rPr>
          <w:rFonts w:ascii="Times New Roman" w:hAnsi="Times New Roman" w:cs="Times New Roman"/>
          <w:sz w:val="24"/>
          <w:szCs w:val="24"/>
        </w:rPr>
        <w:tab/>
      </w:r>
    </w:p>
    <w:p w:rsidR="0017786A" w:rsidRPr="00FB7F2A" w:rsidRDefault="0017786A" w:rsidP="0017786A">
      <w:pPr>
        <w:jc w:val="both"/>
        <w:rPr>
          <w:rFonts w:ascii="Times New Roman" w:hAnsi="Times New Roman" w:cs="Times New Roman"/>
          <w:sz w:val="24"/>
          <w:szCs w:val="24"/>
        </w:rPr>
      </w:pPr>
    </w:p>
    <w:p w:rsidR="0017786A" w:rsidRPr="00FB7F2A" w:rsidRDefault="0017786A" w:rsidP="0017786A">
      <w:pPr>
        <w:jc w:val="both"/>
        <w:rPr>
          <w:rFonts w:ascii="Times New Roman" w:hAnsi="Times New Roman" w:cs="Times New Roman"/>
          <w:b/>
          <w:sz w:val="24"/>
          <w:szCs w:val="24"/>
        </w:rPr>
      </w:pPr>
      <w:r w:rsidRPr="00FB7F2A">
        <w:rPr>
          <w:rFonts w:ascii="Times New Roman" w:hAnsi="Times New Roman" w:cs="Times New Roman"/>
          <w:b/>
          <w:sz w:val="24"/>
          <w:szCs w:val="24"/>
        </w:rPr>
        <w:t xml:space="preserve">Revenue Authorities: </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8C712D" w:rsidRPr="00FB7F2A">
        <w:rPr>
          <w:rFonts w:ascii="Times New Roman" w:hAnsi="Times New Roman" w:cs="Times New Roman"/>
          <w:b/>
          <w:sz w:val="24"/>
          <w:szCs w:val="24"/>
        </w:rPr>
        <w:tab/>
      </w:r>
      <w:r w:rsidR="00BB0A02" w:rsidRPr="00FB7F2A">
        <w:rPr>
          <w:rFonts w:ascii="Times New Roman" w:hAnsi="Times New Roman" w:cs="Times New Roman"/>
          <w:sz w:val="24"/>
          <w:szCs w:val="24"/>
        </w:rPr>
        <w:t>6</w:t>
      </w:r>
    </w:p>
    <w:p w:rsidR="0017786A" w:rsidRPr="00FB7F2A" w:rsidRDefault="0017786A" w:rsidP="0017786A">
      <w:pPr>
        <w:jc w:val="both"/>
        <w:rPr>
          <w:rFonts w:ascii="Times New Roman" w:hAnsi="Times New Roman" w:cs="Times New Roman"/>
          <w:sz w:val="24"/>
          <w:szCs w:val="24"/>
        </w:rPr>
      </w:pPr>
      <w:r w:rsidRPr="00FB7F2A">
        <w:rPr>
          <w:rFonts w:ascii="Times New Roman" w:hAnsi="Times New Roman" w:cs="Times New Roman"/>
          <w:sz w:val="24"/>
          <w:szCs w:val="24"/>
        </w:rPr>
        <w:t>Importance Land Records, Preparation and maintenance of Records of Rights (ROR), Issue of Pattas and Title Deeds etc., U.P. Land  Tribal Right to Land ,The Scheduled Tribes and other Traditional Forest Dwellers (Recognition of Forest Rights) Act 2006.</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 xml:space="preserve">                         </w:t>
      </w:r>
    </w:p>
    <w:p w:rsidR="0017786A" w:rsidRPr="00FB7F2A" w:rsidRDefault="0017786A" w:rsidP="0017786A">
      <w:pPr>
        <w:jc w:val="both"/>
        <w:rPr>
          <w:rFonts w:ascii="Times New Roman" w:hAnsi="Times New Roman" w:cs="Times New Roman"/>
          <w:sz w:val="24"/>
          <w:szCs w:val="24"/>
        </w:rPr>
      </w:pPr>
      <w:r w:rsidRPr="00FB7F2A">
        <w:rPr>
          <w:rFonts w:ascii="Times New Roman" w:hAnsi="Times New Roman" w:cs="Times New Roman"/>
          <w:b/>
          <w:sz w:val="24"/>
          <w:szCs w:val="24"/>
        </w:rPr>
        <w:t>Law Relating to Land Acquisition in India</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008C712D" w:rsidRPr="00FB7F2A">
        <w:rPr>
          <w:rFonts w:ascii="Times New Roman" w:hAnsi="Times New Roman" w:cs="Times New Roman"/>
          <w:sz w:val="24"/>
          <w:szCs w:val="24"/>
        </w:rPr>
        <w:tab/>
      </w:r>
      <w:r w:rsidR="00BB0A02" w:rsidRPr="00FB7F2A">
        <w:rPr>
          <w:rFonts w:ascii="Times New Roman" w:hAnsi="Times New Roman" w:cs="Times New Roman"/>
          <w:sz w:val="24"/>
          <w:szCs w:val="24"/>
        </w:rPr>
        <w:t>6</w:t>
      </w:r>
    </w:p>
    <w:p w:rsidR="0017786A" w:rsidRPr="00FB7F2A" w:rsidRDefault="0017786A" w:rsidP="0017786A">
      <w:pPr>
        <w:jc w:val="both"/>
        <w:rPr>
          <w:rFonts w:ascii="Times New Roman" w:hAnsi="Times New Roman" w:cs="Times New Roman"/>
          <w:sz w:val="24"/>
          <w:szCs w:val="24"/>
        </w:rPr>
      </w:pPr>
      <w:r w:rsidRPr="00FB7F2A">
        <w:rPr>
          <w:rFonts w:ascii="Times New Roman" w:hAnsi="Times New Roman" w:cs="Times New Roman"/>
          <w:sz w:val="24"/>
          <w:szCs w:val="24"/>
        </w:rPr>
        <w:t>History of Land acquisition in India, Notable changes in New Land Acquisition Act 2013 as compared to Land Acquisition Act 1894, The Right to Fair Compensation and Transparency in Land Acquisition, Rehabilitation and Resettlement Act 2013, Special Economic Zones.</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p>
    <w:p w:rsidR="0017786A" w:rsidRPr="00FB7F2A" w:rsidRDefault="0017786A" w:rsidP="0017786A">
      <w:pPr>
        <w:jc w:val="both"/>
        <w:rPr>
          <w:rFonts w:ascii="Times New Roman" w:hAnsi="Times New Roman" w:cs="Times New Roman"/>
          <w:sz w:val="24"/>
          <w:szCs w:val="24"/>
        </w:rPr>
      </w:pPr>
      <w:r w:rsidRPr="00FB7F2A">
        <w:rPr>
          <w:rFonts w:ascii="Times New Roman" w:hAnsi="Times New Roman" w:cs="Times New Roman"/>
          <w:b/>
          <w:sz w:val="24"/>
          <w:szCs w:val="24"/>
        </w:rPr>
        <w:t>Law Relating to Land Requisition and Acquisition</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008C712D" w:rsidRPr="00FB7F2A">
        <w:rPr>
          <w:rFonts w:ascii="Times New Roman" w:hAnsi="Times New Roman" w:cs="Times New Roman"/>
          <w:sz w:val="24"/>
          <w:szCs w:val="24"/>
        </w:rPr>
        <w:tab/>
      </w:r>
      <w:r w:rsidRPr="00FB7F2A">
        <w:rPr>
          <w:rFonts w:ascii="Times New Roman" w:hAnsi="Times New Roman" w:cs="Times New Roman"/>
          <w:sz w:val="24"/>
          <w:szCs w:val="24"/>
        </w:rPr>
        <w:t>4</w:t>
      </w:r>
    </w:p>
    <w:p w:rsidR="0017786A" w:rsidRPr="00FB7F2A" w:rsidRDefault="0017786A" w:rsidP="0017786A">
      <w:pPr>
        <w:jc w:val="both"/>
        <w:rPr>
          <w:rFonts w:ascii="Times New Roman" w:hAnsi="Times New Roman" w:cs="Times New Roman"/>
          <w:sz w:val="24"/>
          <w:szCs w:val="24"/>
        </w:rPr>
      </w:pPr>
      <w:r w:rsidRPr="00FB7F2A">
        <w:rPr>
          <w:rFonts w:ascii="Times New Roman" w:hAnsi="Times New Roman" w:cs="Times New Roman"/>
          <w:sz w:val="24"/>
          <w:szCs w:val="24"/>
        </w:rPr>
        <w:t>The Requisition and Acquisition of Immovable Property Act 1952.</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p>
    <w:p w:rsidR="0017786A" w:rsidRPr="00FB7F2A" w:rsidRDefault="0017786A" w:rsidP="0017786A">
      <w:pPr>
        <w:jc w:val="both"/>
        <w:rPr>
          <w:rFonts w:ascii="Times New Roman" w:hAnsi="Times New Roman" w:cs="Times New Roman"/>
          <w:sz w:val="24"/>
          <w:szCs w:val="24"/>
        </w:rPr>
      </w:pPr>
      <w:r w:rsidRPr="00FB7F2A">
        <w:rPr>
          <w:rFonts w:ascii="Times New Roman" w:hAnsi="Times New Roman" w:cs="Times New Roman"/>
          <w:b/>
          <w:sz w:val="24"/>
          <w:szCs w:val="24"/>
        </w:rPr>
        <w:t>Law relating to Ceiling on Land Holdings</w:t>
      </w:r>
      <w:r w:rsidRPr="00FB7F2A">
        <w:rPr>
          <w:rFonts w:ascii="Times New Roman" w:hAnsi="Times New Roman" w:cs="Times New Roman"/>
          <w:sz w:val="24"/>
          <w:szCs w:val="24"/>
        </w:rPr>
        <w:t>:</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008C712D" w:rsidRPr="00FB7F2A">
        <w:rPr>
          <w:rFonts w:ascii="Times New Roman" w:hAnsi="Times New Roman" w:cs="Times New Roman"/>
          <w:sz w:val="24"/>
          <w:szCs w:val="24"/>
        </w:rPr>
        <w:tab/>
      </w:r>
      <w:r w:rsidRPr="00FB7F2A">
        <w:rPr>
          <w:rFonts w:ascii="Times New Roman" w:hAnsi="Times New Roman" w:cs="Times New Roman"/>
          <w:sz w:val="24"/>
          <w:szCs w:val="24"/>
        </w:rPr>
        <w:t>4</w:t>
      </w:r>
    </w:p>
    <w:p w:rsidR="0017786A" w:rsidRPr="00FB7F2A" w:rsidRDefault="0017786A" w:rsidP="0017786A">
      <w:pPr>
        <w:jc w:val="both"/>
        <w:rPr>
          <w:rFonts w:ascii="Times New Roman" w:hAnsi="Times New Roman" w:cs="Times New Roman"/>
          <w:sz w:val="24"/>
          <w:szCs w:val="24"/>
        </w:rPr>
      </w:pPr>
      <w:r w:rsidRPr="00FB7F2A">
        <w:rPr>
          <w:rFonts w:ascii="Times New Roman" w:hAnsi="Times New Roman" w:cs="Times New Roman"/>
          <w:sz w:val="24"/>
          <w:szCs w:val="24"/>
        </w:rPr>
        <w:t>Effect of inclusion in the IX Schedule of the Constitution, Interpretation of Directive Principles of State Policy, Effect of repeal of The Urban Land (Ceiling on Holdings) Act, 1976 by Urban Land (Ceiling and Regulation) Repeal Act 1999, U.P. Imposition of ceiling on Land Holdings Act,1960, The Urban Land (Ceiling and Regulation ) Act, 1976,  The Urban Land (Ceiling and Regulation ) Repeal Act, 1999.</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p>
    <w:p w:rsidR="0017786A" w:rsidRPr="00FB7F2A" w:rsidRDefault="0017786A" w:rsidP="0017786A">
      <w:pPr>
        <w:tabs>
          <w:tab w:val="left" w:pos="283"/>
          <w:tab w:val="left" w:pos="737"/>
        </w:tabs>
        <w:jc w:val="both"/>
        <w:rPr>
          <w:rFonts w:ascii="Times New Roman" w:hAnsi="Times New Roman" w:cs="Times New Roman"/>
          <w:b/>
          <w:bCs/>
          <w:sz w:val="24"/>
          <w:szCs w:val="24"/>
        </w:rPr>
      </w:pPr>
      <w:r w:rsidRPr="00FB7F2A">
        <w:rPr>
          <w:rFonts w:ascii="Times New Roman" w:hAnsi="Times New Roman" w:cs="Times New Roman"/>
          <w:b/>
          <w:bCs/>
          <w:sz w:val="24"/>
          <w:szCs w:val="24"/>
        </w:rPr>
        <w:t>Suggested Readings :</w:t>
      </w:r>
    </w:p>
    <w:p w:rsidR="0017786A" w:rsidRPr="00FB7F2A" w:rsidRDefault="0017786A" w:rsidP="0017786A">
      <w:pPr>
        <w:tabs>
          <w:tab w:val="left" w:pos="0"/>
          <w:tab w:val="left" w:pos="283"/>
        </w:tabs>
        <w:rPr>
          <w:rFonts w:ascii="Times New Roman" w:hAnsi="Times New Roman" w:cs="Times New Roman"/>
          <w:sz w:val="24"/>
          <w:szCs w:val="24"/>
        </w:rPr>
      </w:pPr>
      <w:r w:rsidRPr="00FB7F2A">
        <w:rPr>
          <w:rFonts w:ascii="Times New Roman" w:hAnsi="Times New Roman" w:cs="Times New Roman"/>
          <w:sz w:val="24"/>
          <w:szCs w:val="24"/>
        </w:rPr>
        <w:t xml:space="preserve">1. </w:t>
      </w:r>
      <w:r w:rsidR="00523B59" w:rsidRPr="00FB7F2A">
        <w:rPr>
          <w:rFonts w:ascii="Times New Roman" w:hAnsi="Times New Roman" w:cs="Times New Roman"/>
          <w:sz w:val="24"/>
          <w:szCs w:val="24"/>
        </w:rPr>
        <w:t xml:space="preserve">Maurya R.R, </w:t>
      </w:r>
      <w:r w:rsidR="00092466" w:rsidRPr="00FB7F2A">
        <w:rPr>
          <w:rFonts w:ascii="Times New Roman" w:hAnsi="Times New Roman" w:cs="Times New Roman"/>
          <w:sz w:val="24"/>
          <w:szCs w:val="24"/>
        </w:rPr>
        <w:t xml:space="preserve"> </w:t>
      </w:r>
      <w:r w:rsidRPr="00FB7F2A">
        <w:rPr>
          <w:rFonts w:ascii="Times New Roman" w:hAnsi="Times New Roman" w:cs="Times New Roman"/>
          <w:i/>
          <w:sz w:val="24"/>
          <w:szCs w:val="24"/>
        </w:rPr>
        <w:t>Land Laws</w:t>
      </w:r>
      <w:r w:rsidRPr="00FB7F2A">
        <w:rPr>
          <w:rFonts w:ascii="Times New Roman" w:hAnsi="Times New Roman" w:cs="Times New Roman"/>
          <w:sz w:val="24"/>
          <w:szCs w:val="24"/>
        </w:rPr>
        <w:t>, The ICFAI University Press,</w:t>
      </w:r>
      <w:r w:rsidR="00092466" w:rsidRPr="00FB7F2A">
        <w:rPr>
          <w:rFonts w:ascii="Times New Roman" w:hAnsi="Times New Roman" w:cs="Times New Roman"/>
          <w:sz w:val="24"/>
          <w:szCs w:val="24"/>
        </w:rPr>
        <w:t xml:space="preserve"> U.P. Land Laws. </w:t>
      </w:r>
      <w:r w:rsidRPr="00FB7F2A">
        <w:rPr>
          <w:rFonts w:ascii="Times New Roman" w:hAnsi="Times New Roman" w:cs="Times New Roman"/>
          <w:sz w:val="24"/>
          <w:szCs w:val="24"/>
        </w:rPr>
        <w:t>CLP,21</w:t>
      </w:r>
      <w:r w:rsidRPr="00FB7F2A">
        <w:rPr>
          <w:rFonts w:ascii="Times New Roman" w:hAnsi="Times New Roman" w:cs="Times New Roman"/>
          <w:sz w:val="24"/>
          <w:szCs w:val="24"/>
          <w:vertAlign w:val="superscript"/>
        </w:rPr>
        <w:t>st</w:t>
      </w:r>
      <w:r w:rsidRPr="00FB7F2A">
        <w:rPr>
          <w:rFonts w:ascii="Times New Roman" w:hAnsi="Times New Roman" w:cs="Times New Roman"/>
          <w:sz w:val="24"/>
          <w:szCs w:val="24"/>
        </w:rPr>
        <w:t xml:space="preserve"> ed.,2015.</w:t>
      </w:r>
    </w:p>
    <w:p w:rsidR="0017786A" w:rsidRPr="00FB7F2A" w:rsidRDefault="0017786A" w:rsidP="0017786A">
      <w:pPr>
        <w:tabs>
          <w:tab w:val="left" w:pos="0"/>
          <w:tab w:val="left" w:pos="283"/>
        </w:tabs>
        <w:rPr>
          <w:rFonts w:ascii="Times New Roman" w:hAnsi="Times New Roman" w:cs="Times New Roman"/>
          <w:sz w:val="24"/>
          <w:szCs w:val="24"/>
        </w:rPr>
      </w:pPr>
      <w:r w:rsidRPr="00FB7F2A">
        <w:rPr>
          <w:rFonts w:ascii="Times New Roman" w:hAnsi="Times New Roman" w:cs="Times New Roman"/>
          <w:sz w:val="24"/>
          <w:szCs w:val="24"/>
        </w:rPr>
        <w:t>2. Tripathi Mani</w:t>
      </w:r>
      <w:r w:rsidR="00523B59" w:rsidRPr="00FB7F2A">
        <w:rPr>
          <w:rFonts w:ascii="Times New Roman" w:hAnsi="Times New Roman" w:cs="Times New Roman"/>
          <w:sz w:val="24"/>
          <w:szCs w:val="24"/>
        </w:rPr>
        <w:t xml:space="preserve"> B.N., </w:t>
      </w:r>
      <w:r w:rsidRPr="00FB7F2A">
        <w:rPr>
          <w:rFonts w:ascii="Times New Roman" w:hAnsi="Times New Roman" w:cs="Times New Roman"/>
          <w:sz w:val="24"/>
          <w:szCs w:val="24"/>
        </w:rPr>
        <w:t xml:space="preserve"> </w:t>
      </w:r>
      <w:r w:rsidRPr="00FB7F2A">
        <w:rPr>
          <w:rFonts w:ascii="Times New Roman" w:hAnsi="Times New Roman" w:cs="Times New Roman"/>
          <w:i/>
          <w:sz w:val="24"/>
          <w:szCs w:val="24"/>
        </w:rPr>
        <w:t>Jurisprudence</w:t>
      </w:r>
      <w:r w:rsidRPr="00FB7F2A">
        <w:rPr>
          <w:rFonts w:ascii="Times New Roman" w:hAnsi="Times New Roman" w:cs="Times New Roman"/>
          <w:sz w:val="24"/>
          <w:szCs w:val="24"/>
        </w:rPr>
        <w:t>.</w:t>
      </w:r>
    </w:p>
    <w:p w:rsidR="0017786A" w:rsidRPr="00FB7F2A" w:rsidRDefault="0017786A" w:rsidP="0017786A">
      <w:pPr>
        <w:tabs>
          <w:tab w:val="left" w:pos="0"/>
          <w:tab w:val="left" w:pos="283"/>
        </w:tabs>
        <w:rPr>
          <w:rFonts w:ascii="Times New Roman" w:hAnsi="Times New Roman" w:cs="Times New Roman"/>
          <w:sz w:val="24"/>
          <w:szCs w:val="24"/>
        </w:rPr>
      </w:pPr>
      <w:r w:rsidRPr="00FB7F2A">
        <w:rPr>
          <w:rFonts w:ascii="Times New Roman" w:hAnsi="Times New Roman" w:cs="Times New Roman"/>
          <w:sz w:val="24"/>
          <w:szCs w:val="24"/>
        </w:rPr>
        <w:t>3. H. Beverley’s</w:t>
      </w:r>
      <w:r w:rsidR="00523B59"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r w:rsidRPr="00FB7F2A">
        <w:rPr>
          <w:rFonts w:ascii="Times New Roman" w:hAnsi="Times New Roman" w:cs="Times New Roman"/>
          <w:i/>
          <w:sz w:val="24"/>
          <w:szCs w:val="24"/>
        </w:rPr>
        <w:t xml:space="preserve">Commentaries on Law of Land Acquisition </w:t>
      </w:r>
      <w:r w:rsidR="00523B59" w:rsidRPr="00FB7F2A">
        <w:rPr>
          <w:rFonts w:ascii="Times New Roman" w:hAnsi="Times New Roman" w:cs="Times New Roman"/>
          <w:i/>
          <w:sz w:val="24"/>
          <w:szCs w:val="24"/>
        </w:rPr>
        <w:t>A</w:t>
      </w:r>
      <w:r w:rsidRPr="00FB7F2A">
        <w:rPr>
          <w:rFonts w:ascii="Times New Roman" w:hAnsi="Times New Roman" w:cs="Times New Roman"/>
          <w:i/>
          <w:sz w:val="24"/>
          <w:szCs w:val="24"/>
        </w:rPr>
        <w:t>ct</w:t>
      </w:r>
      <w:r w:rsidR="00523B59" w:rsidRPr="00FB7F2A">
        <w:rPr>
          <w:rFonts w:ascii="Times New Roman" w:hAnsi="Times New Roman" w:cs="Times New Roman"/>
          <w:sz w:val="24"/>
          <w:szCs w:val="24"/>
        </w:rPr>
        <w:t xml:space="preserve">, </w:t>
      </w:r>
      <w:r w:rsidRPr="00FB7F2A">
        <w:rPr>
          <w:rFonts w:ascii="Times New Roman" w:hAnsi="Times New Roman" w:cs="Times New Roman"/>
          <w:sz w:val="24"/>
          <w:szCs w:val="24"/>
        </w:rPr>
        <w:t xml:space="preserve"> Delhi Law House,8</w:t>
      </w:r>
      <w:r w:rsidRPr="00FB7F2A">
        <w:rPr>
          <w:rFonts w:ascii="Times New Roman" w:hAnsi="Times New Roman" w:cs="Times New Roman"/>
          <w:sz w:val="24"/>
          <w:szCs w:val="24"/>
          <w:vertAlign w:val="superscript"/>
        </w:rPr>
        <w:t>th</w:t>
      </w:r>
      <w:r w:rsidRPr="00FB7F2A">
        <w:rPr>
          <w:rFonts w:ascii="Times New Roman" w:hAnsi="Times New Roman" w:cs="Times New Roman"/>
          <w:sz w:val="24"/>
          <w:szCs w:val="24"/>
        </w:rPr>
        <w:t xml:space="preserve"> ed., </w:t>
      </w:r>
    </w:p>
    <w:p w:rsidR="0017786A" w:rsidRPr="00FB7F2A" w:rsidRDefault="0017786A" w:rsidP="0017786A">
      <w:pPr>
        <w:tabs>
          <w:tab w:val="left" w:pos="0"/>
          <w:tab w:val="left" w:pos="283"/>
        </w:tabs>
        <w:rPr>
          <w:rFonts w:ascii="Times New Roman" w:hAnsi="Times New Roman" w:cs="Times New Roman"/>
          <w:sz w:val="24"/>
          <w:szCs w:val="24"/>
        </w:rPr>
      </w:pPr>
      <w:r w:rsidRPr="00FB7F2A">
        <w:rPr>
          <w:rFonts w:ascii="Times New Roman" w:hAnsi="Times New Roman" w:cs="Times New Roman"/>
          <w:sz w:val="24"/>
          <w:szCs w:val="24"/>
        </w:rPr>
        <w:t xml:space="preserve">    2004.</w:t>
      </w:r>
    </w:p>
    <w:p w:rsidR="0017786A" w:rsidRPr="00FB7F2A" w:rsidRDefault="0017786A" w:rsidP="0017786A">
      <w:pPr>
        <w:tabs>
          <w:tab w:val="left" w:pos="0"/>
          <w:tab w:val="left" w:pos="283"/>
        </w:tabs>
        <w:rPr>
          <w:rFonts w:ascii="Times New Roman" w:hAnsi="Times New Roman" w:cs="Times New Roman"/>
          <w:sz w:val="24"/>
          <w:szCs w:val="24"/>
        </w:rPr>
      </w:pPr>
      <w:r w:rsidRPr="00FB7F2A">
        <w:rPr>
          <w:rFonts w:ascii="Times New Roman" w:hAnsi="Times New Roman" w:cs="Times New Roman"/>
          <w:sz w:val="24"/>
          <w:szCs w:val="24"/>
        </w:rPr>
        <w:t>4. Rao’s  Sanjeev</w:t>
      </w:r>
      <w:r w:rsidR="00523B59" w:rsidRPr="00FB7F2A">
        <w:rPr>
          <w:rFonts w:ascii="Times New Roman" w:hAnsi="Times New Roman" w:cs="Times New Roman"/>
          <w:sz w:val="24"/>
          <w:szCs w:val="24"/>
        </w:rPr>
        <w:t xml:space="preserve">, </w:t>
      </w:r>
      <w:r w:rsidRPr="00FB7F2A">
        <w:rPr>
          <w:rFonts w:ascii="Times New Roman" w:hAnsi="Times New Roman" w:cs="Times New Roman"/>
          <w:sz w:val="24"/>
          <w:szCs w:val="24"/>
        </w:rPr>
        <w:t xml:space="preserve"> </w:t>
      </w:r>
      <w:r w:rsidRPr="00FB7F2A">
        <w:rPr>
          <w:rFonts w:ascii="Times New Roman" w:hAnsi="Times New Roman" w:cs="Times New Roman"/>
          <w:i/>
          <w:sz w:val="24"/>
          <w:szCs w:val="24"/>
        </w:rPr>
        <w:t>Law  of Land acquisition and compensation</w:t>
      </w:r>
      <w:r w:rsidR="00523B59" w:rsidRPr="00FB7F2A">
        <w:rPr>
          <w:rFonts w:ascii="Times New Roman" w:hAnsi="Times New Roman" w:cs="Times New Roman"/>
          <w:sz w:val="24"/>
          <w:szCs w:val="24"/>
        </w:rPr>
        <w:t>,</w:t>
      </w:r>
      <w:r w:rsidRPr="00FB7F2A">
        <w:rPr>
          <w:rFonts w:ascii="Times New Roman" w:hAnsi="Times New Roman" w:cs="Times New Roman"/>
          <w:sz w:val="24"/>
          <w:szCs w:val="24"/>
        </w:rPr>
        <w:t xml:space="preserve"> Butterworth Pub., 8</w:t>
      </w:r>
      <w:r w:rsidRPr="00FB7F2A">
        <w:rPr>
          <w:rFonts w:ascii="Times New Roman" w:hAnsi="Times New Roman" w:cs="Times New Roman"/>
          <w:sz w:val="24"/>
          <w:szCs w:val="24"/>
          <w:vertAlign w:val="superscript"/>
        </w:rPr>
        <w:t>th</w:t>
      </w:r>
      <w:r w:rsidRPr="00FB7F2A">
        <w:rPr>
          <w:rFonts w:ascii="Times New Roman" w:hAnsi="Times New Roman" w:cs="Times New Roman"/>
          <w:sz w:val="24"/>
          <w:szCs w:val="24"/>
        </w:rPr>
        <w:t xml:space="preserve"> ed, </w:t>
      </w:r>
    </w:p>
    <w:p w:rsidR="0017786A" w:rsidRPr="00FB7F2A" w:rsidRDefault="0017786A" w:rsidP="0017786A">
      <w:pPr>
        <w:tabs>
          <w:tab w:val="left" w:pos="0"/>
          <w:tab w:val="left" w:pos="283"/>
        </w:tabs>
        <w:rPr>
          <w:rFonts w:ascii="Times New Roman" w:hAnsi="Times New Roman" w:cs="Times New Roman"/>
          <w:sz w:val="24"/>
          <w:szCs w:val="24"/>
        </w:rPr>
      </w:pPr>
      <w:r w:rsidRPr="00FB7F2A">
        <w:rPr>
          <w:rFonts w:ascii="Times New Roman" w:hAnsi="Times New Roman" w:cs="Times New Roman"/>
          <w:sz w:val="24"/>
          <w:szCs w:val="24"/>
        </w:rPr>
        <w:t xml:space="preserve">    2001</w:t>
      </w:r>
    </w:p>
    <w:p w:rsidR="0017786A" w:rsidRPr="00FB7F2A" w:rsidRDefault="0017786A" w:rsidP="0017786A">
      <w:pPr>
        <w:tabs>
          <w:tab w:val="left" w:pos="0"/>
          <w:tab w:val="left" w:pos="283"/>
        </w:tabs>
        <w:rPr>
          <w:rFonts w:ascii="Times New Roman" w:hAnsi="Times New Roman" w:cs="Times New Roman"/>
          <w:sz w:val="24"/>
          <w:szCs w:val="24"/>
        </w:rPr>
      </w:pPr>
      <w:r w:rsidRPr="00FB7F2A">
        <w:rPr>
          <w:rFonts w:ascii="Times New Roman" w:hAnsi="Times New Roman" w:cs="Times New Roman"/>
          <w:sz w:val="24"/>
          <w:szCs w:val="24"/>
        </w:rPr>
        <w:t>5. Aggarwala Om Prakash</w:t>
      </w:r>
      <w:r w:rsidR="00523B59"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r w:rsidRPr="00FB7F2A">
        <w:rPr>
          <w:rFonts w:ascii="Times New Roman" w:hAnsi="Times New Roman" w:cs="Times New Roman"/>
          <w:i/>
          <w:sz w:val="24"/>
          <w:szCs w:val="24"/>
        </w:rPr>
        <w:t>Commentary on The Land Acquisition Act</w:t>
      </w:r>
      <w:r w:rsidR="00523B59" w:rsidRPr="00FB7F2A">
        <w:rPr>
          <w:rFonts w:ascii="Times New Roman" w:hAnsi="Times New Roman" w:cs="Times New Roman"/>
          <w:sz w:val="24"/>
          <w:szCs w:val="24"/>
        </w:rPr>
        <w:t xml:space="preserve">, </w:t>
      </w:r>
      <w:r w:rsidRPr="00FB7F2A">
        <w:rPr>
          <w:rFonts w:ascii="Times New Roman" w:hAnsi="Times New Roman" w:cs="Times New Roman"/>
          <w:sz w:val="24"/>
          <w:szCs w:val="24"/>
        </w:rPr>
        <w:t xml:space="preserve"> 8</w:t>
      </w:r>
      <w:r w:rsidRPr="00FB7F2A">
        <w:rPr>
          <w:rFonts w:ascii="Times New Roman" w:hAnsi="Times New Roman" w:cs="Times New Roman"/>
          <w:sz w:val="24"/>
          <w:szCs w:val="24"/>
          <w:vertAlign w:val="superscript"/>
        </w:rPr>
        <w:t>th</w:t>
      </w:r>
      <w:r w:rsidRPr="00FB7F2A">
        <w:rPr>
          <w:rFonts w:ascii="Times New Roman" w:hAnsi="Times New Roman" w:cs="Times New Roman"/>
          <w:sz w:val="24"/>
          <w:szCs w:val="24"/>
        </w:rPr>
        <w:t xml:space="preserve"> edi., 1894.</w:t>
      </w:r>
    </w:p>
    <w:p w:rsidR="00576EDB" w:rsidRPr="00FB7F2A" w:rsidRDefault="00576EDB" w:rsidP="0017786A">
      <w:pPr>
        <w:tabs>
          <w:tab w:val="left" w:pos="0"/>
        </w:tabs>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17786A" w:rsidRPr="00FB7F2A" w:rsidRDefault="0017786A" w:rsidP="009D60EC">
      <w:pPr>
        <w:rPr>
          <w:rFonts w:ascii="Times New Roman" w:hAnsi="Times New Roman" w:cs="Times New Roman"/>
          <w:sz w:val="24"/>
          <w:szCs w:val="24"/>
        </w:rPr>
      </w:pPr>
    </w:p>
    <w:p w:rsidR="00F55868" w:rsidRPr="00FB7F2A" w:rsidRDefault="00F55868" w:rsidP="009D60EC">
      <w:pPr>
        <w:rPr>
          <w:rFonts w:ascii="Times New Roman" w:hAnsi="Times New Roman" w:cs="Times New Roman"/>
          <w:sz w:val="24"/>
          <w:szCs w:val="24"/>
        </w:rPr>
      </w:pPr>
    </w:p>
    <w:p w:rsidR="008C712D" w:rsidRPr="00FB7F2A" w:rsidRDefault="008C712D" w:rsidP="009D60EC">
      <w:pPr>
        <w:rPr>
          <w:rFonts w:ascii="Times New Roman" w:hAnsi="Times New Roman" w:cs="Times New Roman"/>
          <w:sz w:val="24"/>
          <w:szCs w:val="24"/>
        </w:rPr>
      </w:pPr>
    </w:p>
    <w:p w:rsidR="00F55868" w:rsidRDefault="00F55868" w:rsidP="009D60EC">
      <w:pPr>
        <w:rPr>
          <w:rFonts w:ascii="Times New Roman" w:hAnsi="Times New Roman" w:cs="Times New Roman"/>
          <w:sz w:val="24"/>
          <w:szCs w:val="24"/>
        </w:rPr>
      </w:pPr>
    </w:p>
    <w:p w:rsidR="003B316F" w:rsidRDefault="003B316F" w:rsidP="009D60EC">
      <w:pPr>
        <w:rPr>
          <w:rFonts w:ascii="Times New Roman" w:hAnsi="Times New Roman" w:cs="Times New Roman"/>
          <w:sz w:val="24"/>
          <w:szCs w:val="24"/>
        </w:rPr>
      </w:pPr>
    </w:p>
    <w:p w:rsidR="003B316F" w:rsidRDefault="003B316F" w:rsidP="009D60EC">
      <w:pPr>
        <w:rPr>
          <w:rFonts w:ascii="Times New Roman" w:hAnsi="Times New Roman" w:cs="Times New Roman"/>
          <w:sz w:val="24"/>
          <w:szCs w:val="24"/>
        </w:rPr>
      </w:pPr>
    </w:p>
    <w:p w:rsidR="003B316F" w:rsidRDefault="003B316F" w:rsidP="009D60EC">
      <w:pPr>
        <w:rPr>
          <w:rFonts w:ascii="Times New Roman" w:hAnsi="Times New Roman" w:cs="Times New Roman"/>
          <w:sz w:val="24"/>
          <w:szCs w:val="24"/>
        </w:rPr>
      </w:pPr>
    </w:p>
    <w:p w:rsidR="003B316F" w:rsidRPr="00FB7F2A" w:rsidRDefault="003B316F" w:rsidP="009D60EC">
      <w:pPr>
        <w:rPr>
          <w:rFonts w:ascii="Times New Roman" w:hAnsi="Times New Roman" w:cs="Times New Roman"/>
          <w:sz w:val="24"/>
          <w:szCs w:val="24"/>
        </w:rPr>
      </w:pPr>
    </w:p>
    <w:tbl>
      <w:tblPr>
        <w:tblW w:w="4880" w:type="pct"/>
        <w:tblInd w:w="122" w:type="dxa"/>
        <w:tblLook w:val="01E0"/>
      </w:tblPr>
      <w:tblGrid>
        <w:gridCol w:w="7636"/>
        <w:gridCol w:w="1710"/>
      </w:tblGrid>
      <w:tr w:rsidR="006C1F8E"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C1F8E" w:rsidRPr="00FB7F2A" w:rsidRDefault="006C1F8E" w:rsidP="008730C0">
            <w:pPr>
              <w:jc w:val="both"/>
              <w:rPr>
                <w:rFonts w:ascii="Times New Roman" w:hAnsi="Times New Roman" w:cs="Times New Roman"/>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Company Law</w:t>
            </w:r>
          </w:p>
          <w:p w:rsidR="006C1F8E" w:rsidRPr="00FB7F2A" w:rsidRDefault="006C1F8E" w:rsidP="008730C0">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6C1F8E" w:rsidRPr="00FB7F2A" w:rsidRDefault="006C1F8E" w:rsidP="00F55868">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Semester: </w:t>
            </w:r>
            <w:r w:rsidR="0017786A" w:rsidRPr="00FB7F2A">
              <w:rPr>
                <w:rFonts w:ascii="Times New Roman" w:hAnsi="Times New Roman" w:cs="Times New Roman"/>
                <w:b/>
                <w:sz w:val="24"/>
                <w:szCs w:val="24"/>
              </w:rPr>
              <w:t>I</w:t>
            </w:r>
            <w:r w:rsidRPr="00FB7F2A">
              <w:rPr>
                <w:rFonts w:ascii="Times New Roman" w:hAnsi="Times New Roman" w:cs="Times New Roman"/>
                <w:b/>
                <w:sz w:val="24"/>
                <w:szCs w:val="24"/>
              </w:rPr>
              <w:t>V</w:t>
            </w:r>
          </w:p>
        </w:tc>
      </w:tr>
      <w:tr w:rsidR="006C1F8E"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C1F8E" w:rsidRPr="00FB7F2A" w:rsidRDefault="006C1F8E" w:rsidP="0017786A">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w:t>
            </w:r>
            <w:r w:rsidR="0017786A" w:rsidRPr="00FB7F2A">
              <w:rPr>
                <w:rFonts w:ascii="Times New Roman" w:hAnsi="Times New Roman" w:cs="Times New Roman"/>
                <w:b/>
                <w:sz w:val="24"/>
                <w:szCs w:val="24"/>
              </w:rPr>
              <w:t>2</w:t>
            </w:r>
            <w:r w:rsidRPr="00FB7F2A">
              <w:rPr>
                <w:rFonts w:ascii="Times New Roman" w:hAnsi="Times New Roman" w:cs="Times New Roman"/>
                <w:b/>
                <w:sz w:val="24"/>
                <w:szCs w:val="24"/>
              </w:rPr>
              <w:t>32</w:t>
            </w:r>
            <w:r w:rsidRPr="00FB7F2A">
              <w:rPr>
                <w:rFonts w:ascii="Times New Roman" w:hAnsi="Times New Roman" w:cs="Times New Roman"/>
                <w:sz w:val="24"/>
                <w:szCs w:val="24"/>
              </w:rPr>
              <w:t xml:space="preserve">               </w:t>
            </w:r>
            <w:r w:rsidR="0017786A" w:rsidRPr="00FB7F2A">
              <w:rPr>
                <w:rFonts w:ascii="Times New Roman" w:hAnsi="Times New Roman" w:cs="Times New Roman"/>
                <w:b/>
                <w:sz w:val="24"/>
                <w:szCs w:val="24"/>
                <w:lang w:val="en-GB"/>
              </w:rPr>
              <w:t>LTP                  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6C1F8E" w:rsidRPr="00FB7F2A" w:rsidRDefault="006C1F8E"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6C1F8E" w:rsidRPr="00FB7F2A" w:rsidRDefault="006C1F8E" w:rsidP="006C1F8E">
      <w:pPr>
        <w:shd w:val="clear" w:color="auto" w:fill="FFFFFF"/>
        <w:jc w:val="both"/>
        <w:rPr>
          <w:rFonts w:ascii="Times New Roman" w:hAnsi="Times New Roman" w:cs="Times New Roman"/>
          <w:sz w:val="24"/>
          <w:szCs w:val="24"/>
        </w:rPr>
      </w:pPr>
      <w:r w:rsidRPr="00FB7F2A">
        <w:rPr>
          <w:rFonts w:ascii="Times New Roman" w:hAnsi="Times New Roman" w:cs="Times New Roman"/>
          <w:b/>
          <w:sz w:val="24"/>
          <w:szCs w:val="24"/>
        </w:rPr>
        <w:t>Objective:</w:t>
      </w:r>
      <w:r w:rsidRPr="00FB7F2A">
        <w:rPr>
          <w:rFonts w:ascii="Times New Roman" w:hAnsi="Times New Roman" w:cs="Times New Roman"/>
          <w:sz w:val="24"/>
          <w:szCs w:val="24"/>
        </w:rPr>
        <w:t xml:space="preserve"> </w:t>
      </w:r>
      <w:r w:rsidR="00F55868" w:rsidRPr="00FB7F2A">
        <w:rPr>
          <w:rFonts w:ascii="Times New Roman" w:hAnsi="Times New Roman" w:cs="Times New Roman"/>
          <w:sz w:val="24"/>
          <w:szCs w:val="24"/>
        </w:rPr>
        <w:t>T</w:t>
      </w:r>
      <w:r w:rsidRPr="00FB7F2A">
        <w:rPr>
          <w:rFonts w:ascii="Times New Roman" w:hAnsi="Times New Roman" w:cs="Times New Roman"/>
          <w:sz w:val="24"/>
          <w:szCs w:val="24"/>
        </w:rPr>
        <w:t>o enable the student to unders</w:t>
      </w:r>
      <w:r w:rsidR="00F55868" w:rsidRPr="00FB7F2A">
        <w:rPr>
          <w:rFonts w:ascii="Times New Roman" w:hAnsi="Times New Roman" w:cs="Times New Roman"/>
          <w:sz w:val="24"/>
          <w:szCs w:val="24"/>
        </w:rPr>
        <w:t xml:space="preserve">tand the basics of company law and to </w:t>
      </w:r>
      <w:r w:rsidRPr="00FB7F2A">
        <w:rPr>
          <w:rFonts w:ascii="Times New Roman" w:hAnsi="Times New Roman" w:cs="Times New Roman"/>
          <w:sz w:val="24"/>
          <w:szCs w:val="24"/>
        </w:rPr>
        <w:t>examine the new concepts introduced along with the judicial pronouncements. </w:t>
      </w:r>
    </w:p>
    <w:p w:rsidR="006C1F8E" w:rsidRPr="00FB7F2A" w:rsidRDefault="006C1F8E" w:rsidP="006C1F8E">
      <w:pPr>
        <w:pStyle w:val="TableHead"/>
        <w:spacing w:before="0" w:after="0"/>
        <w:jc w:val="both"/>
        <w:rPr>
          <w:sz w:val="24"/>
          <w:szCs w:val="24"/>
        </w:rPr>
      </w:pPr>
    </w:p>
    <w:p w:rsidR="006C1F8E" w:rsidRPr="00FB7F2A" w:rsidRDefault="006C1F8E" w:rsidP="006C1F8E">
      <w:pPr>
        <w:pStyle w:val="TableHead"/>
        <w:spacing w:before="0" w:after="0"/>
        <w:rPr>
          <w:sz w:val="24"/>
          <w:szCs w:val="24"/>
        </w:rPr>
      </w:pPr>
      <w:r w:rsidRPr="00FB7F2A">
        <w:rPr>
          <w:sz w:val="24"/>
          <w:szCs w:val="24"/>
        </w:rPr>
        <w:t>Syllabus</w:t>
      </w:r>
    </w:p>
    <w:p w:rsidR="006C1F8E" w:rsidRPr="00FB7F2A" w:rsidRDefault="006C1F8E" w:rsidP="006C1F8E">
      <w:pPr>
        <w:pStyle w:val="TableHead"/>
        <w:tabs>
          <w:tab w:val="right" w:pos="9027"/>
        </w:tabs>
        <w:spacing w:before="0" w:after="0"/>
        <w:jc w:val="both"/>
        <w:rPr>
          <w:sz w:val="24"/>
          <w:szCs w:val="24"/>
        </w:rPr>
      </w:pPr>
      <w:r w:rsidRPr="00FB7F2A">
        <w:rPr>
          <w:sz w:val="24"/>
          <w:szCs w:val="24"/>
        </w:rPr>
        <w:t xml:space="preserve">Introduction and Meaning: </w:t>
      </w:r>
      <w:r w:rsidRPr="00FB7F2A">
        <w:rPr>
          <w:sz w:val="24"/>
          <w:szCs w:val="24"/>
        </w:rPr>
        <w:tab/>
      </w:r>
      <w:r w:rsidRPr="00FB7F2A">
        <w:rPr>
          <w:b w:val="0"/>
          <w:sz w:val="24"/>
          <w:szCs w:val="24"/>
        </w:rPr>
        <w:t>3</w:t>
      </w:r>
    </w:p>
    <w:p w:rsidR="006C1F8E" w:rsidRPr="00FB7F2A" w:rsidRDefault="006C1F8E" w:rsidP="006C1F8E">
      <w:pPr>
        <w:pStyle w:val="TableHead"/>
        <w:spacing w:before="0" w:after="0"/>
        <w:jc w:val="both"/>
        <w:rPr>
          <w:b w:val="0"/>
          <w:sz w:val="24"/>
          <w:szCs w:val="24"/>
        </w:rPr>
      </w:pPr>
      <w:r w:rsidRPr="00FB7F2A">
        <w:rPr>
          <w:b w:val="0"/>
          <w:sz w:val="24"/>
          <w:szCs w:val="24"/>
        </w:rPr>
        <w:t>Meaning of Company, Various theories of Corporate Personality, Essential Characteristics of a company.</w:t>
      </w:r>
    </w:p>
    <w:p w:rsidR="006C1F8E" w:rsidRPr="00FB7F2A" w:rsidRDefault="006C1F8E" w:rsidP="006C1F8E">
      <w:pPr>
        <w:pStyle w:val="TableHead"/>
        <w:spacing w:before="0" w:after="0"/>
        <w:jc w:val="both"/>
        <w:rPr>
          <w:sz w:val="24"/>
          <w:szCs w:val="24"/>
        </w:rPr>
      </w:pPr>
    </w:p>
    <w:p w:rsidR="006C1F8E" w:rsidRPr="00FB7F2A" w:rsidRDefault="006C1F8E" w:rsidP="006C1F8E">
      <w:pPr>
        <w:pStyle w:val="TableHead"/>
        <w:tabs>
          <w:tab w:val="right" w:pos="9027"/>
        </w:tabs>
        <w:spacing w:before="0" w:after="0"/>
        <w:jc w:val="both"/>
        <w:rPr>
          <w:sz w:val="24"/>
          <w:szCs w:val="24"/>
        </w:rPr>
      </w:pPr>
      <w:r w:rsidRPr="00FB7F2A">
        <w:rPr>
          <w:sz w:val="24"/>
          <w:szCs w:val="24"/>
        </w:rPr>
        <w:t xml:space="preserve">Forms of Corporate and Non-corporate Entities: </w:t>
      </w:r>
      <w:r w:rsidRPr="00FB7F2A">
        <w:rPr>
          <w:sz w:val="24"/>
          <w:szCs w:val="24"/>
        </w:rPr>
        <w:tab/>
      </w:r>
      <w:r w:rsidRPr="00FB7F2A">
        <w:rPr>
          <w:b w:val="0"/>
          <w:sz w:val="24"/>
          <w:szCs w:val="24"/>
        </w:rPr>
        <w:t>6</w:t>
      </w:r>
    </w:p>
    <w:p w:rsidR="006C1F8E" w:rsidRPr="00FB7F2A" w:rsidRDefault="006C1F8E" w:rsidP="006C1F8E">
      <w:pPr>
        <w:pStyle w:val="TableHead"/>
        <w:spacing w:before="0" w:after="0"/>
        <w:jc w:val="both"/>
        <w:rPr>
          <w:b w:val="0"/>
          <w:sz w:val="24"/>
          <w:szCs w:val="24"/>
        </w:rPr>
      </w:pPr>
      <w:r w:rsidRPr="00FB7F2A">
        <w:rPr>
          <w:b w:val="0"/>
          <w:sz w:val="24"/>
          <w:szCs w:val="24"/>
        </w:rPr>
        <w:t>Corporations, Partnerships and other associations of persons, State Corporations, Government companies, Public Sector, Small Scale Industries, Co-operative Societies, Corporate and Joint Sectors, Foreign Collaboration, Role, Functions and Accountability, Companies, Civil and Criminal Liability.</w:t>
      </w:r>
    </w:p>
    <w:p w:rsidR="006C1F8E" w:rsidRPr="00FB7F2A" w:rsidRDefault="006C1F8E" w:rsidP="006C1F8E">
      <w:pPr>
        <w:pStyle w:val="TableHead"/>
        <w:spacing w:before="0" w:after="0"/>
        <w:jc w:val="both"/>
        <w:rPr>
          <w:sz w:val="24"/>
          <w:szCs w:val="24"/>
        </w:rPr>
      </w:pPr>
    </w:p>
    <w:p w:rsidR="006C1F8E" w:rsidRPr="00FB7F2A" w:rsidRDefault="006C1F8E" w:rsidP="006C1F8E">
      <w:pPr>
        <w:pStyle w:val="TableHead"/>
        <w:tabs>
          <w:tab w:val="right" w:pos="9027"/>
        </w:tabs>
        <w:spacing w:before="0" w:after="0"/>
        <w:jc w:val="both"/>
        <w:rPr>
          <w:sz w:val="24"/>
          <w:szCs w:val="24"/>
        </w:rPr>
      </w:pPr>
      <w:r w:rsidRPr="00FB7F2A">
        <w:rPr>
          <w:sz w:val="24"/>
          <w:szCs w:val="24"/>
        </w:rPr>
        <w:t xml:space="preserve">Formalities of a Company: </w:t>
      </w:r>
      <w:r w:rsidRPr="00FB7F2A">
        <w:rPr>
          <w:sz w:val="24"/>
          <w:szCs w:val="24"/>
        </w:rPr>
        <w:tab/>
      </w:r>
      <w:r w:rsidRPr="00FB7F2A">
        <w:rPr>
          <w:b w:val="0"/>
          <w:sz w:val="24"/>
          <w:szCs w:val="24"/>
        </w:rPr>
        <w:t>6</w:t>
      </w:r>
    </w:p>
    <w:p w:rsidR="006C1F8E" w:rsidRPr="00FB7F2A" w:rsidRDefault="006C1F8E" w:rsidP="006C1F8E">
      <w:pPr>
        <w:pStyle w:val="TableHead"/>
        <w:spacing w:before="0" w:after="0"/>
        <w:jc w:val="both"/>
        <w:rPr>
          <w:b w:val="0"/>
          <w:sz w:val="24"/>
          <w:szCs w:val="24"/>
        </w:rPr>
      </w:pPr>
      <w:r w:rsidRPr="00FB7F2A">
        <w:rPr>
          <w:b w:val="0"/>
          <w:sz w:val="24"/>
          <w:szCs w:val="24"/>
        </w:rPr>
        <w:t>Law relating to Companies: Objectives of the Companies Act 2013 , Need of company for development, Promoters, Role of Promoters, Rights and Liabilities, Pre-incorporation contracts , Formation of a Company, Registration and Incorporation.</w:t>
      </w:r>
    </w:p>
    <w:p w:rsidR="006C1F8E" w:rsidRPr="00FB7F2A" w:rsidRDefault="006C1F8E" w:rsidP="006C1F8E">
      <w:pPr>
        <w:pStyle w:val="TableHead"/>
        <w:spacing w:before="0" w:after="0"/>
        <w:jc w:val="both"/>
        <w:rPr>
          <w:sz w:val="24"/>
          <w:szCs w:val="24"/>
        </w:rPr>
      </w:pPr>
    </w:p>
    <w:p w:rsidR="006C1F8E" w:rsidRPr="00FB7F2A" w:rsidRDefault="006C1F8E" w:rsidP="006C1F8E">
      <w:pPr>
        <w:pStyle w:val="TableHead"/>
        <w:tabs>
          <w:tab w:val="right" w:pos="9027"/>
        </w:tabs>
        <w:spacing w:before="0" w:after="0"/>
        <w:jc w:val="both"/>
        <w:rPr>
          <w:b w:val="0"/>
          <w:sz w:val="24"/>
          <w:szCs w:val="24"/>
        </w:rPr>
      </w:pPr>
      <w:r w:rsidRPr="00FB7F2A">
        <w:rPr>
          <w:sz w:val="24"/>
          <w:szCs w:val="24"/>
        </w:rPr>
        <w:t>Types of Companies:</w:t>
      </w:r>
      <w:r w:rsidRPr="00FB7F2A">
        <w:rPr>
          <w:b w:val="0"/>
          <w:sz w:val="24"/>
          <w:szCs w:val="24"/>
        </w:rPr>
        <w:t xml:space="preserve"> </w:t>
      </w:r>
      <w:r w:rsidRPr="00FB7F2A">
        <w:rPr>
          <w:b w:val="0"/>
          <w:sz w:val="24"/>
          <w:szCs w:val="24"/>
        </w:rPr>
        <w:tab/>
        <w:t>4</w:t>
      </w:r>
    </w:p>
    <w:p w:rsidR="006C1F8E" w:rsidRPr="00FB7F2A" w:rsidRDefault="006C1F8E" w:rsidP="006C1F8E">
      <w:pPr>
        <w:pStyle w:val="TableHead"/>
        <w:spacing w:before="0" w:after="0"/>
        <w:jc w:val="both"/>
        <w:rPr>
          <w:b w:val="0"/>
          <w:sz w:val="24"/>
          <w:szCs w:val="24"/>
        </w:rPr>
      </w:pPr>
      <w:r w:rsidRPr="00FB7F2A">
        <w:rPr>
          <w:b w:val="0"/>
          <w:sz w:val="24"/>
          <w:szCs w:val="24"/>
        </w:rPr>
        <w:t>Public Company, Private Company and One Person Company, Memorandum of Association: Doctrine of Ultra Vires, Articles of Association: Binding force, Alteration, Relations with Memorandum of Association, Doctrine of Constructive Notice and Indoor Management, Exceptions: Lifting of Corporate Veil.</w:t>
      </w:r>
    </w:p>
    <w:p w:rsidR="006C1F8E" w:rsidRPr="00FB7F2A" w:rsidRDefault="006C1F8E" w:rsidP="006C1F8E">
      <w:pPr>
        <w:pStyle w:val="TableHead"/>
        <w:spacing w:before="0" w:after="0"/>
        <w:jc w:val="both"/>
        <w:rPr>
          <w:sz w:val="24"/>
          <w:szCs w:val="24"/>
        </w:rPr>
      </w:pPr>
    </w:p>
    <w:p w:rsidR="006C1F8E" w:rsidRPr="00FB7F2A" w:rsidRDefault="006C1F8E" w:rsidP="006C1F8E">
      <w:pPr>
        <w:pStyle w:val="TableHead"/>
        <w:tabs>
          <w:tab w:val="right" w:pos="9027"/>
        </w:tabs>
        <w:spacing w:before="0" w:after="0"/>
        <w:jc w:val="both"/>
        <w:rPr>
          <w:sz w:val="24"/>
          <w:szCs w:val="24"/>
        </w:rPr>
      </w:pPr>
      <w:r w:rsidRPr="00FB7F2A">
        <w:rPr>
          <w:sz w:val="24"/>
          <w:szCs w:val="24"/>
        </w:rPr>
        <w:t>Prospectus:</w:t>
      </w:r>
      <w:r w:rsidRPr="00FB7F2A">
        <w:rPr>
          <w:b w:val="0"/>
          <w:sz w:val="24"/>
          <w:szCs w:val="24"/>
        </w:rPr>
        <w:t xml:space="preserve"> </w:t>
      </w:r>
      <w:r w:rsidRPr="00FB7F2A">
        <w:rPr>
          <w:b w:val="0"/>
          <w:sz w:val="24"/>
          <w:szCs w:val="24"/>
        </w:rPr>
        <w:tab/>
        <w:t>3</w:t>
      </w:r>
    </w:p>
    <w:p w:rsidR="006C1F8E" w:rsidRPr="00FB7F2A" w:rsidRDefault="006C1F8E" w:rsidP="006C1F8E">
      <w:pPr>
        <w:pStyle w:val="TableHead"/>
        <w:spacing w:before="0" w:after="0"/>
        <w:jc w:val="both"/>
        <w:rPr>
          <w:b w:val="0"/>
          <w:sz w:val="24"/>
          <w:szCs w:val="24"/>
        </w:rPr>
      </w:pPr>
      <w:r w:rsidRPr="00FB7F2A">
        <w:rPr>
          <w:b w:val="0"/>
          <w:sz w:val="24"/>
          <w:szCs w:val="24"/>
        </w:rPr>
        <w:t>Issue, contents, liability for misstatements, Statement in lieu of Prospectus, Allotment of Securities.</w:t>
      </w:r>
    </w:p>
    <w:p w:rsidR="006C1F8E" w:rsidRPr="00FB7F2A" w:rsidRDefault="006C1F8E" w:rsidP="006C1F8E">
      <w:pPr>
        <w:pStyle w:val="TableHead"/>
        <w:spacing w:before="0" w:after="0"/>
        <w:jc w:val="both"/>
        <w:rPr>
          <w:sz w:val="24"/>
          <w:szCs w:val="24"/>
        </w:rPr>
      </w:pPr>
    </w:p>
    <w:p w:rsidR="006C1F8E" w:rsidRPr="00FB7F2A" w:rsidRDefault="006C1F8E" w:rsidP="006C1F8E">
      <w:pPr>
        <w:pStyle w:val="TableHead"/>
        <w:tabs>
          <w:tab w:val="right" w:pos="9027"/>
        </w:tabs>
        <w:spacing w:before="0" w:after="0"/>
        <w:jc w:val="both"/>
        <w:rPr>
          <w:sz w:val="24"/>
          <w:szCs w:val="24"/>
        </w:rPr>
      </w:pPr>
      <w:r w:rsidRPr="00FB7F2A">
        <w:rPr>
          <w:sz w:val="24"/>
          <w:szCs w:val="24"/>
        </w:rPr>
        <w:t xml:space="preserve">Share Capital and Debentures: </w:t>
      </w:r>
      <w:r w:rsidRPr="00FB7F2A">
        <w:rPr>
          <w:sz w:val="24"/>
          <w:szCs w:val="24"/>
        </w:rPr>
        <w:tab/>
      </w:r>
      <w:r w:rsidRPr="00FB7F2A">
        <w:rPr>
          <w:b w:val="0"/>
          <w:sz w:val="24"/>
          <w:szCs w:val="24"/>
        </w:rPr>
        <w:t>5</w:t>
      </w:r>
    </w:p>
    <w:p w:rsidR="006C1F8E" w:rsidRPr="00FB7F2A" w:rsidRDefault="006C1F8E" w:rsidP="006C1F8E">
      <w:pPr>
        <w:pStyle w:val="TableHead"/>
        <w:spacing w:before="0" w:after="0"/>
        <w:jc w:val="both"/>
        <w:rPr>
          <w:b w:val="0"/>
          <w:sz w:val="24"/>
          <w:szCs w:val="24"/>
        </w:rPr>
      </w:pPr>
      <w:r w:rsidRPr="00FB7F2A">
        <w:rPr>
          <w:b w:val="0"/>
          <w:sz w:val="24"/>
          <w:szCs w:val="24"/>
        </w:rPr>
        <w:t xml:space="preserve">Shares, General principles of Allotment, Statutory Restrictions, Share certificate, Transfer of share, Restrictions on transfer, Procedure for transfer, refusal of transfer, Role of Public Financial Institutions, Relationship between Transferor and Transferee, Issue of shares at Premium and Discount, Shareholder. </w:t>
      </w:r>
    </w:p>
    <w:p w:rsidR="006C1F8E" w:rsidRPr="00FB7F2A" w:rsidRDefault="006C1F8E" w:rsidP="006C1F8E">
      <w:pPr>
        <w:pStyle w:val="TableHead"/>
        <w:spacing w:before="0" w:after="0"/>
        <w:jc w:val="both"/>
        <w:rPr>
          <w:sz w:val="24"/>
          <w:szCs w:val="24"/>
        </w:rPr>
      </w:pPr>
    </w:p>
    <w:p w:rsidR="006C1F8E" w:rsidRPr="00FB7F2A" w:rsidRDefault="006C1F8E" w:rsidP="006C1F8E">
      <w:pPr>
        <w:pStyle w:val="TableHead"/>
        <w:tabs>
          <w:tab w:val="right" w:pos="9027"/>
        </w:tabs>
        <w:spacing w:before="0" w:after="0"/>
        <w:jc w:val="both"/>
        <w:rPr>
          <w:b w:val="0"/>
          <w:sz w:val="24"/>
          <w:szCs w:val="24"/>
        </w:rPr>
      </w:pPr>
      <w:r w:rsidRPr="00FB7F2A">
        <w:rPr>
          <w:sz w:val="24"/>
          <w:szCs w:val="24"/>
        </w:rPr>
        <w:t>Shareholders</w:t>
      </w:r>
      <w:r w:rsidRPr="00FB7F2A">
        <w:rPr>
          <w:b w:val="0"/>
          <w:sz w:val="24"/>
          <w:szCs w:val="24"/>
        </w:rPr>
        <w:t xml:space="preserve">: </w:t>
      </w:r>
      <w:r w:rsidRPr="00FB7F2A">
        <w:rPr>
          <w:b w:val="0"/>
          <w:sz w:val="24"/>
          <w:szCs w:val="24"/>
        </w:rPr>
        <w:tab/>
        <w:t>4</w:t>
      </w:r>
    </w:p>
    <w:p w:rsidR="006C1F8E" w:rsidRPr="00FB7F2A" w:rsidRDefault="006C1F8E" w:rsidP="006C1F8E">
      <w:pPr>
        <w:pStyle w:val="TableHead"/>
        <w:spacing w:before="0" w:after="0"/>
        <w:jc w:val="both"/>
        <w:rPr>
          <w:b w:val="0"/>
          <w:sz w:val="24"/>
          <w:szCs w:val="24"/>
        </w:rPr>
      </w:pPr>
      <w:r w:rsidRPr="00FB7F2A">
        <w:rPr>
          <w:b w:val="0"/>
          <w:sz w:val="24"/>
          <w:szCs w:val="24"/>
        </w:rPr>
        <w:t>Modes of becoming a shareholder, calls on shares, forfeiture and surrender of shares, lien on shares, rights and liabilities of shareholder, Difference between Shareholder and Member: Register of members, Share Capital: kinds, alteration and reduction of share capital, further issue of capital, Conversion of loans and debentures into capital, duties of court to protect the interests of creditors and shareholders.</w:t>
      </w:r>
    </w:p>
    <w:p w:rsidR="006C1F8E" w:rsidRPr="00FB7F2A" w:rsidRDefault="006C1F8E" w:rsidP="006C1F8E">
      <w:pPr>
        <w:pStyle w:val="TableHead"/>
        <w:spacing w:before="0" w:after="0"/>
        <w:jc w:val="both"/>
        <w:rPr>
          <w:sz w:val="24"/>
          <w:szCs w:val="24"/>
        </w:rPr>
      </w:pPr>
    </w:p>
    <w:p w:rsidR="006C1F8E" w:rsidRPr="00FB7F2A" w:rsidRDefault="006C1F8E" w:rsidP="006C1F8E">
      <w:pPr>
        <w:pStyle w:val="TableHead"/>
        <w:tabs>
          <w:tab w:val="right" w:pos="9027"/>
        </w:tabs>
        <w:spacing w:before="0" w:after="0"/>
        <w:jc w:val="both"/>
        <w:rPr>
          <w:sz w:val="24"/>
          <w:szCs w:val="24"/>
        </w:rPr>
      </w:pPr>
      <w:r w:rsidRPr="00FB7F2A">
        <w:rPr>
          <w:sz w:val="24"/>
          <w:szCs w:val="24"/>
        </w:rPr>
        <w:t xml:space="preserve">Directors: </w:t>
      </w:r>
      <w:r w:rsidRPr="00FB7F2A">
        <w:rPr>
          <w:sz w:val="24"/>
          <w:szCs w:val="24"/>
        </w:rPr>
        <w:tab/>
      </w:r>
      <w:r w:rsidRPr="00FB7F2A">
        <w:rPr>
          <w:b w:val="0"/>
          <w:sz w:val="24"/>
          <w:szCs w:val="24"/>
        </w:rPr>
        <w:t>4</w:t>
      </w:r>
    </w:p>
    <w:p w:rsidR="006C1F8E" w:rsidRPr="00FB7F2A" w:rsidRDefault="00F55868" w:rsidP="006C1F8E">
      <w:pPr>
        <w:pStyle w:val="TableHead"/>
        <w:spacing w:before="0" w:after="0"/>
        <w:jc w:val="both"/>
        <w:rPr>
          <w:b w:val="0"/>
          <w:sz w:val="24"/>
          <w:szCs w:val="24"/>
        </w:rPr>
      </w:pPr>
      <w:r w:rsidRPr="00FB7F2A">
        <w:rPr>
          <w:b w:val="0"/>
          <w:sz w:val="24"/>
          <w:szCs w:val="24"/>
        </w:rPr>
        <w:t>A</w:t>
      </w:r>
      <w:r w:rsidR="006C1F8E" w:rsidRPr="00FB7F2A">
        <w:rPr>
          <w:b w:val="0"/>
          <w:sz w:val="24"/>
          <w:szCs w:val="24"/>
        </w:rPr>
        <w:t xml:space="preserve">ppointment, qualifications, vacation </w:t>
      </w:r>
      <w:r w:rsidRPr="00FB7F2A">
        <w:rPr>
          <w:b w:val="0"/>
          <w:sz w:val="24"/>
          <w:szCs w:val="24"/>
        </w:rPr>
        <w:t>of office, removal, resignation</w:t>
      </w:r>
      <w:r w:rsidR="006C1F8E" w:rsidRPr="00FB7F2A">
        <w:rPr>
          <w:b w:val="0"/>
          <w:sz w:val="24"/>
          <w:szCs w:val="24"/>
        </w:rPr>
        <w:t>, Powers and duties of directors, Meeting, registers, loans, Remunerations of directors, additional, nominee, and alternate director, Role of independent directors, compensation for loss of office, managing directors and other managerial personnel, Directors Identification Number (DIN): Nomination and Remuneration Committee and Stakeholders Relationship Committee.</w:t>
      </w:r>
    </w:p>
    <w:p w:rsidR="006C1F8E" w:rsidRPr="00FB7F2A" w:rsidRDefault="006C1F8E" w:rsidP="006C1F8E">
      <w:pPr>
        <w:pStyle w:val="TableHead"/>
        <w:spacing w:before="0" w:after="0"/>
        <w:jc w:val="both"/>
        <w:rPr>
          <w:sz w:val="24"/>
          <w:szCs w:val="24"/>
        </w:rPr>
      </w:pPr>
    </w:p>
    <w:p w:rsidR="006C1F8E" w:rsidRPr="00FB7F2A" w:rsidRDefault="006C1F8E" w:rsidP="006C1F8E">
      <w:pPr>
        <w:pStyle w:val="TableHead"/>
        <w:tabs>
          <w:tab w:val="right" w:pos="9027"/>
        </w:tabs>
        <w:spacing w:before="0" w:after="0"/>
        <w:jc w:val="both"/>
        <w:rPr>
          <w:sz w:val="24"/>
          <w:szCs w:val="24"/>
        </w:rPr>
      </w:pPr>
      <w:r w:rsidRPr="00FB7F2A">
        <w:rPr>
          <w:sz w:val="24"/>
          <w:szCs w:val="24"/>
        </w:rPr>
        <w:t xml:space="preserve">Meetings: </w:t>
      </w:r>
      <w:r w:rsidRPr="00FB7F2A">
        <w:rPr>
          <w:sz w:val="24"/>
          <w:szCs w:val="24"/>
        </w:rPr>
        <w:tab/>
      </w:r>
      <w:r w:rsidRPr="00FB7F2A">
        <w:rPr>
          <w:b w:val="0"/>
          <w:sz w:val="24"/>
          <w:szCs w:val="24"/>
        </w:rPr>
        <w:t>2</w:t>
      </w:r>
    </w:p>
    <w:p w:rsidR="006C1F8E" w:rsidRPr="00FB7F2A" w:rsidRDefault="006C1F8E" w:rsidP="006C1F8E">
      <w:pPr>
        <w:pStyle w:val="TableHead"/>
        <w:spacing w:before="0" w:after="0"/>
        <w:jc w:val="both"/>
        <w:rPr>
          <w:b w:val="0"/>
          <w:sz w:val="24"/>
          <w:szCs w:val="24"/>
        </w:rPr>
      </w:pPr>
      <w:r w:rsidRPr="00FB7F2A">
        <w:rPr>
          <w:b w:val="0"/>
          <w:sz w:val="24"/>
          <w:szCs w:val="24"/>
        </w:rPr>
        <w:t>Meetings, kinds: Statutory Meeting, Annual General Meeting, Extraordinary General Meeting, Notice, Procedure, Quorum: Voting rights, Resolution: Minutes: Inspection and Maintenance of meetings books.</w:t>
      </w:r>
    </w:p>
    <w:p w:rsidR="006C1F8E" w:rsidRPr="00FB7F2A" w:rsidRDefault="006C1F8E" w:rsidP="006C1F8E">
      <w:pPr>
        <w:pStyle w:val="TableHead"/>
        <w:spacing w:before="0" w:after="0"/>
        <w:jc w:val="both"/>
        <w:rPr>
          <w:sz w:val="24"/>
          <w:szCs w:val="24"/>
        </w:rPr>
      </w:pPr>
    </w:p>
    <w:p w:rsidR="006C1F8E" w:rsidRPr="00FB7F2A" w:rsidRDefault="006C1F8E" w:rsidP="006C1F8E">
      <w:pPr>
        <w:pStyle w:val="TableHead"/>
        <w:tabs>
          <w:tab w:val="right" w:pos="9027"/>
        </w:tabs>
        <w:spacing w:before="0" w:after="0"/>
        <w:jc w:val="both"/>
        <w:rPr>
          <w:sz w:val="24"/>
          <w:szCs w:val="24"/>
        </w:rPr>
      </w:pPr>
      <w:r w:rsidRPr="00FB7F2A">
        <w:rPr>
          <w:sz w:val="24"/>
          <w:szCs w:val="24"/>
        </w:rPr>
        <w:t xml:space="preserve">Dividends, Accounts and Audit: </w:t>
      </w:r>
      <w:r w:rsidRPr="00FB7F2A">
        <w:rPr>
          <w:sz w:val="24"/>
          <w:szCs w:val="24"/>
        </w:rPr>
        <w:tab/>
      </w:r>
      <w:r w:rsidRPr="00FB7F2A">
        <w:rPr>
          <w:b w:val="0"/>
          <w:sz w:val="24"/>
          <w:szCs w:val="24"/>
        </w:rPr>
        <w:t>4</w:t>
      </w:r>
    </w:p>
    <w:p w:rsidR="006C1F8E" w:rsidRPr="00FB7F2A" w:rsidRDefault="006C1F8E" w:rsidP="006C1F8E">
      <w:pPr>
        <w:pStyle w:val="TableHead"/>
        <w:spacing w:before="0" w:after="0"/>
        <w:jc w:val="both"/>
        <w:rPr>
          <w:b w:val="0"/>
          <w:sz w:val="24"/>
          <w:szCs w:val="24"/>
        </w:rPr>
      </w:pPr>
      <w:r w:rsidRPr="00FB7F2A">
        <w:rPr>
          <w:b w:val="0"/>
          <w:sz w:val="24"/>
          <w:szCs w:val="24"/>
        </w:rPr>
        <w:t>Dividend: Types of Dividend, Interim and Final: Investor Education and Protection Fund ,Accounts: Constitution of National Financial Reporting Authority: Corporate Social Responsibility, Audit: Appointment, Removal and Resignation of Auditors: Powers and Duties of Auditors, Audit Standards: Audited Financial Statements: Powers of Registrar and Rights of Member: Audit Committee.</w:t>
      </w:r>
    </w:p>
    <w:p w:rsidR="006C1F8E" w:rsidRPr="00FB7F2A" w:rsidRDefault="006C1F8E" w:rsidP="006C1F8E">
      <w:pPr>
        <w:pStyle w:val="TableHead"/>
        <w:spacing w:before="0" w:after="0"/>
        <w:jc w:val="both"/>
        <w:rPr>
          <w:sz w:val="24"/>
          <w:szCs w:val="24"/>
        </w:rPr>
      </w:pPr>
    </w:p>
    <w:p w:rsidR="006C1F8E" w:rsidRPr="00FB7F2A" w:rsidRDefault="006C1F8E" w:rsidP="006C1F8E">
      <w:pPr>
        <w:pStyle w:val="TableHead"/>
        <w:tabs>
          <w:tab w:val="right" w:pos="9027"/>
        </w:tabs>
        <w:spacing w:before="0" w:after="0"/>
        <w:jc w:val="both"/>
        <w:rPr>
          <w:b w:val="0"/>
          <w:sz w:val="24"/>
          <w:szCs w:val="24"/>
        </w:rPr>
      </w:pPr>
      <w:r w:rsidRPr="00FB7F2A">
        <w:rPr>
          <w:sz w:val="24"/>
          <w:szCs w:val="24"/>
        </w:rPr>
        <w:t>Corporate Social Responsibility</w:t>
      </w:r>
      <w:r w:rsidRPr="00FB7F2A">
        <w:rPr>
          <w:b w:val="0"/>
          <w:sz w:val="24"/>
          <w:szCs w:val="24"/>
        </w:rPr>
        <w:t xml:space="preserve">: </w:t>
      </w:r>
      <w:r w:rsidRPr="00FB7F2A">
        <w:rPr>
          <w:b w:val="0"/>
          <w:sz w:val="24"/>
          <w:szCs w:val="24"/>
        </w:rPr>
        <w:tab/>
        <w:t>3</w:t>
      </w:r>
    </w:p>
    <w:p w:rsidR="006C1F8E" w:rsidRPr="00FB7F2A" w:rsidRDefault="006C1F8E" w:rsidP="006C1F8E">
      <w:pPr>
        <w:pStyle w:val="TableHead"/>
        <w:spacing w:before="0" w:after="0"/>
        <w:jc w:val="both"/>
        <w:rPr>
          <w:b w:val="0"/>
          <w:sz w:val="24"/>
          <w:szCs w:val="24"/>
        </w:rPr>
      </w:pPr>
      <w:r w:rsidRPr="00FB7F2A">
        <w:rPr>
          <w:b w:val="0"/>
          <w:sz w:val="24"/>
          <w:szCs w:val="24"/>
        </w:rPr>
        <w:t>The need and importance,  Provisions related to CSR under the Companies Act 2013.</w:t>
      </w:r>
    </w:p>
    <w:p w:rsidR="006C1F8E" w:rsidRPr="00FB7F2A" w:rsidRDefault="006C1F8E" w:rsidP="006C1F8E">
      <w:pPr>
        <w:jc w:val="both"/>
        <w:rPr>
          <w:rFonts w:ascii="Times New Roman" w:hAnsi="Times New Roman" w:cs="Times New Roman"/>
          <w:b/>
          <w:bCs/>
          <w:sz w:val="24"/>
          <w:szCs w:val="24"/>
        </w:rPr>
      </w:pPr>
    </w:p>
    <w:p w:rsidR="006C1F8E" w:rsidRPr="00FB7F2A" w:rsidRDefault="006C1F8E" w:rsidP="006C1F8E">
      <w:pPr>
        <w:jc w:val="both"/>
        <w:rPr>
          <w:rFonts w:ascii="Times New Roman" w:hAnsi="Times New Roman" w:cs="Times New Roman"/>
          <w:b/>
          <w:bCs/>
          <w:sz w:val="24"/>
          <w:szCs w:val="24"/>
        </w:rPr>
      </w:pPr>
      <w:r w:rsidRPr="00FB7F2A">
        <w:rPr>
          <w:rFonts w:ascii="Times New Roman" w:hAnsi="Times New Roman" w:cs="Times New Roman"/>
          <w:b/>
          <w:bCs/>
          <w:sz w:val="24"/>
          <w:szCs w:val="24"/>
        </w:rPr>
        <w:t xml:space="preserve">Suggested Readings: </w:t>
      </w:r>
    </w:p>
    <w:p w:rsidR="006C1F8E" w:rsidRPr="00FB7F2A" w:rsidRDefault="00F55868" w:rsidP="00F55868">
      <w:pPr>
        <w:jc w:val="both"/>
        <w:rPr>
          <w:rFonts w:ascii="Times New Roman" w:hAnsi="Times New Roman" w:cs="Times New Roman"/>
          <w:bCs/>
          <w:sz w:val="24"/>
          <w:szCs w:val="24"/>
        </w:rPr>
      </w:pPr>
      <w:r w:rsidRPr="00FB7F2A">
        <w:rPr>
          <w:rFonts w:ascii="Times New Roman" w:hAnsi="Times New Roman" w:cs="Times New Roman"/>
          <w:bCs/>
          <w:sz w:val="24"/>
          <w:szCs w:val="24"/>
        </w:rPr>
        <w:t xml:space="preserve">1. Thomson </w:t>
      </w:r>
      <w:r w:rsidR="006C1F8E" w:rsidRPr="00FB7F2A">
        <w:rPr>
          <w:rFonts w:ascii="Times New Roman" w:hAnsi="Times New Roman" w:cs="Times New Roman"/>
          <w:bCs/>
          <w:sz w:val="24"/>
          <w:szCs w:val="24"/>
        </w:rPr>
        <w:t>J.M.</w:t>
      </w:r>
      <w:r w:rsidRPr="00FB7F2A">
        <w:rPr>
          <w:rFonts w:ascii="Times New Roman" w:hAnsi="Times New Roman" w:cs="Times New Roman"/>
          <w:bCs/>
          <w:sz w:val="24"/>
          <w:szCs w:val="24"/>
        </w:rPr>
        <w:t>,</w:t>
      </w:r>
      <w:r w:rsidR="006C1F8E" w:rsidRPr="00FB7F2A">
        <w:rPr>
          <w:rFonts w:ascii="Times New Roman" w:hAnsi="Times New Roman" w:cs="Times New Roman"/>
          <w:bCs/>
          <w:sz w:val="24"/>
          <w:szCs w:val="24"/>
        </w:rPr>
        <w:t xml:space="preserve"> </w:t>
      </w:r>
      <w:r w:rsidR="006C1F8E" w:rsidRPr="00FB7F2A">
        <w:rPr>
          <w:rFonts w:ascii="Times New Roman" w:hAnsi="Times New Roman" w:cs="Times New Roman"/>
          <w:bCs/>
          <w:i/>
          <w:sz w:val="24"/>
          <w:szCs w:val="24"/>
        </w:rPr>
        <w:t>Palmer’s Company Law</w:t>
      </w:r>
      <w:r w:rsidR="00B5628B" w:rsidRPr="00FB7F2A">
        <w:rPr>
          <w:rFonts w:ascii="Times New Roman" w:hAnsi="Times New Roman" w:cs="Times New Roman"/>
          <w:bCs/>
          <w:sz w:val="24"/>
          <w:szCs w:val="24"/>
        </w:rPr>
        <w:t>.</w:t>
      </w:r>
    </w:p>
    <w:p w:rsidR="006C1F8E" w:rsidRPr="00FB7F2A" w:rsidRDefault="00B5628B" w:rsidP="00F55868">
      <w:pPr>
        <w:jc w:val="both"/>
        <w:rPr>
          <w:rFonts w:ascii="Times New Roman" w:hAnsi="Times New Roman" w:cs="Times New Roman"/>
          <w:bCs/>
          <w:sz w:val="24"/>
          <w:szCs w:val="24"/>
        </w:rPr>
      </w:pPr>
      <w:r w:rsidRPr="00FB7F2A">
        <w:rPr>
          <w:rFonts w:ascii="Times New Roman" w:hAnsi="Times New Roman" w:cs="Times New Roman"/>
          <w:bCs/>
          <w:sz w:val="24"/>
          <w:szCs w:val="24"/>
        </w:rPr>
        <w:t>2. Gower,</w:t>
      </w:r>
      <w:r w:rsidR="006C1F8E" w:rsidRPr="00FB7F2A">
        <w:rPr>
          <w:rFonts w:ascii="Times New Roman" w:hAnsi="Times New Roman" w:cs="Times New Roman"/>
          <w:bCs/>
          <w:sz w:val="24"/>
          <w:szCs w:val="24"/>
        </w:rPr>
        <w:t xml:space="preserve"> </w:t>
      </w:r>
      <w:r w:rsidR="006C1F8E" w:rsidRPr="00FB7F2A">
        <w:rPr>
          <w:rFonts w:ascii="Times New Roman" w:hAnsi="Times New Roman" w:cs="Times New Roman"/>
          <w:bCs/>
          <w:i/>
          <w:sz w:val="24"/>
          <w:szCs w:val="24"/>
        </w:rPr>
        <w:t>Principles of Modern Company Law</w:t>
      </w:r>
      <w:r w:rsidRPr="00FB7F2A">
        <w:rPr>
          <w:rFonts w:ascii="Times New Roman" w:hAnsi="Times New Roman" w:cs="Times New Roman"/>
          <w:bCs/>
          <w:sz w:val="24"/>
          <w:szCs w:val="24"/>
        </w:rPr>
        <w:t>.</w:t>
      </w:r>
      <w:r w:rsidR="006C1F8E" w:rsidRPr="00FB7F2A">
        <w:rPr>
          <w:rFonts w:ascii="Times New Roman" w:hAnsi="Times New Roman" w:cs="Times New Roman"/>
          <w:bCs/>
          <w:sz w:val="24"/>
          <w:szCs w:val="24"/>
        </w:rPr>
        <w:t xml:space="preserve"> </w:t>
      </w:r>
    </w:p>
    <w:p w:rsidR="006C1F8E" w:rsidRPr="00FB7F2A" w:rsidRDefault="00B5628B" w:rsidP="00F55868">
      <w:pPr>
        <w:jc w:val="both"/>
        <w:rPr>
          <w:rFonts w:ascii="Times New Roman" w:hAnsi="Times New Roman" w:cs="Times New Roman"/>
          <w:bCs/>
          <w:sz w:val="24"/>
          <w:szCs w:val="24"/>
        </w:rPr>
      </w:pPr>
      <w:r w:rsidRPr="00FB7F2A">
        <w:rPr>
          <w:rFonts w:ascii="Times New Roman" w:hAnsi="Times New Roman" w:cs="Times New Roman"/>
          <w:bCs/>
          <w:sz w:val="24"/>
          <w:szCs w:val="24"/>
        </w:rPr>
        <w:t xml:space="preserve">3. Singh </w:t>
      </w:r>
      <w:r w:rsidR="006C1F8E" w:rsidRPr="00FB7F2A">
        <w:rPr>
          <w:rFonts w:ascii="Times New Roman" w:hAnsi="Times New Roman" w:cs="Times New Roman"/>
          <w:bCs/>
          <w:sz w:val="24"/>
          <w:szCs w:val="24"/>
        </w:rPr>
        <w:t>Avatar</w:t>
      </w:r>
      <w:r w:rsidRPr="00FB7F2A">
        <w:rPr>
          <w:rFonts w:ascii="Times New Roman" w:hAnsi="Times New Roman" w:cs="Times New Roman"/>
          <w:bCs/>
          <w:sz w:val="24"/>
          <w:szCs w:val="24"/>
        </w:rPr>
        <w:t>,</w:t>
      </w:r>
      <w:r w:rsidR="006C1F8E" w:rsidRPr="00FB7F2A">
        <w:rPr>
          <w:rFonts w:ascii="Times New Roman" w:hAnsi="Times New Roman" w:cs="Times New Roman"/>
          <w:bCs/>
          <w:sz w:val="24"/>
          <w:szCs w:val="24"/>
        </w:rPr>
        <w:t xml:space="preserve"> </w:t>
      </w:r>
      <w:r w:rsidR="006C1F8E" w:rsidRPr="00FB7F2A">
        <w:rPr>
          <w:rFonts w:ascii="Times New Roman" w:hAnsi="Times New Roman" w:cs="Times New Roman"/>
          <w:bCs/>
          <w:i/>
          <w:sz w:val="24"/>
          <w:szCs w:val="24"/>
        </w:rPr>
        <w:t>Principles of Company Law</w:t>
      </w:r>
      <w:r w:rsidRPr="00FB7F2A">
        <w:rPr>
          <w:rFonts w:ascii="Times New Roman" w:hAnsi="Times New Roman" w:cs="Times New Roman"/>
          <w:bCs/>
          <w:sz w:val="24"/>
          <w:szCs w:val="24"/>
        </w:rPr>
        <w:t>.</w:t>
      </w:r>
      <w:r w:rsidR="006C1F8E" w:rsidRPr="00FB7F2A">
        <w:rPr>
          <w:rFonts w:ascii="Times New Roman" w:hAnsi="Times New Roman" w:cs="Times New Roman"/>
          <w:bCs/>
          <w:sz w:val="24"/>
          <w:szCs w:val="24"/>
        </w:rPr>
        <w:t xml:space="preserve"> </w:t>
      </w:r>
    </w:p>
    <w:p w:rsidR="006C1F8E" w:rsidRPr="00FB7F2A" w:rsidRDefault="00B5628B" w:rsidP="00F55868">
      <w:pPr>
        <w:jc w:val="both"/>
        <w:rPr>
          <w:rFonts w:ascii="Times New Roman" w:hAnsi="Times New Roman" w:cs="Times New Roman"/>
          <w:bCs/>
          <w:sz w:val="24"/>
          <w:szCs w:val="24"/>
        </w:rPr>
      </w:pPr>
      <w:r w:rsidRPr="00FB7F2A">
        <w:rPr>
          <w:rFonts w:ascii="Times New Roman" w:hAnsi="Times New Roman" w:cs="Times New Roman"/>
          <w:bCs/>
          <w:sz w:val="24"/>
          <w:szCs w:val="24"/>
        </w:rPr>
        <w:t xml:space="preserve">4. Verma J.C., </w:t>
      </w:r>
      <w:r w:rsidR="006C1F8E" w:rsidRPr="00FB7F2A">
        <w:rPr>
          <w:rFonts w:ascii="Times New Roman" w:hAnsi="Times New Roman" w:cs="Times New Roman"/>
          <w:bCs/>
          <w:i/>
          <w:sz w:val="24"/>
          <w:szCs w:val="24"/>
        </w:rPr>
        <w:t>Corporate Mergers, Amalgamations</w:t>
      </w:r>
      <w:r w:rsidRPr="00FB7F2A">
        <w:rPr>
          <w:rFonts w:ascii="Times New Roman" w:hAnsi="Times New Roman" w:cs="Times New Roman"/>
          <w:bCs/>
          <w:sz w:val="24"/>
          <w:szCs w:val="24"/>
        </w:rPr>
        <w:t>.</w:t>
      </w:r>
      <w:r w:rsidR="006C1F8E" w:rsidRPr="00FB7F2A">
        <w:rPr>
          <w:rFonts w:ascii="Times New Roman" w:hAnsi="Times New Roman" w:cs="Times New Roman"/>
          <w:bCs/>
          <w:sz w:val="24"/>
          <w:szCs w:val="24"/>
        </w:rPr>
        <w:t xml:space="preserve"> </w:t>
      </w:r>
    </w:p>
    <w:p w:rsidR="006C1F8E" w:rsidRPr="00FB7F2A" w:rsidRDefault="00B5628B" w:rsidP="00F55868">
      <w:pPr>
        <w:jc w:val="both"/>
        <w:rPr>
          <w:rFonts w:ascii="Times New Roman" w:hAnsi="Times New Roman" w:cs="Times New Roman"/>
          <w:bCs/>
          <w:sz w:val="24"/>
          <w:szCs w:val="24"/>
        </w:rPr>
      </w:pPr>
      <w:r w:rsidRPr="00FB7F2A">
        <w:rPr>
          <w:rFonts w:ascii="Times New Roman" w:hAnsi="Times New Roman" w:cs="Times New Roman"/>
          <w:bCs/>
          <w:sz w:val="24"/>
          <w:szCs w:val="24"/>
        </w:rPr>
        <w:t xml:space="preserve">5. Chakraborthi </w:t>
      </w:r>
      <w:r w:rsidR="006C1F8E" w:rsidRPr="00FB7F2A">
        <w:rPr>
          <w:rFonts w:ascii="Times New Roman" w:hAnsi="Times New Roman" w:cs="Times New Roman"/>
          <w:bCs/>
          <w:sz w:val="24"/>
          <w:szCs w:val="24"/>
        </w:rPr>
        <w:t>A.M.</w:t>
      </w:r>
      <w:r w:rsidRPr="00FB7F2A">
        <w:rPr>
          <w:rFonts w:ascii="Times New Roman" w:hAnsi="Times New Roman" w:cs="Times New Roman"/>
          <w:bCs/>
          <w:sz w:val="24"/>
          <w:szCs w:val="24"/>
        </w:rPr>
        <w:t>,</w:t>
      </w:r>
      <w:r w:rsidR="006C1F8E" w:rsidRPr="00FB7F2A">
        <w:rPr>
          <w:rFonts w:ascii="Times New Roman" w:hAnsi="Times New Roman" w:cs="Times New Roman"/>
          <w:bCs/>
          <w:sz w:val="24"/>
          <w:szCs w:val="24"/>
        </w:rPr>
        <w:t xml:space="preserve"> </w:t>
      </w:r>
      <w:r w:rsidR="006C1F8E" w:rsidRPr="00FB7F2A">
        <w:rPr>
          <w:rFonts w:ascii="Times New Roman" w:hAnsi="Times New Roman" w:cs="Times New Roman"/>
          <w:bCs/>
          <w:i/>
          <w:sz w:val="24"/>
          <w:szCs w:val="24"/>
        </w:rPr>
        <w:t>Company Notices, Meetings and Resolutions</w:t>
      </w:r>
      <w:r w:rsidRPr="00FB7F2A">
        <w:rPr>
          <w:rFonts w:ascii="Times New Roman" w:hAnsi="Times New Roman" w:cs="Times New Roman"/>
          <w:bCs/>
          <w:sz w:val="24"/>
          <w:szCs w:val="24"/>
        </w:rPr>
        <w:t>.</w:t>
      </w:r>
      <w:r w:rsidR="006C1F8E" w:rsidRPr="00FB7F2A">
        <w:rPr>
          <w:rFonts w:ascii="Times New Roman" w:hAnsi="Times New Roman" w:cs="Times New Roman"/>
          <w:bCs/>
          <w:sz w:val="24"/>
          <w:szCs w:val="24"/>
        </w:rPr>
        <w:t xml:space="preserve"> </w:t>
      </w:r>
    </w:p>
    <w:p w:rsidR="006C1F8E" w:rsidRPr="00FB7F2A" w:rsidRDefault="00B5628B" w:rsidP="00F55868">
      <w:pPr>
        <w:jc w:val="both"/>
        <w:rPr>
          <w:rFonts w:ascii="Times New Roman" w:hAnsi="Times New Roman" w:cs="Times New Roman"/>
          <w:bCs/>
          <w:sz w:val="24"/>
          <w:szCs w:val="24"/>
        </w:rPr>
      </w:pPr>
      <w:r w:rsidRPr="00FB7F2A">
        <w:rPr>
          <w:rFonts w:ascii="Times New Roman" w:hAnsi="Times New Roman" w:cs="Times New Roman"/>
          <w:bCs/>
          <w:sz w:val="24"/>
          <w:szCs w:val="24"/>
        </w:rPr>
        <w:t xml:space="preserve">6. Iyer  L.V.V., </w:t>
      </w:r>
      <w:r w:rsidR="006C1F8E" w:rsidRPr="00FB7F2A">
        <w:rPr>
          <w:rFonts w:ascii="Times New Roman" w:hAnsi="Times New Roman" w:cs="Times New Roman"/>
          <w:bCs/>
          <w:i/>
          <w:sz w:val="24"/>
          <w:szCs w:val="24"/>
        </w:rPr>
        <w:t>Guide to Company Directors</w:t>
      </w:r>
      <w:r w:rsidRPr="00FB7F2A">
        <w:rPr>
          <w:rFonts w:ascii="Times New Roman" w:hAnsi="Times New Roman" w:cs="Times New Roman"/>
          <w:bCs/>
          <w:sz w:val="24"/>
          <w:szCs w:val="24"/>
        </w:rPr>
        <w:t>.</w:t>
      </w:r>
      <w:r w:rsidR="006C1F8E" w:rsidRPr="00FB7F2A">
        <w:rPr>
          <w:rFonts w:ascii="Times New Roman" w:hAnsi="Times New Roman" w:cs="Times New Roman"/>
          <w:bCs/>
          <w:sz w:val="24"/>
          <w:szCs w:val="24"/>
        </w:rPr>
        <w:t xml:space="preserve"> </w:t>
      </w:r>
    </w:p>
    <w:p w:rsidR="006C1F8E" w:rsidRPr="00FB7F2A" w:rsidRDefault="00B5628B" w:rsidP="00F55868">
      <w:pPr>
        <w:jc w:val="both"/>
        <w:rPr>
          <w:rFonts w:ascii="Times New Roman" w:hAnsi="Times New Roman" w:cs="Times New Roman"/>
          <w:bCs/>
          <w:sz w:val="24"/>
          <w:szCs w:val="24"/>
        </w:rPr>
      </w:pPr>
      <w:r w:rsidRPr="00FB7F2A">
        <w:rPr>
          <w:rFonts w:ascii="Times New Roman" w:hAnsi="Times New Roman" w:cs="Times New Roman"/>
          <w:bCs/>
          <w:sz w:val="24"/>
          <w:szCs w:val="24"/>
        </w:rPr>
        <w:t xml:space="preserve">7. Shah </w:t>
      </w:r>
      <w:r w:rsidR="006C1F8E" w:rsidRPr="00FB7F2A">
        <w:rPr>
          <w:rFonts w:ascii="Times New Roman" w:hAnsi="Times New Roman" w:cs="Times New Roman"/>
          <w:bCs/>
          <w:sz w:val="24"/>
          <w:szCs w:val="24"/>
        </w:rPr>
        <w:t>S.M.</w:t>
      </w:r>
      <w:r w:rsidRPr="00FB7F2A">
        <w:rPr>
          <w:rFonts w:ascii="Times New Roman" w:hAnsi="Times New Roman" w:cs="Times New Roman"/>
          <w:bCs/>
          <w:sz w:val="24"/>
          <w:szCs w:val="24"/>
        </w:rPr>
        <w:t>,</w:t>
      </w:r>
      <w:r w:rsidR="00787E4E" w:rsidRPr="00FB7F2A">
        <w:rPr>
          <w:rFonts w:ascii="Times New Roman" w:hAnsi="Times New Roman" w:cs="Times New Roman"/>
          <w:bCs/>
          <w:sz w:val="24"/>
          <w:szCs w:val="24"/>
        </w:rPr>
        <w:t xml:space="preserve"> </w:t>
      </w:r>
      <w:r w:rsidR="006C1F8E" w:rsidRPr="00FB7F2A">
        <w:rPr>
          <w:rFonts w:ascii="Times New Roman" w:hAnsi="Times New Roman" w:cs="Times New Roman"/>
          <w:bCs/>
          <w:i/>
          <w:sz w:val="24"/>
          <w:szCs w:val="24"/>
        </w:rPr>
        <w:t>Lectures on Company Law</w:t>
      </w:r>
      <w:r w:rsidRPr="00FB7F2A">
        <w:rPr>
          <w:rFonts w:ascii="Times New Roman" w:hAnsi="Times New Roman" w:cs="Times New Roman"/>
          <w:bCs/>
          <w:sz w:val="24"/>
          <w:szCs w:val="24"/>
        </w:rPr>
        <w:t>.</w:t>
      </w:r>
      <w:r w:rsidR="006C1F8E" w:rsidRPr="00FB7F2A">
        <w:rPr>
          <w:rFonts w:ascii="Times New Roman" w:hAnsi="Times New Roman" w:cs="Times New Roman"/>
          <w:bCs/>
          <w:sz w:val="24"/>
          <w:szCs w:val="24"/>
        </w:rPr>
        <w:t xml:space="preserve"> </w:t>
      </w:r>
    </w:p>
    <w:p w:rsidR="006C1F8E" w:rsidRPr="00FB7F2A" w:rsidRDefault="00B5628B" w:rsidP="00F55868">
      <w:pPr>
        <w:jc w:val="both"/>
        <w:rPr>
          <w:rFonts w:ascii="Times New Roman" w:hAnsi="Times New Roman" w:cs="Times New Roman"/>
          <w:bCs/>
          <w:sz w:val="24"/>
          <w:szCs w:val="24"/>
        </w:rPr>
      </w:pPr>
      <w:r w:rsidRPr="00FB7F2A">
        <w:rPr>
          <w:rFonts w:ascii="Times New Roman" w:hAnsi="Times New Roman" w:cs="Times New Roman"/>
          <w:bCs/>
          <w:sz w:val="24"/>
          <w:szCs w:val="24"/>
        </w:rPr>
        <w:t>8. Paranjape</w:t>
      </w:r>
      <w:r w:rsidR="00787E4E" w:rsidRPr="00FB7F2A">
        <w:rPr>
          <w:rFonts w:ascii="Times New Roman" w:hAnsi="Times New Roman" w:cs="Times New Roman"/>
          <w:bCs/>
          <w:sz w:val="24"/>
          <w:szCs w:val="24"/>
        </w:rPr>
        <w:t xml:space="preserve"> </w:t>
      </w:r>
      <w:r w:rsidR="006C1F8E" w:rsidRPr="00FB7F2A">
        <w:rPr>
          <w:rFonts w:ascii="Times New Roman" w:hAnsi="Times New Roman" w:cs="Times New Roman"/>
          <w:bCs/>
          <w:sz w:val="24"/>
          <w:szCs w:val="24"/>
        </w:rPr>
        <w:t xml:space="preserve"> N.V.</w:t>
      </w:r>
      <w:r w:rsidRPr="00FB7F2A">
        <w:rPr>
          <w:rFonts w:ascii="Times New Roman" w:hAnsi="Times New Roman" w:cs="Times New Roman"/>
          <w:bCs/>
          <w:sz w:val="24"/>
          <w:szCs w:val="24"/>
        </w:rPr>
        <w:t xml:space="preserve"> Dr,</w:t>
      </w:r>
      <w:r w:rsidR="006C1F8E" w:rsidRPr="00FB7F2A">
        <w:rPr>
          <w:rFonts w:ascii="Times New Roman" w:hAnsi="Times New Roman" w:cs="Times New Roman"/>
          <w:bCs/>
          <w:sz w:val="24"/>
          <w:szCs w:val="24"/>
        </w:rPr>
        <w:t xml:space="preserve"> </w:t>
      </w:r>
      <w:r w:rsidR="006C1F8E" w:rsidRPr="00FB7F2A">
        <w:rPr>
          <w:rFonts w:ascii="Times New Roman" w:hAnsi="Times New Roman" w:cs="Times New Roman"/>
          <w:bCs/>
          <w:i/>
          <w:sz w:val="24"/>
          <w:szCs w:val="24"/>
        </w:rPr>
        <w:t>Company Law</w:t>
      </w:r>
      <w:r w:rsidRPr="00FB7F2A">
        <w:rPr>
          <w:rFonts w:ascii="Times New Roman" w:hAnsi="Times New Roman" w:cs="Times New Roman"/>
          <w:bCs/>
          <w:i/>
          <w:sz w:val="24"/>
          <w:szCs w:val="24"/>
        </w:rPr>
        <w:t>,</w:t>
      </w:r>
      <w:r w:rsidR="006C1F8E" w:rsidRPr="00FB7F2A">
        <w:rPr>
          <w:rFonts w:ascii="Times New Roman" w:hAnsi="Times New Roman" w:cs="Times New Roman"/>
          <w:bCs/>
          <w:i/>
          <w:sz w:val="24"/>
          <w:szCs w:val="24"/>
        </w:rPr>
        <w:t xml:space="preserve"> </w:t>
      </w:r>
      <w:r w:rsidR="006C1F8E" w:rsidRPr="00FB7F2A">
        <w:rPr>
          <w:rFonts w:ascii="Times New Roman" w:hAnsi="Times New Roman" w:cs="Times New Roman"/>
          <w:bCs/>
          <w:sz w:val="24"/>
          <w:szCs w:val="24"/>
        </w:rPr>
        <w:t>4</w:t>
      </w:r>
      <w:r w:rsidR="006C1F8E" w:rsidRPr="00FB7F2A">
        <w:rPr>
          <w:rFonts w:ascii="Times New Roman" w:hAnsi="Times New Roman" w:cs="Times New Roman"/>
          <w:bCs/>
          <w:sz w:val="24"/>
          <w:szCs w:val="24"/>
          <w:vertAlign w:val="superscript"/>
        </w:rPr>
        <w:t>th</w:t>
      </w:r>
      <w:r w:rsidR="006C1F8E" w:rsidRPr="00FB7F2A">
        <w:rPr>
          <w:rFonts w:ascii="Times New Roman" w:hAnsi="Times New Roman" w:cs="Times New Roman"/>
          <w:bCs/>
          <w:sz w:val="24"/>
          <w:szCs w:val="24"/>
        </w:rPr>
        <w:t xml:space="preserve"> edition Central Law Agency, 2007</w:t>
      </w:r>
      <w:r w:rsidRPr="00FB7F2A">
        <w:rPr>
          <w:rFonts w:ascii="Times New Roman" w:hAnsi="Times New Roman" w:cs="Times New Roman"/>
          <w:bCs/>
          <w:sz w:val="24"/>
          <w:szCs w:val="24"/>
        </w:rPr>
        <w:t>.</w:t>
      </w:r>
      <w:r w:rsidR="006C1F8E" w:rsidRPr="00FB7F2A">
        <w:rPr>
          <w:rFonts w:ascii="Times New Roman" w:hAnsi="Times New Roman" w:cs="Times New Roman"/>
          <w:bCs/>
          <w:sz w:val="24"/>
          <w:szCs w:val="24"/>
        </w:rPr>
        <w:t xml:space="preserve"> </w:t>
      </w:r>
    </w:p>
    <w:p w:rsidR="006C1F8E" w:rsidRPr="00FB7F2A" w:rsidRDefault="00B5628B" w:rsidP="00F55868">
      <w:pPr>
        <w:jc w:val="both"/>
        <w:rPr>
          <w:rFonts w:ascii="Times New Roman" w:hAnsi="Times New Roman" w:cs="Times New Roman"/>
          <w:bCs/>
          <w:sz w:val="24"/>
          <w:szCs w:val="24"/>
        </w:rPr>
      </w:pPr>
      <w:r w:rsidRPr="00FB7F2A">
        <w:rPr>
          <w:rFonts w:ascii="Times New Roman" w:hAnsi="Times New Roman" w:cs="Times New Roman"/>
          <w:bCs/>
          <w:sz w:val="24"/>
          <w:szCs w:val="24"/>
        </w:rPr>
        <w:t xml:space="preserve">9. Tripathi </w:t>
      </w:r>
      <w:r w:rsidR="006C1F8E" w:rsidRPr="00FB7F2A">
        <w:rPr>
          <w:rFonts w:ascii="Times New Roman" w:hAnsi="Times New Roman" w:cs="Times New Roman"/>
          <w:bCs/>
          <w:sz w:val="24"/>
          <w:szCs w:val="24"/>
        </w:rPr>
        <w:t>S.C.</w:t>
      </w:r>
      <w:r w:rsidRPr="00FB7F2A">
        <w:rPr>
          <w:rFonts w:ascii="Times New Roman" w:hAnsi="Times New Roman" w:cs="Times New Roman"/>
          <w:bCs/>
          <w:sz w:val="24"/>
          <w:szCs w:val="24"/>
        </w:rPr>
        <w:t xml:space="preserve"> Dr., </w:t>
      </w:r>
      <w:r w:rsidR="006C1F8E" w:rsidRPr="00FB7F2A">
        <w:rPr>
          <w:rFonts w:ascii="Times New Roman" w:hAnsi="Times New Roman" w:cs="Times New Roman"/>
          <w:bCs/>
          <w:i/>
          <w:sz w:val="24"/>
          <w:szCs w:val="24"/>
        </w:rPr>
        <w:t>Modern Company Law</w:t>
      </w:r>
      <w:r w:rsidR="006C1F8E" w:rsidRPr="00FB7F2A">
        <w:rPr>
          <w:rFonts w:ascii="Times New Roman" w:hAnsi="Times New Roman" w:cs="Times New Roman"/>
          <w:bCs/>
          <w:sz w:val="24"/>
          <w:szCs w:val="24"/>
        </w:rPr>
        <w:t>, Second edition, 2006</w:t>
      </w:r>
      <w:r w:rsidRPr="00FB7F2A">
        <w:rPr>
          <w:rFonts w:ascii="Times New Roman" w:hAnsi="Times New Roman" w:cs="Times New Roman"/>
          <w:bCs/>
          <w:sz w:val="24"/>
          <w:szCs w:val="24"/>
        </w:rPr>
        <w:t>.</w:t>
      </w:r>
    </w:p>
    <w:p w:rsidR="005437A8" w:rsidRPr="00FB7F2A" w:rsidRDefault="005437A8"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p w:rsidR="00B5628B" w:rsidRPr="00FB7F2A" w:rsidRDefault="00B5628B" w:rsidP="006C1F8E">
      <w:pPr>
        <w:rPr>
          <w:rFonts w:ascii="Times New Roman" w:hAnsi="Times New Roman" w:cs="Times New Roman"/>
          <w:sz w:val="24"/>
          <w:szCs w:val="24"/>
        </w:rPr>
      </w:pPr>
    </w:p>
    <w:tbl>
      <w:tblPr>
        <w:tblW w:w="4880" w:type="pct"/>
        <w:tblInd w:w="122" w:type="dxa"/>
        <w:tblLook w:val="01E0"/>
      </w:tblPr>
      <w:tblGrid>
        <w:gridCol w:w="7636"/>
        <w:gridCol w:w="1710"/>
      </w:tblGrid>
      <w:tr w:rsidR="005437A8"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5437A8" w:rsidRPr="00FB7F2A" w:rsidRDefault="005437A8" w:rsidP="008730C0">
            <w:pPr>
              <w:jc w:val="both"/>
              <w:rPr>
                <w:rFonts w:ascii="Times New Roman" w:hAnsi="Times New Roman" w:cs="Times New Roman"/>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 xml:space="preserve">Intellectual Property </w:t>
            </w:r>
            <w:r w:rsidR="00CA62DA" w:rsidRPr="00FB7F2A">
              <w:rPr>
                <w:rFonts w:ascii="Times New Roman" w:hAnsi="Times New Roman" w:cs="Times New Roman"/>
                <w:sz w:val="24"/>
                <w:szCs w:val="24"/>
              </w:rPr>
              <w:t>Law</w:t>
            </w:r>
            <w:r w:rsidR="006C51F9" w:rsidRPr="00FB7F2A">
              <w:rPr>
                <w:rFonts w:ascii="Times New Roman" w:hAnsi="Times New Roman" w:cs="Times New Roman"/>
                <w:sz w:val="24"/>
                <w:szCs w:val="24"/>
              </w:rPr>
              <w:t>s</w:t>
            </w:r>
          </w:p>
          <w:p w:rsidR="005437A8" w:rsidRPr="00FB7F2A" w:rsidRDefault="005437A8" w:rsidP="008730C0">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5437A8" w:rsidRPr="00FB7F2A" w:rsidRDefault="005437A8"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IV</w:t>
            </w:r>
          </w:p>
        </w:tc>
      </w:tr>
      <w:tr w:rsidR="005437A8"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5437A8" w:rsidRPr="00FB7F2A" w:rsidRDefault="005437A8" w:rsidP="00B5628B">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LIII-242</w:t>
            </w:r>
            <w:r w:rsidRPr="00FB7F2A">
              <w:rPr>
                <w:rFonts w:ascii="Times New Roman" w:hAnsi="Times New Roman" w:cs="Times New Roman"/>
                <w:sz w:val="24"/>
                <w:szCs w:val="24"/>
              </w:rPr>
              <w:t xml:space="preserve">               </w:t>
            </w:r>
            <w:r w:rsidRPr="00FB7F2A">
              <w:rPr>
                <w:rFonts w:ascii="Times New Roman" w:hAnsi="Times New Roman" w:cs="Times New Roman"/>
                <w:b/>
                <w:sz w:val="24"/>
                <w:szCs w:val="24"/>
                <w:lang w:val="en-GB"/>
              </w:rPr>
              <w:t xml:space="preserve">LTP                  </w:t>
            </w:r>
            <w:r w:rsidR="00B5628B"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5437A8" w:rsidRPr="00FB7F2A" w:rsidRDefault="005437A8"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5437A8" w:rsidRPr="00FB7F2A" w:rsidRDefault="005437A8" w:rsidP="005437A8">
      <w:pPr>
        <w:jc w:val="both"/>
        <w:rPr>
          <w:rFonts w:ascii="Times New Roman" w:hAnsi="Times New Roman" w:cs="Times New Roman"/>
          <w:sz w:val="24"/>
          <w:szCs w:val="24"/>
        </w:rPr>
      </w:pPr>
      <w:r w:rsidRPr="00FB7F2A">
        <w:rPr>
          <w:rFonts w:ascii="Times New Roman" w:hAnsi="Times New Roman" w:cs="Times New Roman"/>
          <w:b/>
          <w:bCs/>
          <w:sz w:val="24"/>
          <w:szCs w:val="24"/>
        </w:rPr>
        <w:t>Objective:</w:t>
      </w:r>
      <w:r w:rsidRPr="00FB7F2A">
        <w:rPr>
          <w:rFonts w:ascii="Times New Roman" w:hAnsi="Times New Roman" w:cs="Times New Roman"/>
          <w:sz w:val="24"/>
          <w:szCs w:val="24"/>
        </w:rPr>
        <w:t xml:space="preserve"> The main objective of the paper is to introduce to the students the concepts of IPR and their relationship with other subjects especially, economic law, and other technological aspects. </w:t>
      </w:r>
    </w:p>
    <w:p w:rsidR="005437A8" w:rsidRPr="00FB7F2A" w:rsidRDefault="005437A8" w:rsidP="005437A8">
      <w:pPr>
        <w:pStyle w:val="Body-text"/>
        <w:spacing w:after="0" w:line="240" w:lineRule="auto"/>
        <w:ind w:left="0"/>
        <w:rPr>
          <w:b/>
          <w:bCs/>
          <w:sz w:val="24"/>
        </w:rPr>
      </w:pPr>
    </w:p>
    <w:p w:rsidR="005437A8" w:rsidRPr="00FB7F2A" w:rsidRDefault="005437A8" w:rsidP="005437A8">
      <w:pPr>
        <w:pStyle w:val="Body-text"/>
        <w:spacing w:after="0" w:line="240" w:lineRule="auto"/>
        <w:ind w:left="0"/>
        <w:jc w:val="center"/>
        <w:rPr>
          <w:b/>
          <w:bCs/>
          <w:sz w:val="24"/>
        </w:rPr>
      </w:pPr>
      <w:r w:rsidRPr="00FB7F2A">
        <w:rPr>
          <w:b/>
          <w:bCs/>
          <w:sz w:val="24"/>
        </w:rPr>
        <w:t>Syllabus</w:t>
      </w:r>
    </w:p>
    <w:p w:rsidR="005437A8" w:rsidRPr="00FB7F2A" w:rsidRDefault="005437A8" w:rsidP="005437A8">
      <w:pPr>
        <w:pStyle w:val="Body-text"/>
        <w:tabs>
          <w:tab w:val="clear" w:pos="1701"/>
          <w:tab w:val="clear" w:pos="2126"/>
          <w:tab w:val="clear" w:pos="2552"/>
          <w:tab w:val="right" w:pos="9027"/>
        </w:tabs>
        <w:spacing w:after="0" w:line="240" w:lineRule="auto"/>
        <w:ind w:left="0"/>
        <w:rPr>
          <w:b/>
          <w:bCs/>
          <w:sz w:val="24"/>
        </w:rPr>
      </w:pPr>
      <w:r w:rsidRPr="00FB7F2A">
        <w:rPr>
          <w:b/>
          <w:bCs/>
          <w:sz w:val="24"/>
        </w:rPr>
        <w:t>Introduction:</w:t>
      </w:r>
      <w:r w:rsidRPr="00FB7F2A">
        <w:rPr>
          <w:b/>
          <w:bCs/>
          <w:sz w:val="24"/>
        </w:rPr>
        <w:tab/>
      </w:r>
      <w:r w:rsidRPr="00FB7F2A">
        <w:rPr>
          <w:bCs/>
          <w:sz w:val="24"/>
        </w:rPr>
        <w:t>4</w:t>
      </w:r>
    </w:p>
    <w:p w:rsidR="005437A8" w:rsidRPr="00FB7F2A" w:rsidRDefault="005437A8" w:rsidP="005437A8">
      <w:pPr>
        <w:pStyle w:val="Body-text"/>
        <w:spacing w:after="0" w:line="240" w:lineRule="auto"/>
        <w:ind w:left="0"/>
        <w:rPr>
          <w:bCs/>
          <w:sz w:val="24"/>
        </w:rPr>
      </w:pPr>
      <w:r w:rsidRPr="00FB7F2A">
        <w:rPr>
          <w:bCs/>
          <w:sz w:val="24"/>
        </w:rPr>
        <w:t>Intellectual Property</w:t>
      </w:r>
      <w:r w:rsidR="00FA1C4B" w:rsidRPr="00FB7F2A">
        <w:rPr>
          <w:bCs/>
          <w:sz w:val="24"/>
        </w:rPr>
        <w:t>,</w:t>
      </w:r>
      <w:r w:rsidRPr="00FB7F2A">
        <w:rPr>
          <w:bCs/>
          <w:sz w:val="24"/>
        </w:rPr>
        <w:t xml:space="preserve"> </w:t>
      </w:r>
      <w:r w:rsidRPr="00FB7F2A">
        <w:rPr>
          <w:rFonts w:eastAsia="Calibri"/>
          <w:bCs/>
          <w:sz w:val="24"/>
        </w:rPr>
        <w:t>International Conventions on IPR: WIPO Convention, Treaties on Copyright, Treaties on Industrial Property</w:t>
      </w:r>
      <w:r w:rsidR="005F1ED9" w:rsidRPr="00FB7F2A">
        <w:rPr>
          <w:rFonts w:eastAsia="Calibri"/>
          <w:bCs/>
          <w:sz w:val="24"/>
        </w:rPr>
        <w:t>.</w:t>
      </w:r>
    </w:p>
    <w:p w:rsidR="005437A8" w:rsidRPr="00FB7F2A" w:rsidRDefault="005437A8" w:rsidP="005437A8">
      <w:pPr>
        <w:pStyle w:val="Title"/>
        <w:spacing w:before="0" w:beforeAutospacing="0" w:after="0" w:afterAutospacing="0"/>
        <w:jc w:val="both"/>
        <w:rPr>
          <w:b/>
        </w:rPr>
      </w:pPr>
    </w:p>
    <w:p w:rsidR="005437A8" w:rsidRPr="00FB7F2A" w:rsidRDefault="005437A8" w:rsidP="005437A8">
      <w:pPr>
        <w:pStyle w:val="Title"/>
        <w:tabs>
          <w:tab w:val="right" w:pos="9027"/>
        </w:tabs>
        <w:spacing w:before="0" w:beforeAutospacing="0" w:after="0" w:afterAutospacing="0"/>
        <w:jc w:val="both"/>
        <w:rPr>
          <w:b/>
        </w:rPr>
      </w:pPr>
      <w:r w:rsidRPr="00FB7F2A">
        <w:rPr>
          <w:b/>
        </w:rPr>
        <w:t xml:space="preserve">Copyright: </w:t>
      </w:r>
      <w:r w:rsidRPr="00FB7F2A">
        <w:rPr>
          <w:b/>
        </w:rPr>
        <w:tab/>
      </w:r>
      <w:r w:rsidRPr="00FB7F2A">
        <w:t>6</w:t>
      </w:r>
    </w:p>
    <w:p w:rsidR="005437A8" w:rsidRPr="00FB7F2A" w:rsidRDefault="005437A8" w:rsidP="005437A8">
      <w:pPr>
        <w:pStyle w:val="Title"/>
        <w:spacing w:before="0" w:beforeAutospacing="0" w:after="0" w:afterAutospacing="0"/>
        <w:jc w:val="both"/>
      </w:pPr>
      <w:r w:rsidRPr="00FB7F2A">
        <w:t>Subject Matter of Copyright, Ownership of Copyright, Economic Rights of Copyright Owners, Author’s Moral Rights, Term Copyright, Assignment of Copyright, Copyright Societies, Performers Rights, Broadcast Reproduction Rights and Public Interest, International Copyright, Copyright Office and Copyright Board, Infringement of Copyright, Permitted Acts in Relation to Copyright, Remedies for Infringement of Copyright, Offences</w:t>
      </w:r>
      <w:r w:rsidR="00DF7151" w:rsidRPr="00FB7F2A">
        <w:t>, Changes made after 2012 amendment.</w:t>
      </w:r>
    </w:p>
    <w:p w:rsidR="005437A8" w:rsidRPr="00FB7F2A" w:rsidRDefault="005437A8" w:rsidP="005437A8">
      <w:pPr>
        <w:pStyle w:val="Body-text"/>
        <w:spacing w:after="0" w:line="240" w:lineRule="auto"/>
        <w:ind w:left="0"/>
        <w:rPr>
          <w:b/>
          <w:sz w:val="24"/>
        </w:rPr>
      </w:pPr>
    </w:p>
    <w:p w:rsidR="005437A8" w:rsidRPr="00FB7F2A" w:rsidRDefault="005437A8" w:rsidP="005437A8">
      <w:pPr>
        <w:pStyle w:val="Body-text"/>
        <w:tabs>
          <w:tab w:val="clear" w:pos="1701"/>
          <w:tab w:val="clear" w:pos="2126"/>
          <w:tab w:val="clear" w:pos="2552"/>
          <w:tab w:val="right" w:pos="9027"/>
        </w:tabs>
        <w:spacing w:after="0" w:line="240" w:lineRule="auto"/>
        <w:ind w:left="0"/>
        <w:rPr>
          <w:b/>
          <w:sz w:val="24"/>
        </w:rPr>
      </w:pPr>
      <w:r w:rsidRPr="00FB7F2A">
        <w:rPr>
          <w:b/>
          <w:sz w:val="24"/>
        </w:rPr>
        <w:t>Trademarks:</w:t>
      </w:r>
      <w:r w:rsidRPr="00FB7F2A">
        <w:rPr>
          <w:b/>
          <w:sz w:val="24"/>
        </w:rPr>
        <w:tab/>
      </w:r>
      <w:r w:rsidRPr="00FB7F2A">
        <w:rPr>
          <w:sz w:val="24"/>
        </w:rPr>
        <w:t>7</w:t>
      </w:r>
    </w:p>
    <w:p w:rsidR="005437A8" w:rsidRPr="00FB7F2A" w:rsidRDefault="005437A8" w:rsidP="005437A8">
      <w:pPr>
        <w:pStyle w:val="Body-text"/>
        <w:spacing w:after="0" w:line="240" w:lineRule="auto"/>
        <w:ind w:left="0"/>
        <w:rPr>
          <w:sz w:val="24"/>
        </w:rPr>
      </w:pPr>
      <w:r w:rsidRPr="00FB7F2A">
        <w:rPr>
          <w:sz w:val="24"/>
        </w:rPr>
        <w:t>Introduction,</w:t>
      </w:r>
      <w:r w:rsidR="00B5628B" w:rsidRPr="00FB7F2A">
        <w:rPr>
          <w:sz w:val="24"/>
        </w:rPr>
        <w:t xml:space="preserve"> </w:t>
      </w:r>
      <w:r w:rsidRPr="00FB7F2A">
        <w:rPr>
          <w:sz w:val="24"/>
        </w:rPr>
        <w:t>Functions, Objectives, Historical Background,</w:t>
      </w:r>
      <w:r w:rsidR="00B5628B" w:rsidRPr="00FB7F2A">
        <w:rPr>
          <w:sz w:val="24"/>
        </w:rPr>
        <w:t xml:space="preserve"> </w:t>
      </w:r>
      <w:r w:rsidRPr="00FB7F2A">
        <w:rPr>
          <w:sz w:val="24"/>
        </w:rPr>
        <w:t>Meaning and Definition, Certificate, Collective Marks, Goods and Services, Well ,Known Trademarks,</w:t>
      </w:r>
      <w:r w:rsidR="00B5628B" w:rsidRPr="00FB7F2A">
        <w:rPr>
          <w:sz w:val="24"/>
        </w:rPr>
        <w:t xml:space="preserve"> </w:t>
      </w:r>
      <w:r w:rsidRPr="00FB7F2A">
        <w:rPr>
          <w:sz w:val="24"/>
        </w:rPr>
        <w:t>TM and Property Marks, Domain Names, Applicability of Trademark law to Domain Name, Distinction between TM and Domain Name , Registrar of TM and Trademarks Registry, Appointment of Registrar Registration Related Concepts,</w:t>
      </w:r>
      <w:r w:rsidR="00B5628B" w:rsidRPr="00FB7F2A">
        <w:rPr>
          <w:sz w:val="24"/>
        </w:rPr>
        <w:t xml:space="preserve"> </w:t>
      </w:r>
      <w:r w:rsidRPr="00FB7F2A">
        <w:rPr>
          <w:sz w:val="24"/>
        </w:rPr>
        <w:t>Conditions of Registration of TM (Various TM) , Procedure for Registration,</w:t>
      </w:r>
      <w:r w:rsidR="00B5628B" w:rsidRPr="00FB7F2A">
        <w:rPr>
          <w:sz w:val="24"/>
        </w:rPr>
        <w:t xml:space="preserve"> </w:t>
      </w:r>
      <w:r w:rsidRPr="00FB7F2A">
        <w:rPr>
          <w:sz w:val="24"/>
        </w:rPr>
        <w:t>Effects of Registration,</w:t>
      </w:r>
      <w:r w:rsidR="00B5628B" w:rsidRPr="00FB7F2A">
        <w:rPr>
          <w:sz w:val="24"/>
        </w:rPr>
        <w:t xml:space="preserve"> Infringement and Passing-</w:t>
      </w:r>
      <w:r w:rsidRPr="00FB7F2A">
        <w:rPr>
          <w:sz w:val="24"/>
        </w:rPr>
        <w:t>off,</w:t>
      </w:r>
      <w:r w:rsidR="00B5628B" w:rsidRPr="00FB7F2A">
        <w:rPr>
          <w:sz w:val="24"/>
        </w:rPr>
        <w:t xml:space="preserve"> </w:t>
      </w:r>
      <w:r w:rsidRPr="00FB7F2A">
        <w:rPr>
          <w:sz w:val="24"/>
        </w:rPr>
        <w:t>Assignment and Transmission, Use of Trademarks and registered Users,</w:t>
      </w:r>
      <w:r w:rsidR="00B5628B" w:rsidRPr="00FB7F2A">
        <w:rPr>
          <w:sz w:val="24"/>
        </w:rPr>
        <w:t xml:space="preserve"> </w:t>
      </w:r>
      <w:r w:rsidRPr="00FB7F2A">
        <w:rPr>
          <w:sz w:val="24"/>
        </w:rPr>
        <w:t>Rectification and Correction of Register,</w:t>
      </w:r>
      <w:r w:rsidR="00B5628B" w:rsidRPr="00FB7F2A">
        <w:rPr>
          <w:sz w:val="24"/>
        </w:rPr>
        <w:t xml:space="preserve"> </w:t>
      </w:r>
      <w:r w:rsidRPr="00FB7F2A">
        <w:rPr>
          <w:sz w:val="24"/>
        </w:rPr>
        <w:t>Collective Marks and Certification Trademarks,</w:t>
      </w:r>
      <w:r w:rsidR="00B5628B" w:rsidRPr="00FB7F2A">
        <w:rPr>
          <w:sz w:val="24"/>
        </w:rPr>
        <w:t xml:space="preserve"> </w:t>
      </w:r>
      <w:r w:rsidRPr="00FB7F2A">
        <w:rPr>
          <w:sz w:val="24"/>
        </w:rPr>
        <w:t>Appellate Board,</w:t>
      </w:r>
      <w:r w:rsidR="00B5628B" w:rsidRPr="00FB7F2A">
        <w:rPr>
          <w:sz w:val="24"/>
        </w:rPr>
        <w:t xml:space="preserve"> </w:t>
      </w:r>
      <w:r w:rsidRPr="00FB7F2A">
        <w:rPr>
          <w:sz w:val="24"/>
        </w:rPr>
        <w:t>Offences, Penalties and Procedure, Remedies for infringement  of TM and Passing</w:t>
      </w:r>
      <w:r w:rsidR="00B5628B" w:rsidRPr="00FB7F2A">
        <w:rPr>
          <w:sz w:val="24"/>
        </w:rPr>
        <w:t>-</w:t>
      </w:r>
      <w:r w:rsidRPr="00FB7F2A">
        <w:rPr>
          <w:sz w:val="24"/>
        </w:rPr>
        <w:t>off,</w:t>
      </w:r>
      <w:r w:rsidR="00B5628B" w:rsidRPr="00FB7F2A">
        <w:rPr>
          <w:sz w:val="24"/>
        </w:rPr>
        <w:t xml:space="preserve"> </w:t>
      </w:r>
      <w:r w:rsidRPr="00FB7F2A">
        <w:rPr>
          <w:sz w:val="24"/>
        </w:rPr>
        <w:t>Miscellaneous</w:t>
      </w:r>
      <w:r w:rsidR="00B5628B" w:rsidRPr="00FB7F2A">
        <w:rPr>
          <w:sz w:val="24"/>
        </w:rPr>
        <w:t>.</w:t>
      </w:r>
      <w:r w:rsidRPr="00FB7F2A">
        <w:rPr>
          <w:sz w:val="24"/>
        </w:rPr>
        <w:t xml:space="preserve">  </w:t>
      </w:r>
    </w:p>
    <w:p w:rsidR="005437A8" w:rsidRPr="00FB7F2A" w:rsidRDefault="005437A8" w:rsidP="005437A8">
      <w:pPr>
        <w:pStyle w:val="Body-text"/>
        <w:spacing w:after="0" w:line="240" w:lineRule="auto"/>
        <w:ind w:left="0"/>
        <w:rPr>
          <w:b/>
          <w:sz w:val="24"/>
        </w:rPr>
      </w:pPr>
    </w:p>
    <w:p w:rsidR="005437A8" w:rsidRPr="00FB7F2A" w:rsidRDefault="005437A8" w:rsidP="005437A8">
      <w:pPr>
        <w:pStyle w:val="Body-text"/>
        <w:tabs>
          <w:tab w:val="right" w:pos="9027"/>
        </w:tabs>
        <w:spacing w:after="0" w:line="240" w:lineRule="auto"/>
        <w:ind w:left="0"/>
        <w:rPr>
          <w:sz w:val="24"/>
        </w:rPr>
      </w:pPr>
      <w:r w:rsidRPr="00FB7F2A">
        <w:rPr>
          <w:b/>
          <w:sz w:val="24"/>
        </w:rPr>
        <w:t>Geographical Indications</w:t>
      </w:r>
      <w:r w:rsidRPr="00FB7F2A">
        <w:rPr>
          <w:sz w:val="24"/>
        </w:rPr>
        <w:t>:</w:t>
      </w:r>
      <w:r w:rsidRPr="00FB7F2A">
        <w:rPr>
          <w:sz w:val="24"/>
        </w:rPr>
        <w:tab/>
        <w:t>4</w:t>
      </w:r>
    </w:p>
    <w:p w:rsidR="005437A8" w:rsidRPr="00FB7F2A" w:rsidRDefault="005437A8" w:rsidP="005437A8">
      <w:pPr>
        <w:pStyle w:val="Body-text"/>
        <w:spacing w:after="0" w:line="240" w:lineRule="auto"/>
        <w:ind w:left="0"/>
        <w:rPr>
          <w:sz w:val="24"/>
        </w:rPr>
      </w:pPr>
      <w:r w:rsidRPr="00FB7F2A">
        <w:rPr>
          <w:sz w:val="24"/>
        </w:rPr>
        <w:t>Introduction, Definition, Rationale,</w:t>
      </w:r>
      <w:r w:rsidR="00B5628B" w:rsidRPr="00FB7F2A">
        <w:rPr>
          <w:sz w:val="24"/>
        </w:rPr>
        <w:t xml:space="preserve"> </w:t>
      </w:r>
      <w:r w:rsidRPr="00FB7F2A">
        <w:rPr>
          <w:sz w:val="24"/>
        </w:rPr>
        <w:t>Historical Development, Distinction between TM and GI,GI Registry, Register of GI, Indexes,</w:t>
      </w:r>
      <w:r w:rsidR="00B5628B" w:rsidRPr="00FB7F2A">
        <w:rPr>
          <w:sz w:val="24"/>
        </w:rPr>
        <w:t xml:space="preserve"> </w:t>
      </w:r>
      <w:r w:rsidRPr="00FB7F2A">
        <w:rPr>
          <w:sz w:val="24"/>
        </w:rPr>
        <w:t>Prohibitions, Registration of Homonymous GI, Registration Process,</w:t>
      </w:r>
      <w:r w:rsidR="00B5628B" w:rsidRPr="00FB7F2A">
        <w:rPr>
          <w:sz w:val="24"/>
        </w:rPr>
        <w:t xml:space="preserve"> </w:t>
      </w:r>
      <w:r w:rsidRPr="00FB7F2A">
        <w:rPr>
          <w:sz w:val="24"/>
        </w:rPr>
        <w:t>Effect, Appeals, Rectifications and Corrections, Registrar, Powers of Registrar, Infringement</w:t>
      </w:r>
      <w:r w:rsidR="00B5628B" w:rsidRPr="00FB7F2A">
        <w:rPr>
          <w:sz w:val="24"/>
        </w:rPr>
        <w:t>,</w:t>
      </w:r>
      <w:r w:rsidRPr="00FB7F2A">
        <w:rPr>
          <w:sz w:val="24"/>
        </w:rPr>
        <w:t xml:space="preserve"> Passing, Off (Procedure and Reliefs), Offences, Penalties and Procedures, Miscellaneous</w:t>
      </w:r>
      <w:r w:rsidR="00B5628B" w:rsidRPr="00FB7F2A">
        <w:rPr>
          <w:sz w:val="24"/>
        </w:rPr>
        <w:t>.</w:t>
      </w:r>
      <w:r w:rsidRPr="00FB7F2A">
        <w:rPr>
          <w:sz w:val="24"/>
        </w:rPr>
        <w:t xml:space="preserve"> </w:t>
      </w:r>
    </w:p>
    <w:p w:rsidR="005437A8" w:rsidRPr="00FB7F2A" w:rsidRDefault="005437A8" w:rsidP="005437A8">
      <w:pPr>
        <w:pStyle w:val="Body-text"/>
        <w:spacing w:after="0" w:line="240" w:lineRule="auto"/>
        <w:ind w:left="0"/>
        <w:rPr>
          <w:b/>
          <w:sz w:val="24"/>
        </w:rPr>
      </w:pPr>
    </w:p>
    <w:p w:rsidR="005437A8" w:rsidRPr="00FB7F2A" w:rsidRDefault="005437A8" w:rsidP="005437A8">
      <w:pPr>
        <w:pStyle w:val="Body-text"/>
        <w:tabs>
          <w:tab w:val="clear" w:pos="1276"/>
          <w:tab w:val="clear" w:pos="1701"/>
          <w:tab w:val="clear" w:pos="2126"/>
          <w:tab w:val="clear" w:pos="2552"/>
          <w:tab w:val="right" w:pos="9027"/>
        </w:tabs>
        <w:spacing w:after="0" w:line="240" w:lineRule="auto"/>
        <w:ind w:left="0"/>
        <w:rPr>
          <w:sz w:val="24"/>
        </w:rPr>
      </w:pPr>
      <w:r w:rsidRPr="00FB7F2A">
        <w:rPr>
          <w:b/>
          <w:sz w:val="24"/>
        </w:rPr>
        <w:t>Patents</w:t>
      </w:r>
      <w:r w:rsidRPr="00FB7F2A">
        <w:rPr>
          <w:sz w:val="24"/>
        </w:rPr>
        <w:t>:</w:t>
      </w:r>
      <w:r w:rsidRPr="00FB7F2A">
        <w:rPr>
          <w:sz w:val="24"/>
        </w:rPr>
        <w:tab/>
        <w:t>6</w:t>
      </w:r>
    </w:p>
    <w:p w:rsidR="005437A8" w:rsidRPr="00FB7F2A" w:rsidRDefault="005437A8" w:rsidP="005437A8">
      <w:pPr>
        <w:pStyle w:val="Body-text"/>
        <w:spacing w:after="0" w:line="240" w:lineRule="auto"/>
        <w:ind w:left="0"/>
        <w:rPr>
          <w:bCs/>
          <w:sz w:val="24"/>
        </w:rPr>
      </w:pPr>
      <w:r w:rsidRPr="00FB7F2A">
        <w:rPr>
          <w:bCs/>
          <w:sz w:val="24"/>
        </w:rPr>
        <w:t>Patents, Rationale, Historical Development,</w:t>
      </w:r>
      <w:r w:rsidR="00B5628B" w:rsidRPr="00FB7F2A">
        <w:rPr>
          <w:bCs/>
          <w:sz w:val="24"/>
        </w:rPr>
        <w:t xml:space="preserve"> </w:t>
      </w:r>
      <w:r w:rsidRPr="00FB7F2A">
        <w:rPr>
          <w:bCs/>
          <w:sz w:val="24"/>
        </w:rPr>
        <w:t>Meaning, Product and process patent, Application of Patents, Publications and Examinations of Applications, Representation and Opposition,</w:t>
      </w:r>
      <w:r w:rsidR="00B5628B" w:rsidRPr="00FB7F2A">
        <w:rPr>
          <w:bCs/>
          <w:sz w:val="24"/>
        </w:rPr>
        <w:t xml:space="preserve"> </w:t>
      </w:r>
      <w:r w:rsidRPr="00FB7F2A">
        <w:rPr>
          <w:bCs/>
          <w:sz w:val="24"/>
        </w:rPr>
        <w:t>Anticipation,</w:t>
      </w:r>
      <w:r w:rsidR="00B5628B" w:rsidRPr="00FB7F2A">
        <w:rPr>
          <w:bCs/>
          <w:sz w:val="24"/>
        </w:rPr>
        <w:t xml:space="preserve"> </w:t>
      </w:r>
      <w:r w:rsidRPr="00FB7F2A">
        <w:rPr>
          <w:bCs/>
          <w:sz w:val="24"/>
        </w:rPr>
        <w:t>Secrecy of Inventions, Grant  of Patents and Rights of Patentee ,Amazements o0f Applications and Specifications,</w:t>
      </w:r>
      <w:r w:rsidR="00B5628B" w:rsidRPr="00FB7F2A">
        <w:rPr>
          <w:bCs/>
          <w:sz w:val="24"/>
        </w:rPr>
        <w:t xml:space="preserve"> </w:t>
      </w:r>
      <w:r w:rsidRPr="00FB7F2A">
        <w:rPr>
          <w:bCs/>
          <w:sz w:val="24"/>
        </w:rPr>
        <w:t>Restoration of Lapsed Patents ,Surrender and Revocation of Patents, Register of Patents, Working of Patents, Compulsory Licenses and Revocation, Use of Invention for Government Purpose, Infringement and Remedies, Miscellaneous.</w:t>
      </w:r>
    </w:p>
    <w:p w:rsidR="005437A8" w:rsidRPr="00FB7F2A" w:rsidRDefault="005437A8" w:rsidP="005437A8">
      <w:pPr>
        <w:pStyle w:val="Body-text"/>
        <w:spacing w:after="0" w:line="240" w:lineRule="auto"/>
        <w:ind w:left="0"/>
        <w:rPr>
          <w:bCs/>
          <w:sz w:val="24"/>
        </w:rPr>
      </w:pPr>
    </w:p>
    <w:p w:rsidR="005437A8" w:rsidRPr="00FB7F2A" w:rsidRDefault="005437A8" w:rsidP="005437A8">
      <w:pPr>
        <w:pStyle w:val="Body-text"/>
        <w:spacing w:after="0" w:line="240" w:lineRule="auto"/>
        <w:ind w:left="0"/>
        <w:rPr>
          <w:sz w:val="24"/>
        </w:rPr>
      </w:pPr>
      <w:r w:rsidRPr="00FB7F2A">
        <w:rPr>
          <w:b/>
          <w:sz w:val="24"/>
        </w:rPr>
        <w:t>Designs:</w:t>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sz w:val="24"/>
        </w:rPr>
        <w:t>4</w:t>
      </w:r>
    </w:p>
    <w:p w:rsidR="005437A8" w:rsidRPr="00FB7F2A" w:rsidRDefault="005437A8" w:rsidP="005437A8">
      <w:pPr>
        <w:pStyle w:val="Body-text"/>
        <w:spacing w:after="0" w:line="240" w:lineRule="auto"/>
        <w:ind w:left="0"/>
        <w:rPr>
          <w:bCs/>
          <w:sz w:val="24"/>
        </w:rPr>
      </w:pPr>
      <w:r w:rsidRPr="00FB7F2A">
        <w:rPr>
          <w:bCs/>
          <w:sz w:val="24"/>
        </w:rPr>
        <w:t xml:space="preserve">Introduction, Rationale, Protection, Historical Background ,Meaning, Article, Proprietor of a  New or Original Design,  Registration of Designs, Copyright in Design, Duration, Piracy of the Registered Design and Remedies, Passing Off, Defences in suit of infringement, Tests to be applied for Infringement </w:t>
      </w:r>
    </w:p>
    <w:p w:rsidR="005437A8" w:rsidRPr="00FB7F2A" w:rsidRDefault="005437A8" w:rsidP="005437A8">
      <w:pPr>
        <w:pStyle w:val="Body-text"/>
        <w:spacing w:after="0" w:line="240" w:lineRule="auto"/>
        <w:ind w:left="0"/>
        <w:rPr>
          <w:b/>
          <w:sz w:val="24"/>
        </w:rPr>
      </w:pPr>
    </w:p>
    <w:p w:rsidR="005437A8" w:rsidRPr="00FB7F2A" w:rsidRDefault="005437A8" w:rsidP="005437A8">
      <w:pPr>
        <w:pStyle w:val="Body-text"/>
        <w:tabs>
          <w:tab w:val="right" w:pos="9027"/>
        </w:tabs>
        <w:spacing w:after="0" w:line="240" w:lineRule="auto"/>
        <w:ind w:left="0"/>
        <w:rPr>
          <w:b/>
          <w:bCs/>
          <w:sz w:val="24"/>
        </w:rPr>
      </w:pPr>
      <w:r w:rsidRPr="00FB7F2A">
        <w:rPr>
          <w:b/>
          <w:sz w:val="24"/>
        </w:rPr>
        <w:t>Plant Varieties and Farmer</w:t>
      </w:r>
      <w:r w:rsidR="00B5628B" w:rsidRPr="00FB7F2A">
        <w:rPr>
          <w:b/>
          <w:sz w:val="24"/>
        </w:rPr>
        <w:t>'</w:t>
      </w:r>
      <w:r w:rsidRPr="00FB7F2A">
        <w:rPr>
          <w:b/>
          <w:sz w:val="24"/>
        </w:rPr>
        <w:t>s Rights:</w:t>
      </w:r>
      <w:r w:rsidRPr="00FB7F2A">
        <w:rPr>
          <w:b/>
          <w:bCs/>
          <w:sz w:val="24"/>
        </w:rPr>
        <w:t xml:space="preserve"> Introduction:</w:t>
      </w:r>
      <w:r w:rsidRPr="00FB7F2A">
        <w:rPr>
          <w:b/>
          <w:bCs/>
          <w:sz w:val="24"/>
        </w:rPr>
        <w:tab/>
      </w:r>
      <w:r w:rsidRPr="00FB7F2A">
        <w:rPr>
          <w:bCs/>
          <w:sz w:val="24"/>
        </w:rPr>
        <w:t>5</w:t>
      </w:r>
    </w:p>
    <w:p w:rsidR="005437A8" w:rsidRPr="00FB7F2A" w:rsidRDefault="005437A8" w:rsidP="005437A8">
      <w:pPr>
        <w:pStyle w:val="Body-text"/>
        <w:spacing w:after="0" w:line="240" w:lineRule="auto"/>
        <w:ind w:left="0"/>
        <w:rPr>
          <w:bCs/>
          <w:sz w:val="24"/>
        </w:rPr>
      </w:pPr>
      <w:r w:rsidRPr="00FB7F2A">
        <w:rPr>
          <w:bCs/>
          <w:sz w:val="24"/>
        </w:rPr>
        <w:t xml:space="preserve">Objectives, Plant varieties, Advantages of Plant Varieties Protection System, Farmers’ Rights and Public Interest, National Gene Fund and Benefit Sharing, Plant Varieties Authority and Registry, Registration of Plant Varieties, Effect of Registration and Benefit Sharing, Surrender, Revocation of Certificate and Rectification of Register, Farmer Rights, Compulsory License, Plant Varieties Protection Appellate Tribunal, Infringement, Offences and Penalties, Miscellaneous.     </w:t>
      </w:r>
    </w:p>
    <w:p w:rsidR="005437A8" w:rsidRPr="00FB7F2A" w:rsidRDefault="005437A8" w:rsidP="005437A8">
      <w:pPr>
        <w:pStyle w:val="Title"/>
        <w:spacing w:before="0" w:beforeAutospacing="0" w:after="0" w:afterAutospacing="0"/>
        <w:jc w:val="both"/>
        <w:rPr>
          <w:b/>
        </w:rPr>
      </w:pPr>
    </w:p>
    <w:p w:rsidR="005437A8" w:rsidRPr="00FB7F2A" w:rsidRDefault="005437A8" w:rsidP="005437A8">
      <w:pPr>
        <w:pStyle w:val="Title"/>
        <w:tabs>
          <w:tab w:val="right" w:pos="9027"/>
        </w:tabs>
        <w:spacing w:before="0" w:beforeAutospacing="0" w:after="0" w:afterAutospacing="0"/>
        <w:jc w:val="both"/>
        <w:rPr>
          <w:bCs/>
        </w:rPr>
      </w:pPr>
      <w:r w:rsidRPr="00FB7F2A">
        <w:rPr>
          <w:b/>
        </w:rPr>
        <w:t>Semiconductor Integrated Circuits Layout,</w:t>
      </w:r>
      <w:r w:rsidR="00B5628B" w:rsidRPr="00FB7F2A">
        <w:rPr>
          <w:b/>
        </w:rPr>
        <w:t xml:space="preserve"> </w:t>
      </w:r>
      <w:r w:rsidRPr="00FB7F2A">
        <w:rPr>
          <w:b/>
        </w:rPr>
        <w:t>Design:</w:t>
      </w:r>
      <w:r w:rsidRPr="00FB7F2A">
        <w:rPr>
          <w:bCs/>
        </w:rPr>
        <w:t xml:space="preserve"> </w:t>
      </w:r>
      <w:r w:rsidRPr="00FB7F2A">
        <w:rPr>
          <w:bCs/>
        </w:rPr>
        <w:tab/>
        <w:t>2</w:t>
      </w:r>
    </w:p>
    <w:p w:rsidR="005437A8" w:rsidRPr="00FB7F2A" w:rsidRDefault="005437A8" w:rsidP="005437A8">
      <w:pPr>
        <w:pStyle w:val="Title"/>
        <w:spacing w:before="0" w:beforeAutospacing="0" w:after="0" w:afterAutospacing="0"/>
        <w:jc w:val="both"/>
        <w:rPr>
          <w:bCs/>
        </w:rPr>
      </w:pPr>
      <w:r w:rsidRPr="00FB7F2A">
        <w:rPr>
          <w:bCs/>
        </w:rPr>
        <w:t>Overview of the Act</w:t>
      </w:r>
    </w:p>
    <w:p w:rsidR="005437A8" w:rsidRPr="00FB7F2A" w:rsidRDefault="005437A8" w:rsidP="005437A8">
      <w:pPr>
        <w:pStyle w:val="Title"/>
        <w:spacing w:before="0" w:beforeAutospacing="0" w:after="0" w:afterAutospacing="0"/>
        <w:jc w:val="both"/>
        <w:rPr>
          <w:bCs/>
        </w:rPr>
      </w:pPr>
    </w:p>
    <w:p w:rsidR="005437A8" w:rsidRPr="00FB7F2A" w:rsidRDefault="005437A8" w:rsidP="005437A8">
      <w:pPr>
        <w:pStyle w:val="Title"/>
        <w:tabs>
          <w:tab w:val="right" w:pos="9027"/>
        </w:tabs>
        <w:spacing w:before="0" w:beforeAutospacing="0" w:after="0" w:afterAutospacing="0"/>
        <w:jc w:val="both"/>
      </w:pPr>
      <w:r w:rsidRPr="00FB7F2A">
        <w:rPr>
          <w:b/>
        </w:rPr>
        <w:t>Confidential Information:</w:t>
      </w:r>
      <w:r w:rsidRPr="00FB7F2A">
        <w:t xml:space="preserve"> </w:t>
      </w:r>
      <w:r w:rsidRPr="00FB7F2A">
        <w:tab/>
        <w:t>2</w:t>
      </w:r>
    </w:p>
    <w:p w:rsidR="005437A8" w:rsidRPr="00FB7F2A" w:rsidRDefault="005437A8" w:rsidP="005437A8">
      <w:pPr>
        <w:pStyle w:val="Title"/>
        <w:spacing w:before="0" w:beforeAutospacing="0" w:after="0" w:afterAutospacing="0"/>
        <w:jc w:val="both"/>
        <w:rPr>
          <w:bCs/>
        </w:rPr>
      </w:pPr>
      <w:r w:rsidRPr="00FB7F2A">
        <w:rPr>
          <w:bCs/>
        </w:rPr>
        <w:t xml:space="preserve">Introduction, Jurisdictional Bases of the Law of Confidence, Trade Secrets, Actions for the Breach of Contract, Conditions  </w:t>
      </w:r>
    </w:p>
    <w:p w:rsidR="005437A8" w:rsidRPr="00FB7F2A" w:rsidRDefault="005437A8" w:rsidP="005437A8">
      <w:pPr>
        <w:pStyle w:val="Title"/>
        <w:spacing w:before="0" w:beforeAutospacing="0" w:after="0" w:afterAutospacing="0"/>
        <w:jc w:val="both"/>
        <w:rPr>
          <w:bCs/>
        </w:rPr>
      </w:pPr>
    </w:p>
    <w:p w:rsidR="005437A8" w:rsidRPr="00FB7F2A" w:rsidRDefault="005437A8" w:rsidP="005437A8">
      <w:pPr>
        <w:tabs>
          <w:tab w:val="right" w:pos="9027"/>
        </w:tabs>
        <w:jc w:val="both"/>
        <w:rPr>
          <w:rFonts w:ascii="Times New Roman" w:eastAsia="Calibri" w:hAnsi="Times New Roman" w:cs="Times New Roman"/>
          <w:bCs/>
          <w:sz w:val="24"/>
          <w:szCs w:val="24"/>
        </w:rPr>
      </w:pPr>
      <w:r w:rsidRPr="00FB7F2A">
        <w:rPr>
          <w:rFonts w:ascii="Times New Roman" w:eastAsia="Calibri" w:hAnsi="Times New Roman" w:cs="Times New Roman"/>
          <w:b/>
          <w:sz w:val="24"/>
          <w:szCs w:val="24"/>
        </w:rPr>
        <w:t xml:space="preserve">Licensing </w:t>
      </w:r>
      <w:r w:rsidRPr="00FB7F2A">
        <w:rPr>
          <w:rFonts w:ascii="Times New Roman" w:eastAsia="Calibri" w:hAnsi="Times New Roman" w:cs="Times New Roman"/>
          <w:b/>
          <w:bCs/>
          <w:sz w:val="24"/>
          <w:szCs w:val="24"/>
        </w:rPr>
        <w:t>Contract</w:t>
      </w:r>
      <w:r w:rsidRPr="00FB7F2A">
        <w:rPr>
          <w:rFonts w:ascii="Times New Roman" w:eastAsia="Calibri" w:hAnsi="Times New Roman" w:cs="Times New Roman"/>
          <w:bCs/>
          <w:sz w:val="24"/>
          <w:szCs w:val="24"/>
        </w:rPr>
        <w:t>:</w:t>
      </w:r>
      <w:r w:rsidRPr="00FB7F2A">
        <w:rPr>
          <w:rFonts w:ascii="Times New Roman" w:eastAsia="Calibri" w:hAnsi="Times New Roman" w:cs="Times New Roman"/>
          <w:bCs/>
          <w:sz w:val="24"/>
          <w:szCs w:val="24"/>
        </w:rPr>
        <w:tab/>
        <w:t>2</w:t>
      </w:r>
    </w:p>
    <w:p w:rsidR="005437A8" w:rsidRPr="00FB7F2A" w:rsidRDefault="005437A8" w:rsidP="005437A8">
      <w:pPr>
        <w:tabs>
          <w:tab w:val="left" w:pos="3629"/>
        </w:tabs>
        <w:jc w:val="both"/>
        <w:rPr>
          <w:rFonts w:ascii="Times New Roman" w:eastAsia="Calibri" w:hAnsi="Times New Roman" w:cs="Times New Roman"/>
          <w:bCs/>
          <w:sz w:val="24"/>
          <w:szCs w:val="24"/>
        </w:rPr>
      </w:pPr>
      <w:r w:rsidRPr="00FB7F2A">
        <w:rPr>
          <w:rFonts w:ascii="Times New Roman" w:eastAsia="Calibri" w:hAnsi="Times New Roman" w:cs="Times New Roman"/>
          <w:bCs/>
          <w:sz w:val="24"/>
          <w:szCs w:val="24"/>
        </w:rPr>
        <w:t>Advantages for Licensor, Licensee, Licensing from nation.</w:t>
      </w:r>
    </w:p>
    <w:p w:rsidR="005437A8" w:rsidRPr="00FB7F2A" w:rsidRDefault="005437A8" w:rsidP="005437A8">
      <w:pPr>
        <w:tabs>
          <w:tab w:val="left" w:pos="3629"/>
        </w:tabs>
        <w:jc w:val="both"/>
        <w:rPr>
          <w:rFonts w:ascii="Times New Roman" w:eastAsia="Calibri" w:hAnsi="Times New Roman" w:cs="Times New Roman"/>
          <w:bCs/>
          <w:sz w:val="24"/>
          <w:szCs w:val="24"/>
        </w:rPr>
      </w:pPr>
      <w:r w:rsidRPr="00FB7F2A">
        <w:rPr>
          <w:rFonts w:ascii="Times New Roman" w:eastAsia="Calibri" w:hAnsi="Times New Roman" w:cs="Times New Roman"/>
          <w:bCs/>
          <w:sz w:val="24"/>
          <w:szCs w:val="24"/>
        </w:rPr>
        <w:t xml:space="preserve"> </w:t>
      </w:r>
    </w:p>
    <w:p w:rsidR="005437A8" w:rsidRPr="00FB7F2A" w:rsidRDefault="005437A8" w:rsidP="005437A8">
      <w:pPr>
        <w:tabs>
          <w:tab w:val="right" w:pos="9027"/>
        </w:tabs>
        <w:jc w:val="both"/>
        <w:rPr>
          <w:rFonts w:ascii="Times New Roman" w:eastAsia="Calibri" w:hAnsi="Times New Roman" w:cs="Times New Roman"/>
          <w:sz w:val="24"/>
          <w:szCs w:val="24"/>
        </w:rPr>
      </w:pPr>
      <w:r w:rsidRPr="00FB7F2A">
        <w:rPr>
          <w:rFonts w:ascii="Times New Roman" w:eastAsia="Calibri" w:hAnsi="Times New Roman" w:cs="Times New Roman"/>
          <w:b/>
          <w:sz w:val="24"/>
          <w:szCs w:val="24"/>
        </w:rPr>
        <w:t>IPR:</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sz w:val="24"/>
          <w:szCs w:val="24"/>
        </w:rPr>
        <w:tab/>
        <w:t>2</w:t>
      </w:r>
    </w:p>
    <w:p w:rsidR="005437A8" w:rsidRPr="00FB7F2A" w:rsidRDefault="005437A8" w:rsidP="005437A8">
      <w:pPr>
        <w:tabs>
          <w:tab w:val="left" w:pos="3629"/>
        </w:tabs>
        <w:jc w:val="both"/>
        <w:rPr>
          <w:rFonts w:ascii="Times New Roman" w:eastAsia="Calibri" w:hAnsi="Times New Roman" w:cs="Times New Roman"/>
          <w:bCs/>
          <w:sz w:val="24"/>
          <w:szCs w:val="24"/>
        </w:rPr>
      </w:pPr>
      <w:r w:rsidRPr="00FB7F2A">
        <w:rPr>
          <w:rFonts w:ascii="Times New Roman" w:eastAsia="Calibri" w:hAnsi="Times New Roman" w:cs="Times New Roman"/>
          <w:bCs/>
          <w:sz w:val="24"/>
          <w:szCs w:val="24"/>
        </w:rPr>
        <w:t xml:space="preserve">Licensing, Difference from Assignment, Licensing. </w:t>
      </w:r>
    </w:p>
    <w:p w:rsidR="005437A8" w:rsidRPr="00FB7F2A" w:rsidRDefault="005437A8" w:rsidP="005437A8">
      <w:pPr>
        <w:jc w:val="both"/>
        <w:rPr>
          <w:rFonts w:ascii="Times New Roman" w:eastAsia="Calibri" w:hAnsi="Times New Roman" w:cs="Times New Roman"/>
          <w:bCs/>
          <w:sz w:val="24"/>
          <w:szCs w:val="24"/>
        </w:rPr>
      </w:pPr>
    </w:p>
    <w:p w:rsidR="005437A8" w:rsidRPr="00FB7F2A" w:rsidRDefault="005437A8" w:rsidP="005437A8">
      <w:pPr>
        <w:tabs>
          <w:tab w:val="left" w:pos="283"/>
          <w:tab w:val="left" w:pos="737"/>
        </w:tabs>
        <w:jc w:val="both"/>
        <w:rPr>
          <w:rFonts w:ascii="Times New Roman" w:hAnsi="Times New Roman" w:cs="Times New Roman"/>
          <w:b/>
          <w:bCs/>
          <w:sz w:val="24"/>
          <w:szCs w:val="24"/>
        </w:rPr>
      </w:pPr>
      <w:r w:rsidRPr="00FB7F2A">
        <w:rPr>
          <w:rFonts w:ascii="Times New Roman" w:hAnsi="Times New Roman" w:cs="Times New Roman"/>
          <w:b/>
          <w:bCs/>
          <w:sz w:val="24"/>
          <w:szCs w:val="24"/>
        </w:rPr>
        <w:t>Suggested Readings:</w:t>
      </w:r>
    </w:p>
    <w:p w:rsidR="005437A8" w:rsidRPr="00FB7F2A" w:rsidRDefault="00B5628B"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1 Narayanan </w:t>
      </w:r>
      <w:r w:rsidR="00787E4E" w:rsidRPr="00FB7F2A">
        <w:rPr>
          <w:rFonts w:ascii="Times New Roman" w:hAnsi="Times New Roman" w:cs="Times New Roman"/>
          <w:sz w:val="24"/>
          <w:szCs w:val="24"/>
        </w:rPr>
        <w:t>P</w:t>
      </w:r>
      <w:r w:rsidRPr="00FB7F2A">
        <w:rPr>
          <w:rFonts w:ascii="Times New Roman" w:hAnsi="Times New Roman" w:cs="Times New Roman"/>
          <w:sz w:val="24"/>
          <w:szCs w:val="24"/>
        </w:rPr>
        <w:t>,</w:t>
      </w:r>
      <w:r w:rsidR="005437A8" w:rsidRPr="00FB7F2A">
        <w:rPr>
          <w:rFonts w:ascii="Times New Roman" w:hAnsi="Times New Roman" w:cs="Times New Roman"/>
          <w:sz w:val="24"/>
          <w:szCs w:val="24"/>
        </w:rPr>
        <w:t xml:space="preserve">  </w:t>
      </w:r>
      <w:r w:rsidR="005437A8" w:rsidRPr="00FB7F2A">
        <w:rPr>
          <w:rFonts w:ascii="Times New Roman" w:hAnsi="Times New Roman" w:cs="Times New Roman"/>
          <w:i/>
          <w:sz w:val="24"/>
          <w:szCs w:val="24"/>
        </w:rPr>
        <w:t>Patent Law</w:t>
      </w:r>
      <w:r w:rsidR="005437A8" w:rsidRPr="00FB7F2A">
        <w:rPr>
          <w:rFonts w:ascii="Times New Roman" w:hAnsi="Times New Roman" w:cs="Times New Roman"/>
          <w:sz w:val="24"/>
          <w:szCs w:val="24"/>
        </w:rPr>
        <w:t>, Eastern Law House, 1995.</w:t>
      </w:r>
    </w:p>
    <w:p w:rsidR="005437A8" w:rsidRPr="00FB7F2A" w:rsidRDefault="00B5628B"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2. Bridge </w:t>
      </w:r>
      <w:r w:rsidR="005437A8" w:rsidRPr="00FB7F2A">
        <w:rPr>
          <w:rFonts w:ascii="Times New Roman" w:hAnsi="Times New Roman" w:cs="Times New Roman"/>
          <w:sz w:val="24"/>
          <w:szCs w:val="24"/>
        </w:rPr>
        <w:t xml:space="preserve">David Brain, </w:t>
      </w:r>
      <w:r w:rsidR="005437A8" w:rsidRPr="00FB7F2A">
        <w:rPr>
          <w:rFonts w:ascii="Times New Roman" w:hAnsi="Times New Roman" w:cs="Times New Roman"/>
          <w:i/>
          <w:sz w:val="24"/>
          <w:szCs w:val="24"/>
        </w:rPr>
        <w:t>Intellectual Property</w:t>
      </w:r>
      <w:r w:rsidR="005437A8" w:rsidRPr="00FB7F2A">
        <w:rPr>
          <w:rFonts w:ascii="Times New Roman" w:hAnsi="Times New Roman" w:cs="Times New Roman"/>
          <w:sz w:val="24"/>
          <w:szCs w:val="24"/>
        </w:rPr>
        <w:t>, Pearson International</w:t>
      </w:r>
      <w:r w:rsidRPr="00FB7F2A">
        <w:rPr>
          <w:rFonts w:ascii="Times New Roman" w:hAnsi="Times New Roman" w:cs="Times New Roman"/>
          <w:sz w:val="24"/>
          <w:szCs w:val="24"/>
        </w:rPr>
        <w:t>.</w:t>
      </w:r>
    </w:p>
    <w:p w:rsidR="001A1C34" w:rsidRPr="00FB7F2A" w:rsidRDefault="00B5628B"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3. Gopalakrishnan </w:t>
      </w:r>
      <w:r w:rsidR="005437A8" w:rsidRPr="00FB7F2A">
        <w:rPr>
          <w:rFonts w:ascii="Times New Roman" w:hAnsi="Times New Roman" w:cs="Times New Roman"/>
          <w:sz w:val="24"/>
          <w:szCs w:val="24"/>
        </w:rPr>
        <w:t>N.S.</w:t>
      </w:r>
      <w:r w:rsidRPr="00FB7F2A">
        <w:rPr>
          <w:rFonts w:ascii="Times New Roman" w:hAnsi="Times New Roman" w:cs="Times New Roman"/>
          <w:sz w:val="24"/>
          <w:szCs w:val="24"/>
        </w:rPr>
        <w:t xml:space="preserve"> </w:t>
      </w:r>
      <w:r w:rsidR="005437A8" w:rsidRPr="00FB7F2A">
        <w:rPr>
          <w:rFonts w:ascii="Times New Roman" w:hAnsi="Times New Roman" w:cs="Times New Roman"/>
          <w:sz w:val="24"/>
          <w:szCs w:val="24"/>
        </w:rPr>
        <w:t xml:space="preserve">and </w:t>
      </w:r>
      <w:r w:rsidRPr="00FB7F2A">
        <w:rPr>
          <w:rFonts w:ascii="Times New Roman" w:hAnsi="Times New Roman" w:cs="Times New Roman"/>
          <w:sz w:val="24"/>
          <w:szCs w:val="24"/>
        </w:rPr>
        <w:t xml:space="preserve">Agitha </w:t>
      </w:r>
      <w:r w:rsidR="00787E4E" w:rsidRPr="00FB7F2A">
        <w:rPr>
          <w:rFonts w:ascii="Times New Roman" w:hAnsi="Times New Roman" w:cs="Times New Roman"/>
          <w:sz w:val="24"/>
          <w:szCs w:val="24"/>
        </w:rPr>
        <w:t>T.G</w:t>
      </w:r>
      <w:r w:rsidR="005437A8"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r w:rsidR="005437A8" w:rsidRPr="00FB7F2A">
        <w:rPr>
          <w:rFonts w:ascii="Times New Roman" w:hAnsi="Times New Roman" w:cs="Times New Roman"/>
          <w:i/>
          <w:sz w:val="24"/>
          <w:szCs w:val="24"/>
        </w:rPr>
        <w:t>Principles of Intellectual Property</w:t>
      </w:r>
      <w:r w:rsidR="005437A8" w:rsidRPr="00FB7F2A">
        <w:rPr>
          <w:rFonts w:ascii="Times New Roman" w:hAnsi="Times New Roman" w:cs="Times New Roman"/>
          <w:sz w:val="24"/>
          <w:szCs w:val="24"/>
        </w:rPr>
        <w:t xml:space="preserve">, Eastern Book </w:t>
      </w:r>
    </w:p>
    <w:p w:rsidR="005437A8" w:rsidRPr="00FB7F2A" w:rsidRDefault="001A1C34"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    </w:t>
      </w:r>
      <w:r w:rsidR="005437A8" w:rsidRPr="00FB7F2A">
        <w:rPr>
          <w:rFonts w:ascii="Times New Roman" w:hAnsi="Times New Roman" w:cs="Times New Roman"/>
          <w:sz w:val="24"/>
          <w:szCs w:val="24"/>
        </w:rPr>
        <w:t>Company</w:t>
      </w:r>
      <w:r w:rsidR="00B5628B" w:rsidRPr="00FB7F2A">
        <w:rPr>
          <w:rFonts w:ascii="Times New Roman" w:hAnsi="Times New Roman" w:cs="Times New Roman"/>
          <w:sz w:val="24"/>
          <w:szCs w:val="24"/>
        </w:rPr>
        <w:t>.</w:t>
      </w:r>
    </w:p>
    <w:p w:rsidR="001A1C34" w:rsidRPr="00FB7F2A" w:rsidRDefault="00B5628B" w:rsidP="00B5628B">
      <w:pPr>
        <w:tabs>
          <w:tab w:val="left" w:pos="0"/>
          <w:tab w:val="left" w:pos="737"/>
        </w:tabs>
        <w:jc w:val="both"/>
        <w:rPr>
          <w:rFonts w:ascii="Times New Roman" w:hAnsi="Times New Roman" w:cs="Times New Roman"/>
          <w:i/>
          <w:sz w:val="24"/>
          <w:szCs w:val="24"/>
        </w:rPr>
      </w:pPr>
      <w:r w:rsidRPr="00FB7F2A">
        <w:rPr>
          <w:rFonts w:ascii="Times New Roman" w:hAnsi="Times New Roman" w:cs="Times New Roman"/>
          <w:sz w:val="24"/>
          <w:szCs w:val="24"/>
        </w:rPr>
        <w:t xml:space="preserve">4. Cornish </w:t>
      </w:r>
      <w:r w:rsidR="005437A8" w:rsidRPr="00FB7F2A">
        <w:rPr>
          <w:rFonts w:ascii="Times New Roman" w:hAnsi="Times New Roman" w:cs="Times New Roman"/>
          <w:sz w:val="24"/>
          <w:szCs w:val="24"/>
        </w:rPr>
        <w:t>W. D Llewelyn and T. Aplin,</w:t>
      </w:r>
      <w:r w:rsidRPr="00FB7F2A">
        <w:rPr>
          <w:rFonts w:ascii="Times New Roman" w:hAnsi="Times New Roman" w:cs="Times New Roman"/>
          <w:sz w:val="24"/>
          <w:szCs w:val="24"/>
        </w:rPr>
        <w:t xml:space="preserve"> </w:t>
      </w:r>
      <w:r w:rsidR="005437A8" w:rsidRPr="00FB7F2A">
        <w:rPr>
          <w:rFonts w:ascii="Times New Roman" w:hAnsi="Times New Roman" w:cs="Times New Roman"/>
          <w:i/>
          <w:sz w:val="24"/>
          <w:szCs w:val="24"/>
        </w:rPr>
        <w:t xml:space="preserve">Intellectual Property :Patents, copyright </w:t>
      </w:r>
    </w:p>
    <w:p w:rsidR="005437A8" w:rsidRPr="00FB7F2A" w:rsidRDefault="001A1C34"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i/>
          <w:sz w:val="24"/>
          <w:szCs w:val="24"/>
        </w:rPr>
        <w:t xml:space="preserve">    </w:t>
      </w:r>
      <w:r w:rsidR="005437A8" w:rsidRPr="00FB7F2A">
        <w:rPr>
          <w:rFonts w:ascii="Times New Roman" w:hAnsi="Times New Roman" w:cs="Times New Roman"/>
          <w:i/>
          <w:sz w:val="24"/>
          <w:szCs w:val="24"/>
        </w:rPr>
        <w:t>Trademarks and allied rights</w:t>
      </w:r>
      <w:r w:rsidR="00B5628B" w:rsidRPr="00FB7F2A">
        <w:rPr>
          <w:rFonts w:ascii="Times New Roman" w:hAnsi="Times New Roman" w:cs="Times New Roman"/>
          <w:i/>
          <w:sz w:val="24"/>
          <w:szCs w:val="24"/>
        </w:rPr>
        <w:t>,</w:t>
      </w:r>
      <w:r w:rsidR="005437A8" w:rsidRPr="00FB7F2A">
        <w:rPr>
          <w:rFonts w:ascii="Times New Roman" w:hAnsi="Times New Roman" w:cs="Times New Roman"/>
          <w:sz w:val="24"/>
          <w:szCs w:val="24"/>
        </w:rPr>
        <w:t xml:space="preserve"> Sweet and Maxwell</w:t>
      </w:r>
      <w:r w:rsidR="00B5628B" w:rsidRPr="00FB7F2A">
        <w:rPr>
          <w:rFonts w:ascii="Times New Roman" w:hAnsi="Times New Roman" w:cs="Times New Roman"/>
          <w:sz w:val="24"/>
          <w:szCs w:val="24"/>
        </w:rPr>
        <w:t>.</w:t>
      </w:r>
    </w:p>
    <w:p w:rsidR="001A1C34" w:rsidRPr="00FB7F2A" w:rsidRDefault="00B5628B"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5. Stim </w:t>
      </w:r>
      <w:r w:rsidR="005437A8" w:rsidRPr="00FB7F2A">
        <w:rPr>
          <w:rFonts w:ascii="Times New Roman" w:hAnsi="Times New Roman" w:cs="Times New Roman"/>
          <w:sz w:val="24"/>
          <w:szCs w:val="24"/>
        </w:rPr>
        <w:t xml:space="preserve">Richard, </w:t>
      </w:r>
      <w:r w:rsidR="005437A8" w:rsidRPr="00FB7F2A">
        <w:rPr>
          <w:rFonts w:ascii="Times New Roman" w:hAnsi="Times New Roman" w:cs="Times New Roman"/>
          <w:i/>
          <w:sz w:val="24"/>
          <w:szCs w:val="24"/>
        </w:rPr>
        <w:t>Intellectual Property: Patents, Trademarks and Copyright</w:t>
      </w:r>
      <w:r w:rsidRPr="00FB7F2A">
        <w:rPr>
          <w:rFonts w:ascii="Times New Roman" w:hAnsi="Times New Roman" w:cs="Times New Roman"/>
          <w:i/>
          <w:sz w:val="24"/>
          <w:szCs w:val="24"/>
        </w:rPr>
        <w:t>,</w:t>
      </w:r>
      <w:r w:rsidR="005437A8" w:rsidRPr="00FB7F2A">
        <w:rPr>
          <w:rFonts w:ascii="Times New Roman" w:hAnsi="Times New Roman" w:cs="Times New Roman"/>
          <w:sz w:val="24"/>
          <w:szCs w:val="24"/>
        </w:rPr>
        <w:t xml:space="preserve"> West Thomson </w:t>
      </w:r>
    </w:p>
    <w:p w:rsidR="005437A8" w:rsidRPr="00FB7F2A" w:rsidRDefault="001A1C34"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    </w:t>
      </w:r>
      <w:r w:rsidR="005437A8" w:rsidRPr="00FB7F2A">
        <w:rPr>
          <w:rFonts w:ascii="Times New Roman" w:hAnsi="Times New Roman" w:cs="Times New Roman"/>
          <w:sz w:val="24"/>
          <w:szCs w:val="24"/>
        </w:rPr>
        <w:t>Learning</w:t>
      </w:r>
      <w:r w:rsidR="00B5628B" w:rsidRPr="00FB7F2A">
        <w:rPr>
          <w:rFonts w:ascii="Times New Roman" w:hAnsi="Times New Roman" w:cs="Times New Roman"/>
          <w:sz w:val="24"/>
          <w:szCs w:val="24"/>
        </w:rPr>
        <w:t>.</w:t>
      </w:r>
    </w:p>
    <w:p w:rsidR="005437A8" w:rsidRPr="00FB7F2A" w:rsidRDefault="00B5628B"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6. Singh </w:t>
      </w:r>
      <w:r w:rsidR="005437A8" w:rsidRPr="00FB7F2A">
        <w:rPr>
          <w:rFonts w:ascii="Times New Roman" w:hAnsi="Times New Roman" w:cs="Times New Roman"/>
          <w:sz w:val="24"/>
          <w:szCs w:val="24"/>
        </w:rPr>
        <w:t>Raghbir</w:t>
      </w:r>
      <w:r w:rsidRPr="00FB7F2A">
        <w:rPr>
          <w:rFonts w:ascii="Times New Roman" w:hAnsi="Times New Roman" w:cs="Times New Roman"/>
          <w:sz w:val="24"/>
          <w:szCs w:val="24"/>
        </w:rPr>
        <w:t xml:space="preserve"> Dr.</w:t>
      </w:r>
      <w:r w:rsidR="005437A8" w:rsidRPr="00FB7F2A">
        <w:rPr>
          <w:rFonts w:ascii="Times New Roman" w:hAnsi="Times New Roman" w:cs="Times New Roman"/>
          <w:sz w:val="24"/>
          <w:szCs w:val="24"/>
        </w:rPr>
        <w:t xml:space="preserve">, </w:t>
      </w:r>
      <w:r w:rsidR="005437A8" w:rsidRPr="00FB7F2A">
        <w:rPr>
          <w:rFonts w:ascii="Times New Roman" w:hAnsi="Times New Roman" w:cs="Times New Roman"/>
          <w:i/>
          <w:sz w:val="24"/>
          <w:szCs w:val="24"/>
        </w:rPr>
        <w:t>Law relating to Intellectual Property</w:t>
      </w:r>
      <w:r w:rsidRPr="00FB7F2A">
        <w:rPr>
          <w:rFonts w:ascii="Times New Roman" w:hAnsi="Times New Roman" w:cs="Times New Roman"/>
          <w:i/>
          <w:sz w:val="24"/>
          <w:szCs w:val="24"/>
        </w:rPr>
        <w:t>,</w:t>
      </w:r>
      <w:r w:rsidR="005437A8" w:rsidRPr="00FB7F2A">
        <w:rPr>
          <w:rFonts w:ascii="Times New Roman" w:hAnsi="Times New Roman" w:cs="Times New Roman"/>
          <w:sz w:val="24"/>
          <w:szCs w:val="24"/>
        </w:rPr>
        <w:t xml:space="preserve"> Universal Law publications</w:t>
      </w:r>
      <w:r w:rsidRPr="00FB7F2A">
        <w:rPr>
          <w:rFonts w:ascii="Times New Roman" w:hAnsi="Times New Roman" w:cs="Times New Roman"/>
          <w:sz w:val="24"/>
          <w:szCs w:val="24"/>
        </w:rPr>
        <w:t>.</w:t>
      </w:r>
    </w:p>
    <w:p w:rsidR="001A1C34" w:rsidRPr="00FB7F2A" w:rsidRDefault="00B5628B"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7. Vashishth </w:t>
      </w:r>
      <w:r w:rsidR="005437A8" w:rsidRPr="00FB7F2A">
        <w:rPr>
          <w:rFonts w:ascii="Times New Roman" w:hAnsi="Times New Roman" w:cs="Times New Roman"/>
          <w:sz w:val="24"/>
          <w:szCs w:val="24"/>
        </w:rPr>
        <w:t>Vikas</w:t>
      </w:r>
      <w:r w:rsidRPr="00FB7F2A">
        <w:rPr>
          <w:rFonts w:ascii="Times New Roman" w:hAnsi="Times New Roman" w:cs="Times New Roman"/>
          <w:sz w:val="24"/>
          <w:szCs w:val="24"/>
        </w:rPr>
        <w:t xml:space="preserve"> Dr.</w:t>
      </w:r>
      <w:r w:rsidR="005437A8" w:rsidRPr="00FB7F2A">
        <w:rPr>
          <w:rFonts w:ascii="Times New Roman" w:hAnsi="Times New Roman" w:cs="Times New Roman"/>
          <w:sz w:val="24"/>
          <w:szCs w:val="24"/>
        </w:rPr>
        <w:t xml:space="preserve">, </w:t>
      </w:r>
      <w:r w:rsidR="005437A8" w:rsidRPr="00FB7F2A">
        <w:rPr>
          <w:rFonts w:ascii="Times New Roman" w:hAnsi="Times New Roman" w:cs="Times New Roman"/>
          <w:i/>
          <w:sz w:val="24"/>
          <w:szCs w:val="24"/>
        </w:rPr>
        <w:t>Law and Practice of</w:t>
      </w:r>
      <w:r w:rsidRPr="00FB7F2A">
        <w:rPr>
          <w:rFonts w:ascii="Times New Roman" w:hAnsi="Times New Roman" w:cs="Times New Roman"/>
          <w:i/>
          <w:sz w:val="24"/>
          <w:szCs w:val="24"/>
        </w:rPr>
        <w:t xml:space="preserve"> Intellectual Property in India</w:t>
      </w:r>
      <w:r w:rsidRPr="00FB7F2A">
        <w:rPr>
          <w:rFonts w:ascii="Times New Roman" w:hAnsi="Times New Roman" w:cs="Times New Roman"/>
          <w:sz w:val="24"/>
          <w:szCs w:val="24"/>
        </w:rPr>
        <w:t>,</w:t>
      </w:r>
      <w:r w:rsidR="005437A8" w:rsidRPr="00FB7F2A">
        <w:rPr>
          <w:rFonts w:ascii="Times New Roman" w:hAnsi="Times New Roman" w:cs="Times New Roman"/>
          <w:sz w:val="24"/>
          <w:szCs w:val="24"/>
        </w:rPr>
        <w:t xml:space="preserve"> Bharat Law </w:t>
      </w:r>
    </w:p>
    <w:p w:rsidR="005437A8" w:rsidRPr="00FB7F2A" w:rsidRDefault="001A1C34"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     </w:t>
      </w:r>
      <w:r w:rsidR="005437A8" w:rsidRPr="00FB7F2A">
        <w:rPr>
          <w:rFonts w:ascii="Times New Roman" w:hAnsi="Times New Roman" w:cs="Times New Roman"/>
          <w:sz w:val="24"/>
          <w:szCs w:val="24"/>
        </w:rPr>
        <w:t>House</w:t>
      </w:r>
      <w:r w:rsidR="00B5628B" w:rsidRPr="00FB7F2A">
        <w:rPr>
          <w:rFonts w:ascii="Times New Roman" w:hAnsi="Times New Roman" w:cs="Times New Roman"/>
          <w:sz w:val="24"/>
          <w:szCs w:val="24"/>
        </w:rPr>
        <w:t>.</w:t>
      </w:r>
    </w:p>
    <w:p w:rsidR="001A1C34" w:rsidRPr="00FB7F2A" w:rsidRDefault="00B5628B"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8. Roy Chowdhary, S.K. &amp; Other,</w:t>
      </w:r>
      <w:r w:rsidR="005437A8" w:rsidRPr="00FB7F2A">
        <w:rPr>
          <w:rFonts w:ascii="Times New Roman" w:hAnsi="Times New Roman" w:cs="Times New Roman"/>
          <w:sz w:val="24"/>
          <w:szCs w:val="24"/>
        </w:rPr>
        <w:t xml:space="preserve"> </w:t>
      </w:r>
      <w:r w:rsidR="005437A8" w:rsidRPr="00FB7F2A">
        <w:rPr>
          <w:rFonts w:ascii="Times New Roman" w:hAnsi="Times New Roman" w:cs="Times New Roman"/>
          <w:i/>
          <w:sz w:val="24"/>
          <w:szCs w:val="24"/>
        </w:rPr>
        <w:t>Law of Trademark, Copyrights, Patents and</w:t>
      </w:r>
      <w:r w:rsidRPr="00FB7F2A">
        <w:rPr>
          <w:rFonts w:ascii="Times New Roman" w:hAnsi="Times New Roman" w:cs="Times New Roman"/>
          <w:i/>
          <w:sz w:val="24"/>
          <w:szCs w:val="24"/>
        </w:rPr>
        <w:t xml:space="preserve"> </w:t>
      </w:r>
      <w:r w:rsidR="005437A8" w:rsidRPr="00FB7F2A">
        <w:rPr>
          <w:rFonts w:ascii="Times New Roman" w:hAnsi="Times New Roman" w:cs="Times New Roman"/>
          <w:i/>
          <w:sz w:val="24"/>
          <w:szCs w:val="24"/>
        </w:rPr>
        <w:t>Designs</w:t>
      </w:r>
      <w:r w:rsidR="005437A8" w:rsidRPr="00FB7F2A">
        <w:rPr>
          <w:rFonts w:ascii="Times New Roman" w:hAnsi="Times New Roman" w:cs="Times New Roman"/>
          <w:sz w:val="24"/>
          <w:szCs w:val="24"/>
        </w:rPr>
        <w:t xml:space="preserve">, </w:t>
      </w:r>
    </w:p>
    <w:p w:rsidR="005437A8" w:rsidRPr="00FB7F2A" w:rsidRDefault="001A1C34"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    </w:t>
      </w:r>
      <w:r w:rsidR="005437A8" w:rsidRPr="00FB7F2A">
        <w:rPr>
          <w:rFonts w:ascii="Times New Roman" w:hAnsi="Times New Roman" w:cs="Times New Roman"/>
          <w:sz w:val="24"/>
          <w:szCs w:val="24"/>
        </w:rPr>
        <w:t>Kamal Law House, 1999.</w:t>
      </w:r>
    </w:p>
    <w:p w:rsidR="001A1C34" w:rsidRPr="00FB7F2A" w:rsidRDefault="001A1C34"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9. </w:t>
      </w:r>
      <w:r w:rsidR="00B5628B" w:rsidRPr="00FB7F2A">
        <w:rPr>
          <w:rFonts w:ascii="Times New Roman" w:hAnsi="Times New Roman" w:cs="Times New Roman"/>
          <w:sz w:val="24"/>
          <w:szCs w:val="24"/>
        </w:rPr>
        <w:t xml:space="preserve">Reddy </w:t>
      </w:r>
      <w:r w:rsidR="005437A8" w:rsidRPr="00FB7F2A">
        <w:rPr>
          <w:rFonts w:ascii="Times New Roman" w:hAnsi="Times New Roman" w:cs="Times New Roman"/>
          <w:sz w:val="24"/>
          <w:szCs w:val="24"/>
        </w:rPr>
        <w:t>G.B.</w:t>
      </w:r>
      <w:r w:rsidR="00B5628B" w:rsidRPr="00FB7F2A">
        <w:rPr>
          <w:rFonts w:ascii="Times New Roman" w:hAnsi="Times New Roman" w:cs="Times New Roman"/>
          <w:sz w:val="24"/>
          <w:szCs w:val="24"/>
        </w:rPr>
        <w:t xml:space="preserve"> Dr.</w:t>
      </w:r>
      <w:r w:rsidR="005437A8" w:rsidRPr="00FB7F2A">
        <w:rPr>
          <w:rFonts w:ascii="Times New Roman" w:hAnsi="Times New Roman" w:cs="Times New Roman"/>
          <w:sz w:val="24"/>
          <w:szCs w:val="24"/>
        </w:rPr>
        <w:t xml:space="preserve">, </w:t>
      </w:r>
      <w:r w:rsidR="005437A8" w:rsidRPr="00FB7F2A">
        <w:rPr>
          <w:rFonts w:ascii="Times New Roman" w:hAnsi="Times New Roman" w:cs="Times New Roman"/>
          <w:i/>
          <w:sz w:val="24"/>
          <w:szCs w:val="24"/>
        </w:rPr>
        <w:t>Intellectual Property Rights and the Law</w:t>
      </w:r>
      <w:r w:rsidR="00B5628B" w:rsidRPr="00FB7F2A">
        <w:rPr>
          <w:rFonts w:ascii="Times New Roman" w:hAnsi="Times New Roman" w:cs="Times New Roman"/>
          <w:sz w:val="24"/>
          <w:szCs w:val="24"/>
        </w:rPr>
        <w:t>,</w:t>
      </w:r>
      <w:r w:rsidR="005437A8" w:rsidRPr="00FB7F2A">
        <w:rPr>
          <w:rFonts w:ascii="Times New Roman" w:hAnsi="Times New Roman" w:cs="Times New Roman"/>
          <w:sz w:val="24"/>
          <w:szCs w:val="24"/>
        </w:rPr>
        <w:t xml:space="preserve"> 5</w:t>
      </w:r>
      <w:r w:rsidR="005437A8" w:rsidRPr="00FB7F2A">
        <w:rPr>
          <w:rFonts w:ascii="Times New Roman" w:hAnsi="Times New Roman" w:cs="Times New Roman"/>
          <w:position w:val="6"/>
          <w:sz w:val="24"/>
          <w:szCs w:val="24"/>
        </w:rPr>
        <w:t>th</w:t>
      </w:r>
      <w:r w:rsidR="005437A8" w:rsidRPr="00FB7F2A">
        <w:rPr>
          <w:rFonts w:ascii="Times New Roman" w:hAnsi="Times New Roman" w:cs="Times New Roman"/>
          <w:sz w:val="24"/>
          <w:szCs w:val="24"/>
        </w:rPr>
        <w:t xml:space="preserve"> Ed. 2005 Gogia  Law </w:t>
      </w:r>
    </w:p>
    <w:p w:rsidR="005437A8" w:rsidRPr="00FB7F2A" w:rsidRDefault="001A1C34"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     </w:t>
      </w:r>
      <w:r w:rsidR="005437A8" w:rsidRPr="00FB7F2A">
        <w:rPr>
          <w:rFonts w:ascii="Times New Roman" w:hAnsi="Times New Roman" w:cs="Times New Roman"/>
          <w:sz w:val="24"/>
          <w:szCs w:val="24"/>
        </w:rPr>
        <w:t>Agency.</w:t>
      </w:r>
    </w:p>
    <w:p w:rsidR="005437A8" w:rsidRPr="00FB7F2A" w:rsidRDefault="001A1C34"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10. </w:t>
      </w:r>
      <w:r w:rsidR="00B5628B" w:rsidRPr="00FB7F2A">
        <w:rPr>
          <w:rFonts w:ascii="Times New Roman" w:hAnsi="Times New Roman" w:cs="Times New Roman"/>
          <w:sz w:val="24"/>
          <w:szCs w:val="24"/>
        </w:rPr>
        <w:t xml:space="preserve">Wadhera </w:t>
      </w:r>
      <w:r w:rsidR="005437A8" w:rsidRPr="00FB7F2A">
        <w:rPr>
          <w:rFonts w:ascii="Times New Roman" w:hAnsi="Times New Roman" w:cs="Times New Roman"/>
          <w:sz w:val="24"/>
          <w:szCs w:val="24"/>
        </w:rPr>
        <w:t>B.L.</w:t>
      </w:r>
      <w:r w:rsidR="00B5628B" w:rsidRPr="00FB7F2A">
        <w:rPr>
          <w:rFonts w:ascii="Times New Roman" w:hAnsi="Times New Roman" w:cs="Times New Roman"/>
          <w:sz w:val="24"/>
          <w:szCs w:val="24"/>
        </w:rPr>
        <w:t>,</w:t>
      </w:r>
      <w:r w:rsidR="005437A8" w:rsidRPr="00FB7F2A">
        <w:rPr>
          <w:rFonts w:ascii="Times New Roman" w:hAnsi="Times New Roman" w:cs="Times New Roman"/>
          <w:sz w:val="24"/>
          <w:szCs w:val="24"/>
        </w:rPr>
        <w:t xml:space="preserve"> </w:t>
      </w:r>
      <w:r w:rsidR="005437A8" w:rsidRPr="00FB7F2A">
        <w:rPr>
          <w:rFonts w:ascii="Times New Roman" w:hAnsi="Times New Roman" w:cs="Times New Roman"/>
          <w:i/>
          <w:sz w:val="24"/>
          <w:szCs w:val="24"/>
        </w:rPr>
        <w:t>Intellectual Property Law</w:t>
      </w:r>
      <w:r w:rsidR="005437A8" w:rsidRPr="00FB7F2A">
        <w:rPr>
          <w:rFonts w:ascii="Times New Roman" w:hAnsi="Times New Roman" w:cs="Times New Roman"/>
          <w:sz w:val="24"/>
          <w:szCs w:val="24"/>
        </w:rPr>
        <w:t>, Universal Publishers, 2nd Ed. 2000.</w:t>
      </w:r>
    </w:p>
    <w:p w:rsidR="005437A8" w:rsidRPr="00FB7F2A" w:rsidRDefault="001A1C34" w:rsidP="00B5628B">
      <w:pPr>
        <w:tabs>
          <w:tab w:val="left" w:pos="0"/>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11. </w:t>
      </w:r>
      <w:r w:rsidR="00B5628B" w:rsidRPr="00FB7F2A">
        <w:rPr>
          <w:rFonts w:ascii="Times New Roman" w:hAnsi="Times New Roman" w:cs="Times New Roman"/>
          <w:sz w:val="24"/>
          <w:szCs w:val="24"/>
        </w:rPr>
        <w:t xml:space="preserve">Cornish W.R., </w:t>
      </w:r>
      <w:r w:rsidR="005437A8" w:rsidRPr="00FB7F2A">
        <w:rPr>
          <w:rFonts w:ascii="Times New Roman" w:hAnsi="Times New Roman" w:cs="Times New Roman"/>
          <w:i/>
          <w:sz w:val="24"/>
          <w:szCs w:val="24"/>
        </w:rPr>
        <w:t>Intellectual Property Law</w:t>
      </w:r>
      <w:r w:rsidR="005437A8" w:rsidRPr="00FB7F2A">
        <w:rPr>
          <w:rFonts w:ascii="Times New Roman" w:hAnsi="Times New Roman" w:cs="Times New Roman"/>
          <w:sz w:val="24"/>
          <w:szCs w:val="24"/>
        </w:rPr>
        <w:t>, Universal Publishers, 3rd Ed. 2001.</w:t>
      </w:r>
    </w:p>
    <w:p w:rsidR="005437A8" w:rsidRPr="00FB7F2A" w:rsidRDefault="005437A8" w:rsidP="00B5628B">
      <w:pPr>
        <w:tabs>
          <w:tab w:val="left" w:pos="0"/>
        </w:tabs>
        <w:rPr>
          <w:rFonts w:ascii="Times New Roman" w:hAnsi="Times New Roman" w:cs="Times New Roman"/>
          <w:sz w:val="24"/>
          <w:szCs w:val="24"/>
        </w:rPr>
      </w:pPr>
    </w:p>
    <w:p w:rsidR="005437A8" w:rsidRPr="00FB7F2A" w:rsidRDefault="005437A8" w:rsidP="00B5628B">
      <w:pPr>
        <w:tabs>
          <w:tab w:val="left" w:pos="0"/>
        </w:tabs>
        <w:rPr>
          <w:rFonts w:ascii="Times New Roman" w:hAnsi="Times New Roman" w:cs="Times New Roman"/>
          <w:sz w:val="24"/>
          <w:szCs w:val="24"/>
        </w:rPr>
      </w:pPr>
    </w:p>
    <w:p w:rsidR="005437A8" w:rsidRPr="00FB7F2A" w:rsidRDefault="005437A8" w:rsidP="006C1F8E">
      <w:pPr>
        <w:rPr>
          <w:rFonts w:ascii="Times New Roman" w:hAnsi="Times New Roman" w:cs="Times New Roman"/>
          <w:sz w:val="24"/>
          <w:szCs w:val="24"/>
        </w:rPr>
      </w:pPr>
    </w:p>
    <w:p w:rsidR="005437A8" w:rsidRPr="00FB7F2A" w:rsidRDefault="005437A8" w:rsidP="006C1F8E">
      <w:pPr>
        <w:rPr>
          <w:rFonts w:ascii="Times New Roman" w:hAnsi="Times New Roman" w:cs="Times New Roman"/>
          <w:sz w:val="24"/>
          <w:szCs w:val="24"/>
        </w:rPr>
      </w:pPr>
    </w:p>
    <w:p w:rsidR="005437A8" w:rsidRDefault="005437A8" w:rsidP="006C1F8E">
      <w:pPr>
        <w:rPr>
          <w:rFonts w:ascii="Times New Roman" w:hAnsi="Times New Roman" w:cs="Times New Roman"/>
          <w:sz w:val="24"/>
          <w:szCs w:val="24"/>
        </w:rPr>
      </w:pPr>
    </w:p>
    <w:p w:rsidR="003B316F" w:rsidRDefault="003B316F" w:rsidP="006C1F8E">
      <w:pPr>
        <w:rPr>
          <w:rFonts w:ascii="Times New Roman" w:hAnsi="Times New Roman" w:cs="Times New Roman"/>
          <w:sz w:val="24"/>
          <w:szCs w:val="24"/>
        </w:rPr>
      </w:pPr>
    </w:p>
    <w:p w:rsidR="003B316F" w:rsidRPr="00FB7F2A" w:rsidRDefault="003B316F" w:rsidP="006C1F8E">
      <w:pPr>
        <w:rPr>
          <w:rFonts w:ascii="Times New Roman" w:hAnsi="Times New Roman" w:cs="Times New Roman"/>
          <w:sz w:val="24"/>
          <w:szCs w:val="24"/>
        </w:rPr>
      </w:pPr>
    </w:p>
    <w:p w:rsidR="005437A8" w:rsidRPr="00FB7F2A" w:rsidRDefault="005437A8" w:rsidP="006C1F8E">
      <w:pPr>
        <w:rPr>
          <w:rFonts w:ascii="Times New Roman" w:hAnsi="Times New Roman" w:cs="Times New Roman"/>
          <w:sz w:val="24"/>
          <w:szCs w:val="24"/>
        </w:rPr>
      </w:pPr>
    </w:p>
    <w:tbl>
      <w:tblPr>
        <w:tblW w:w="4880" w:type="pct"/>
        <w:tblInd w:w="122" w:type="dxa"/>
        <w:tblLook w:val="01E0"/>
      </w:tblPr>
      <w:tblGrid>
        <w:gridCol w:w="7636"/>
        <w:gridCol w:w="1710"/>
      </w:tblGrid>
      <w:tr w:rsidR="005437A8"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5437A8" w:rsidRPr="00FB7F2A" w:rsidRDefault="005437A8" w:rsidP="008730C0">
            <w:pPr>
              <w:jc w:val="both"/>
              <w:rPr>
                <w:rFonts w:ascii="Times New Roman" w:hAnsi="Times New Roman" w:cs="Times New Roman"/>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Drafting Pleading and Conveyancing</w:t>
            </w:r>
          </w:p>
          <w:p w:rsidR="005437A8" w:rsidRPr="00FB7F2A" w:rsidRDefault="005437A8" w:rsidP="008730C0">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5437A8" w:rsidRPr="00FB7F2A" w:rsidRDefault="005437A8"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IV</w:t>
            </w:r>
          </w:p>
          <w:p w:rsidR="005437A8" w:rsidRPr="00FB7F2A" w:rsidRDefault="005437A8" w:rsidP="008730C0">
            <w:pPr>
              <w:tabs>
                <w:tab w:val="left" w:pos="567"/>
                <w:tab w:val="left" w:pos="1068"/>
                <w:tab w:val="left" w:pos="1376"/>
              </w:tabs>
              <w:overflowPunct w:val="0"/>
              <w:jc w:val="both"/>
              <w:rPr>
                <w:rFonts w:ascii="Times New Roman" w:hAnsi="Times New Roman" w:cs="Times New Roman"/>
                <w:b/>
                <w:sz w:val="24"/>
                <w:szCs w:val="24"/>
              </w:rPr>
            </w:pPr>
          </w:p>
        </w:tc>
      </w:tr>
      <w:tr w:rsidR="005437A8"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5437A8" w:rsidRPr="00FB7F2A" w:rsidRDefault="005437A8" w:rsidP="00AF3DDF">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LCIII-252</w:t>
            </w:r>
            <w:r w:rsidRPr="00FB7F2A">
              <w:rPr>
                <w:rFonts w:ascii="Times New Roman" w:hAnsi="Times New Roman" w:cs="Times New Roman"/>
                <w:sz w:val="24"/>
                <w:szCs w:val="24"/>
              </w:rPr>
              <w:t xml:space="preserve">                              </w:t>
            </w:r>
            <w:r w:rsidR="001D46ED" w:rsidRPr="00FB7F2A">
              <w:rPr>
                <w:rFonts w:ascii="Times New Roman" w:hAnsi="Times New Roman" w:cs="Times New Roman"/>
                <w:b/>
                <w:sz w:val="24"/>
                <w:szCs w:val="24"/>
                <w:lang w:val="en-GB"/>
              </w:rPr>
              <w:t xml:space="preserve">LTP                  </w:t>
            </w:r>
            <w:r w:rsidR="00AF3DDF" w:rsidRPr="00FB7F2A">
              <w:rPr>
                <w:rFonts w:ascii="Times New Roman" w:hAnsi="Times New Roman" w:cs="Times New Roman"/>
                <w:b/>
                <w:sz w:val="24"/>
                <w:szCs w:val="24"/>
                <w:lang w:val="en-GB"/>
              </w:rPr>
              <w:t>2</w:t>
            </w:r>
            <w:r w:rsidRPr="00FB7F2A">
              <w:rPr>
                <w:rFonts w:ascii="Times New Roman" w:hAnsi="Times New Roman" w:cs="Times New Roman"/>
                <w:b/>
                <w:sz w:val="24"/>
                <w:szCs w:val="24"/>
                <w:lang w:val="en-GB"/>
              </w:rPr>
              <w:t>01</w:t>
            </w:r>
          </w:p>
        </w:tc>
        <w:tc>
          <w:tcPr>
            <w:tcW w:w="915" w:type="pct"/>
            <w:tcBorders>
              <w:top w:val="single" w:sz="4" w:space="0" w:color="auto"/>
              <w:left w:val="single" w:sz="4" w:space="0" w:color="auto"/>
              <w:bottom w:val="single" w:sz="4" w:space="0" w:color="auto"/>
              <w:right w:val="single" w:sz="4" w:space="0" w:color="auto"/>
            </w:tcBorders>
            <w:vAlign w:val="center"/>
          </w:tcPr>
          <w:p w:rsidR="005437A8" w:rsidRPr="00FB7F2A" w:rsidRDefault="005437A8"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2</w:t>
            </w:r>
          </w:p>
        </w:tc>
      </w:tr>
    </w:tbl>
    <w:p w:rsidR="005437A8" w:rsidRPr="00FB7F2A" w:rsidRDefault="005437A8" w:rsidP="005437A8">
      <w:pPr>
        <w:jc w:val="both"/>
        <w:rPr>
          <w:rFonts w:ascii="Times New Roman" w:hAnsi="Times New Roman" w:cs="Times New Roman"/>
          <w:sz w:val="24"/>
          <w:szCs w:val="24"/>
        </w:rPr>
      </w:pPr>
      <w:r w:rsidRPr="00FB7F2A">
        <w:rPr>
          <w:rFonts w:ascii="Times New Roman" w:hAnsi="Times New Roman" w:cs="Times New Roman"/>
          <w:b/>
          <w:sz w:val="24"/>
          <w:szCs w:val="24"/>
        </w:rPr>
        <w:t xml:space="preserve">Objective: </w:t>
      </w:r>
      <w:r w:rsidRPr="00FB7F2A">
        <w:rPr>
          <w:rFonts w:ascii="Times New Roman" w:hAnsi="Times New Roman" w:cs="Times New Roman"/>
          <w:sz w:val="24"/>
          <w:szCs w:val="24"/>
        </w:rPr>
        <w:t xml:space="preserve">The Paper ‘Drafting, Conveyance and Pleadings’ has been included in the syllabus with a view to equip the students with legal drafting abilities, legal frame work pertaining to the appearances before various tribunals/quasi judicial bodies and the basic understanding of the principles of pleadings. </w:t>
      </w:r>
    </w:p>
    <w:p w:rsidR="005437A8" w:rsidRPr="00FB7F2A" w:rsidRDefault="005437A8" w:rsidP="005437A8">
      <w:pPr>
        <w:jc w:val="both"/>
        <w:rPr>
          <w:rFonts w:ascii="Times New Roman" w:hAnsi="Times New Roman" w:cs="Times New Roman"/>
          <w:b/>
          <w:sz w:val="24"/>
          <w:szCs w:val="24"/>
        </w:rPr>
      </w:pPr>
    </w:p>
    <w:p w:rsidR="005437A8" w:rsidRPr="00FB7F2A" w:rsidRDefault="005437A8" w:rsidP="005437A8">
      <w:pPr>
        <w:pStyle w:val="ListParagraph"/>
        <w:spacing w:after="0" w:line="240" w:lineRule="auto"/>
        <w:ind w:left="1080" w:hanging="1080"/>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5437A8" w:rsidRPr="00FB7F2A" w:rsidRDefault="005437A8" w:rsidP="005437A8">
      <w:pPr>
        <w:pStyle w:val="ListParagraph"/>
        <w:tabs>
          <w:tab w:val="right" w:pos="9027"/>
        </w:tabs>
        <w:spacing w:after="0" w:line="240" w:lineRule="auto"/>
        <w:ind w:left="0"/>
        <w:jc w:val="both"/>
        <w:rPr>
          <w:rFonts w:ascii="Times New Roman" w:hAnsi="Times New Roman" w:cs="Times New Roman"/>
          <w:sz w:val="24"/>
          <w:szCs w:val="24"/>
        </w:rPr>
      </w:pPr>
      <w:r w:rsidRPr="00FB7F2A">
        <w:rPr>
          <w:rFonts w:ascii="Times New Roman" w:hAnsi="Times New Roman" w:cs="Times New Roman"/>
          <w:b/>
          <w:sz w:val="24"/>
          <w:szCs w:val="24"/>
        </w:rPr>
        <w:t>Drafting:</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p>
    <w:p w:rsidR="005437A8" w:rsidRPr="00FB7F2A" w:rsidRDefault="005437A8" w:rsidP="005437A8">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sz w:val="24"/>
          <w:szCs w:val="24"/>
        </w:rPr>
        <w:t>General Principles of Drafting and Relevant Substantive Rules.</w:t>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t>5</w:t>
      </w:r>
    </w:p>
    <w:p w:rsidR="007C3DA2" w:rsidRPr="00FB7F2A" w:rsidRDefault="007C3DA2" w:rsidP="005437A8">
      <w:pPr>
        <w:pStyle w:val="ListParagraph"/>
        <w:tabs>
          <w:tab w:val="right" w:pos="9027"/>
        </w:tabs>
        <w:spacing w:after="0" w:line="240" w:lineRule="auto"/>
        <w:ind w:left="0"/>
        <w:jc w:val="both"/>
        <w:rPr>
          <w:rFonts w:ascii="Times New Roman" w:hAnsi="Times New Roman" w:cs="Times New Roman"/>
          <w:b/>
          <w:sz w:val="24"/>
          <w:szCs w:val="24"/>
        </w:rPr>
      </w:pPr>
    </w:p>
    <w:p w:rsidR="005437A8" w:rsidRPr="00FB7F2A" w:rsidRDefault="005437A8" w:rsidP="005437A8">
      <w:pPr>
        <w:pStyle w:val="ListParagraph"/>
        <w:tabs>
          <w:tab w:val="right" w:pos="9027"/>
        </w:tabs>
        <w:spacing w:after="0" w:line="240" w:lineRule="auto"/>
        <w:ind w:left="0"/>
        <w:jc w:val="both"/>
        <w:rPr>
          <w:rFonts w:ascii="Times New Roman" w:hAnsi="Times New Roman" w:cs="Times New Roman"/>
          <w:b/>
          <w:sz w:val="24"/>
          <w:szCs w:val="24"/>
        </w:rPr>
      </w:pPr>
      <w:r w:rsidRPr="00FB7F2A">
        <w:rPr>
          <w:rFonts w:ascii="Times New Roman" w:hAnsi="Times New Roman" w:cs="Times New Roman"/>
          <w:b/>
          <w:sz w:val="24"/>
          <w:szCs w:val="24"/>
        </w:rPr>
        <w:t>Pleadings:</w:t>
      </w:r>
      <w:r w:rsidRPr="00FB7F2A">
        <w:rPr>
          <w:rFonts w:ascii="Times New Roman" w:hAnsi="Times New Roman" w:cs="Times New Roman"/>
          <w:b/>
          <w:sz w:val="24"/>
          <w:szCs w:val="24"/>
        </w:rPr>
        <w:tab/>
      </w:r>
    </w:p>
    <w:p w:rsidR="005437A8" w:rsidRPr="00FB7F2A" w:rsidRDefault="005437A8" w:rsidP="005437A8">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b/>
          <w:sz w:val="24"/>
          <w:szCs w:val="24"/>
        </w:rPr>
        <w:t>Civil:</w:t>
      </w:r>
      <w:r w:rsidRPr="00FB7F2A">
        <w:rPr>
          <w:rFonts w:ascii="Times New Roman" w:hAnsi="Times New Roman" w:cs="Times New Roman"/>
          <w:sz w:val="24"/>
          <w:szCs w:val="24"/>
        </w:rPr>
        <w:t xml:space="preserve"> </w:t>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t>10</w:t>
      </w:r>
    </w:p>
    <w:p w:rsidR="005437A8" w:rsidRPr="00FB7F2A" w:rsidRDefault="005437A8" w:rsidP="005437A8">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sz w:val="24"/>
          <w:szCs w:val="24"/>
        </w:rPr>
        <w:t>Plaint, Written Statement, Interlocutory Application, Original Petition, Affidavit, Execution Petition, Memorandum of Appeal and Revision, Petition under Article 226 and 32 of the Constitution of India.</w:t>
      </w:r>
    </w:p>
    <w:p w:rsidR="007C3DA2" w:rsidRPr="00FB7F2A" w:rsidRDefault="007C3DA2" w:rsidP="005437A8">
      <w:pPr>
        <w:pStyle w:val="ListParagraph"/>
        <w:spacing w:after="0" w:line="240" w:lineRule="auto"/>
        <w:ind w:left="0"/>
        <w:jc w:val="both"/>
        <w:rPr>
          <w:rFonts w:ascii="Times New Roman" w:hAnsi="Times New Roman" w:cs="Times New Roman"/>
          <w:b/>
          <w:sz w:val="24"/>
          <w:szCs w:val="24"/>
        </w:rPr>
      </w:pPr>
    </w:p>
    <w:p w:rsidR="005437A8" w:rsidRPr="00FB7F2A" w:rsidRDefault="005437A8" w:rsidP="005437A8">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b/>
          <w:sz w:val="24"/>
          <w:szCs w:val="24"/>
        </w:rPr>
        <w:t>Criminal:</w:t>
      </w:r>
      <w:r w:rsidRPr="00FB7F2A">
        <w:rPr>
          <w:rFonts w:ascii="Times New Roman" w:hAnsi="Times New Roman" w:cs="Times New Roman"/>
          <w:sz w:val="24"/>
          <w:szCs w:val="24"/>
        </w:rPr>
        <w:t xml:space="preserve"> </w:t>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r>
      <w:r w:rsidR="00C10D8A" w:rsidRPr="00FB7F2A">
        <w:rPr>
          <w:rFonts w:ascii="Times New Roman" w:hAnsi="Times New Roman" w:cs="Times New Roman"/>
          <w:sz w:val="24"/>
          <w:szCs w:val="24"/>
        </w:rPr>
        <w:tab/>
        <w:t>10</w:t>
      </w:r>
    </w:p>
    <w:p w:rsidR="005437A8" w:rsidRPr="00FB7F2A" w:rsidRDefault="005437A8" w:rsidP="005437A8">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sz w:val="24"/>
          <w:szCs w:val="24"/>
        </w:rPr>
        <w:t>Complaint, Criminal Miscellaneous Petition, Bail Application, Memorandum of Appeal and Revision.</w:t>
      </w:r>
    </w:p>
    <w:p w:rsidR="007C3DA2" w:rsidRPr="00FB7F2A" w:rsidRDefault="007C3DA2" w:rsidP="005437A8">
      <w:pPr>
        <w:pStyle w:val="ListParagraph"/>
        <w:tabs>
          <w:tab w:val="right" w:pos="9027"/>
        </w:tabs>
        <w:spacing w:after="0" w:line="240" w:lineRule="auto"/>
        <w:ind w:left="0"/>
        <w:jc w:val="both"/>
        <w:rPr>
          <w:rFonts w:ascii="Times New Roman" w:hAnsi="Times New Roman" w:cs="Times New Roman"/>
          <w:b/>
          <w:sz w:val="24"/>
          <w:szCs w:val="24"/>
        </w:rPr>
      </w:pPr>
    </w:p>
    <w:p w:rsidR="005437A8" w:rsidRPr="00FB7F2A" w:rsidRDefault="005437A8" w:rsidP="005437A8">
      <w:pPr>
        <w:pStyle w:val="ListParagraph"/>
        <w:tabs>
          <w:tab w:val="right" w:pos="9027"/>
        </w:tabs>
        <w:spacing w:after="0" w:line="240" w:lineRule="auto"/>
        <w:ind w:left="0"/>
        <w:jc w:val="both"/>
        <w:rPr>
          <w:rFonts w:ascii="Times New Roman" w:hAnsi="Times New Roman" w:cs="Times New Roman"/>
          <w:sz w:val="24"/>
          <w:szCs w:val="24"/>
        </w:rPr>
      </w:pPr>
      <w:r w:rsidRPr="00FB7F2A">
        <w:rPr>
          <w:rFonts w:ascii="Times New Roman" w:hAnsi="Times New Roman" w:cs="Times New Roman"/>
          <w:b/>
          <w:sz w:val="24"/>
          <w:szCs w:val="24"/>
        </w:rPr>
        <w:t>Conveyance:</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00C10D8A" w:rsidRPr="00FB7F2A">
        <w:rPr>
          <w:rFonts w:ascii="Times New Roman" w:hAnsi="Times New Roman" w:cs="Times New Roman"/>
          <w:sz w:val="24"/>
          <w:szCs w:val="24"/>
        </w:rPr>
        <w:t>4</w:t>
      </w:r>
    </w:p>
    <w:p w:rsidR="005437A8" w:rsidRPr="00FB7F2A" w:rsidRDefault="005437A8" w:rsidP="005437A8">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sz w:val="24"/>
          <w:szCs w:val="24"/>
        </w:rPr>
        <w:t>Sale Deed, Mortgage Deed, Lease Deed, Gift Deed, Promissory Note, Power of Attorney, Will, Trust Deed.</w:t>
      </w:r>
    </w:p>
    <w:p w:rsidR="00787E4E" w:rsidRPr="00FB7F2A" w:rsidRDefault="00787E4E" w:rsidP="005437A8">
      <w:pPr>
        <w:pStyle w:val="ListParagraph"/>
        <w:spacing w:after="0" w:line="240" w:lineRule="auto"/>
        <w:ind w:left="0"/>
        <w:jc w:val="both"/>
        <w:rPr>
          <w:rFonts w:ascii="Times New Roman" w:hAnsi="Times New Roman" w:cs="Times New Roman"/>
          <w:sz w:val="24"/>
          <w:szCs w:val="24"/>
        </w:rPr>
      </w:pPr>
    </w:p>
    <w:p w:rsidR="00787E4E" w:rsidRPr="00FB7F2A" w:rsidRDefault="00787E4E" w:rsidP="005437A8">
      <w:pPr>
        <w:pStyle w:val="ListParagraph"/>
        <w:spacing w:after="0" w:line="240" w:lineRule="auto"/>
        <w:ind w:left="0"/>
        <w:jc w:val="both"/>
        <w:rPr>
          <w:rFonts w:ascii="Times New Roman" w:hAnsi="Times New Roman" w:cs="Times New Roman"/>
          <w:b/>
          <w:sz w:val="24"/>
          <w:szCs w:val="24"/>
        </w:rPr>
      </w:pPr>
      <w:r w:rsidRPr="00FB7F2A">
        <w:rPr>
          <w:rFonts w:ascii="Times New Roman" w:hAnsi="Times New Roman" w:cs="Times New Roman"/>
          <w:b/>
          <w:sz w:val="24"/>
          <w:szCs w:val="24"/>
        </w:rPr>
        <w:t>Writ Petition: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t xml:space="preserve">   </w:t>
      </w:r>
      <w:r w:rsidR="00C10D8A" w:rsidRPr="00FB7F2A">
        <w:rPr>
          <w:rFonts w:ascii="Times New Roman" w:hAnsi="Times New Roman" w:cs="Times New Roman"/>
          <w:sz w:val="24"/>
          <w:szCs w:val="24"/>
        </w:rPr>
        <w:t>4</w:t>
      </w:r>
    </w:p>
    <w:p w:rsidR="005437A8" w:rsidRPr="00FB7F2A" w:rsidRDefault="005437A8" w:rsidP="005437A8">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sz w:val="24"/>
          <w:szCs w:val="24"/>
        </w:rPr>
        <w:t>Drafting of Writ Petition and PIL Petition.</w:t>
      </w:r>
    </w:p>
    <w:p w:rsidR="005437A8" w:rsidRPr="00FB7F2A" w:rsidRDefault="005437A8" w:rsidP="005437A8">
      <w:pPr>
        <w:pStyle w:val="BTitle"/>
        <w:spacing w:before="0" w:after="0"/>
        <w:rPr>
          <w:rFonts w:ascii="Times New Roman" w:hAnsi="Times New Roman"/>
          <w:sz w:val="24"/>
          <w:szCs w:val="24"/>
        </w:rPr>
      </w:pPr>
    </w:p>
    <w:p w:rsidR="005437A8" w:rsidRPr="00FB7F2A" w:rsidRDefault="005437A8" w:rsidP="005437A8">
      <w:pPr>
        <w:pStyle w:val="suggest"/>
        <w:spacing w:after="0" w:line="240" w:lineRule="auto"/>
        <w:rPr>
          <w:rFonts w:ascii="Times New Roman" w:hAnsi="Times New Roman" w:cs="Times New Roman"/>
          <w:sz w:val="24"/>
          <w:szCs w:val="24"/>
        </w:rPr>
      </w:pPr>
      <w:r w:rsidRPr="00FB7F2A">
        <w:rPr>
          <w:rFonts w:ascii="Times New Roman" w:hAnsi="Times New Roman" w:cs="Times New Roman"/>
          <w:sz w:val="24"/>
          <w:szCs w:val="24"/>
        </w:rPr>
        <w:t>Suggested Readings:</w:t>
      </w:r>
    </w:p>
    <w:p w:rsidR="005437A8" w:rsidRPr="00FB7F2A" w:rsidRDefault="005437A8" w:rsidP="005437A8">
      <w:pPr>
        <w:pStyle w:val="suggest"/>
        <w:spacing w:after="0" w:line="240" w:lineRule="auto"/>
        <w:rPr>
          <w:rFonts w:ascii="Times New Roman" w:hAnsi="Times New Roman" w:cs="Times New Roman"/>
          <w:sz w:val="24"/>
          <w:szCs w:val="24"/>
        </w:rPr>
      </w:pPr>
    </w:p>
    <w:p w:rsidR="005437A8" w:rsidRPr="00FB7F2A" w:rsidRDefault="001D46ED" w:rsidP="001D46ED">
      <w:pPr>
        <w:tabs>
          <w:tab w:val="left" w:pos="-142"/>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 Chaturvedi </w:t>
      </w:r>
      <w:r w:rsidR="005437A8" w:rsidRPr="00FB7F2A">
        <w:rPr>
          <w:rFonts w:ascii="Times New Roman" w:eastAsia="Calibri" w:hAnsi="Times New Roman" w:cs="Times New Roman"/>
          <w:sz w:val="24"/>
          <w:szCs w:val="24"/>
        </w:rPr>
        <w:t>R.N.</w:t>
      </w:r>
      <w:r w:rsidRPr="00FB7F2A">
        <w:rPr>
          <w:rFonts w:ascii="Times New Roman" w:eastAsia="Calibri" w:hAnsi="Times New Roman" w:cs="Times New Roman"/>
          <w:sz w:val="24"/>
          <w:szCs w:val="24"/>
        </w:rPr>
        <w:t>,</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Pleadings and Conveyancing</w:t>
      </w:r>
      <w:r w:rsidR="005437A8" w:rsidRPr="00FB7F2A">
        <w:rPr>
          <w:rFonts w:ascii="Times New Roman" w:eastAsia="Calibri" w:hAnsi="Times New Roman" w:cs="Times New Roman"/>
          <w:sz w:val="24"/>
          <w:szCs w:val="24"/>
        </w:rPr>
        <w:t>, Central Law Publications.</w:t>
      </w:r>
    </w:p>
    <w:p w:rsidR="005437A8" w:rsidRPr="00FB7F2A" w:rsidRDefault="001D46ED" w:rsidP="001D46ED">
      <w:pPr>
        <w:tabs>
          <w:tab w:val="left" w:pos="-142"/>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2. Souza De,</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Conveyancing</w:t>
      </w:r>
      <w:r w:rsidR="005437A8" w:rsidRPr="00FB7F2A">
        <w:rPr>
          <w:rFonts w:ascii="Times New Roman" w:eastAsia="Calibri" w:hAnsi="Times New Roman" w:cs="Times New Roman"/>
          <w:sz w:val="24"/>
          <w:szCs w:val="24"/>
        </w:rPr>
        <w:t>, Eastern Law House.</w:t>
      </w:r>
    </w:p>
    <w:p w:rsidR="005437A8" w:rsidRPr="00FB7F2A" w:rsidRDefault="001D46ED" w:rsidP="001D46ED">
      <w:pPr>
        <w:tabs>
          <w:tab w:val="left" w:pos="-142"/>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3. </w:t>
      </w:r>
      <w:r w:rsidR="005437A8" w:rsidRPr="00FB7F2A">
        <w:rPr>
          <w:rFonts w:ascii="Times New Roman" w:eastAsia="Calibri" w:hAnsi="Times New Roman" w:cs="Times New Roman"/>
          <w:sz w:val="24"/>
          <w:szCs w:val="24"/>
        </w:rPr>
        <w:t>Tiwari</w:t>
      </w:r>
      <w:r w:rsidRPr="00FB7F2A">
        <w:rPr>
          <w:rFonts w:ascii="Times New Roman" w:eastAsia="Calibri" w:hAnsi="Times New Roman" w:cs="Times New Roman"/>
          <w:sz w:val="24"/>
          <w:szCs w:val="24"/>
        </w:rPr>
        <w:t>,</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Drafting, Pleading and Conveyancing</w:t>
      </w:r>
      <w:r w:rsidR="005437A8" w:rsidRPr="00FB7F2A">
        <w:rPr>
          <w:rFonts w:ascii="Times New Roman" w:eastAsia="Calibri" w:hAnsi="Times New Roman" w:cs="Times New Roman"/>
          <w:sz w:val="24"/>
          <w:szCs w:val="24"/>
        </w:rPr>
        <w:t>, Central Law Agency.</w:t>
      </w:r>
    </w:p>
    <w:p w:rsidR="005437A8" w:rsidRPr="00FB7F2A" w:rsidRDefault="001D46ED" w:rsidP="001D46ED">
      <w:pPr>
        <w:tabs>
          <w:tab w:val="left" w:pos="-142"/>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4. Mogha,</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Indian Conveyanc</w:t>
      </w:r>
      <w:r w:rsidRPr="00FB7F2A">
        <w:rPr>
          <w:rFonts w:ascii="Times New Roman" w:eastAsia="Calibri" w:hAnsi="Times New Roman" w:cs="Times New Roman"/>
          <w:i/>
          <w:sz w:val="24"/>
          <w:szCs w:val="24"/>
        </w:rPr>
        <w:t>ing</w:t>
      </w:r>
      <w:r w:rsidR="005437A8" w:rsidRPr="00FB7F2A">
        <w:rPr>
          <w:rFonts w:ascii="Times New Roman" w:eastAsia="Calibri" w:hAnsi="Times New Roman" w:cs="Times New Roman"/>
          <w:sz w:val="24"/>
          <w:szCs w:val="24"/>
        </w:rPr>
        <w:t>, Eastern Law House.</w:t>
      </w:r>
    </w:p>
    <w:p w:rsidR="005437A8" w:rsidRPr="00FB7F2A" w:rsidRDefault="001D46ED" w:rsidP="001D46ED">
      <w:pPr>
        <w:tabs>
          <w:tab w:val="left" w:pos="-142"/>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5. Mogha,</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Law of Pleadings in India</w:t>
      </w:r>
      <w:r w:rsidR="005437A8" w:rsidRPr="00FB7F2A">
        <w:rPr>
          <w:rFonts w:ascii="Times New Roman" w:eastAsia="Calibri" w:hAnsi="Times New Roman" w:cs="Times New Roman"/>
          <w:sz w:val="24"/>
          <w:szCs w:val="24"/>
        </w:rPr>
        <w:t>, Eastern Law House.</w:t>
      </w:r>
    </w:p>
    <w:p w:rsidR="005437A8" w:rsidRPr="00FB7F2A" w:rsidRDefault="001D46ED" w:rsidP="001D46ED">
      <w:pPr>
        <w:tabs>
          <w:tab w:val="left" w:pos="-142"/>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6. </w:t>
      </w:r>
      <w:r w:rsidR="005437A8" w:rsidRPr="00FB7F2A">
        <w:rPr>
          <w:rFonts w:ascii="Times New Roman" w:eastAsia="Calibri" w:hAnsi="Times New Roman" w:cs="Times New Roman"/>
          <w:sz w:val="24"/>
          <w:szCs w:val="24"/>
        </w:rPr>
        <w:t>Shiv Gopal</w:t>
      </w:r>
      <w:r w:rsidRPr="00FB7F2A">
        <w:rPr>
          <w:rFonts w:ascii="Times New Roman" w:eastAsia="Calibri" w:hAnsi="Times New Roman" w:cs="Times New Roman"/>
          <w:sz w:val="24"/>
          <w:szCs w:val="24"/>
        </w:rPr>
        <w:t>,</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Conveyancing, Precedents and Forms</w:t>
      </w:r>
      <w:r w:rsidR="005437A8" w:rsidRPr="00FB7F2A">
        <w:rPr>
          <w:rFonts w:ascii="Times New Roman" w:eastAsia="Calibri" w:hAnsi="Times New Roman" w:cs="Times New Roman"/>
          <w:sz w:val="24"/>
          <w:szCs w:val="24"/>
        </w:rPr>
        <w:t>, Eastern Book Company</w:t>
      </w:r>
      <w:r w:rsidRPr="00FB7F2A">
        <w:rPr>
          <w:rFonts w:ascii="Times New Roman" w:eastAsia="Calibri" w:hAnsi="Times New Roman" w:cs="Times New Roman"/>
          <w:sz w:val="24"/>
          <w:szCs w:val="24"/>
        </w:rPr>
        <w:t>.</w:t>
      </w:r>
    </w:p>
    <w:p w:rsidR="005437A8" w:rsidRPr="00FB7F2A" w:rsidRDefault="001D46ED" w:rsidP="001D46ED">
      <w:pPr>
        <w:tabs>
          <w:tab w:val="left" w:pos="-142"/>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7. Narayana P.S.,</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Civil Pleadings and Practice</w:t>
      </w:r>
      <w:r w:rsidR="005437A8" w:rsidRPr="00FB7F2A">
        <w:rPr>
          <w:rFonts w:ascii="Times New Roman" w:eastAsia="Calibri" w:hAnsi="Times New Roman" w:cs="Times New Roman"/>
          <w:sz w:val="24"/>
          <w:szCs w:val="24"/>
        </w:rPr>
        <w:t>, Asia Law House.</w:t>
      </w:r>
    </w:p>
    <w:p w:rsidR="005437A8" w:rsidRPr="00FB7F2A" w:rsidRDefault="001D46ED" w:rsidP="001D46ED">
      <w:pPr>
        <w:tabs>
          <w:tab w:val="left" w:pos="-142"/>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8. Narayana P.S.,</w:t>
      </w:r>
      <w:r w:rsidR="005437A8" w:rsidRPr="00FB7F2A">
        <w:rPr>
          <w:rFonts w:ascii="Times New Roman" w:eastAsia="Calibri" w:hAnsi="Times New Roman" w:cs="Times New Roman"/>
          <w:i/>
          <w:sz w:val="24"/>
          <w:szCs w:val="24"/>
        </w:rPr>
        <w:t>Criminal Pleadings and Practice</w:t>
      </w:r>
      <w:r w:rsidR="005437A8" w:rsidRPr="00FB7F2A">
        <w:rPr>
          <w:rFonts w:ascii="Times New Roman" w:eastAsia="Calibri" w:hAnsi="Times New Roman" w:cs="Times New Roman"/>
          <w:sz w:val="24"/>
          <w:szCs w:val="24"/>
        </w:rPr>
        <w:t>, Asia Law House.</w:t>
      </w:r>
    </w:p>
    <w:p w:rsidR="001D46ED" w:rsidRPr="00FB7F2A" w:rsidRDefault="001D46ED" w:rsidP="001D46ED">
      <w:pPr>
        <w:tabs>
          <w:tab w:val="left" w:pos="-142"/>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9. </w:t>
      </w:r>
      <w:r w:rsidR="005437A8" w:rsidRPr="00FB7F2A">
        <w:rPr>
          <w:rFonts w:ascii="Times New Roman" w:eastAsia="Calibri" w:hAnsi="Times New Roman" w:cs="Times New Roman"/>
          <w:sz w:val="24"/>
          <w:szCs w:val="24"/>
        </w:rPr>
        <w:t>Noshirvan H.Jhabvala</w:t>
      </w:r>
      <w:r w:rsidRPr="00FB7F2A">
        <w:rPr>
          <w:rFonts w:ascii="Times New Roman" w:eastAsia="Calibri" w:hAnsi="Times New Roman" w:cs="Times New Roman"/>
          <w:sz w:val="24"/>
          <w:szCs w:val="24"/>
        </w:rPr>
        <w:t>,</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Drafting, Pleadings, Conveyancing &amp; Professional Ethics</w:t>
      </w:r>
      <w:r w:rsidRPr="00FB7F2A">
        <w:rPr>
          <w:rFonts w:ascii="Times New Roman" w:eastAsia="Calibri" w:hAnsi="Times New Roman" w:cs="Times New Roman"/>
          <w:i/>
          <w:sz w:val="24"/>
          <w:szCs w:val="24"/>
        </w:rPr>
        <w:t>,</w:t>
      </w:r>
      <w:r w:rsidR="005437A8" w:rsidRPr="00FB7F2A">
        <w:rPr>
          <w:rFonts w:ascii="Times New Roman" w:eastAsia="Calibri" w:hAnsi="Times New Roman" w:cs="Times New Roman"/>
          <w:sz w:val="24"/>
          <w:szCs w:val="24"/>
        </w:rPr>
        <w:t xml:space="preserve"> </w:t>
      </w:r>
    </w:p>
    <w:p w:rsidR="005437A8" w:rsidRPr="00FB7F2A" w:rsidRDefault="001D46ED" w:rsidP="001D46ED">
      <w:pPr>
        <w:tabs>
          <w:tab w:val="left" w:pos="-142"/>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sz w:val="24"/>
          <w:szCs w:val="24"/>
        </w:rPr>
        <w:t>Jamhadar &amp; Companes.</w:t>
      </w:r>
    </w:p>
    <w:p w:rsidR="001D46ED" w:rsidRPr="00FB7F2A" w:rsidRDefault="001D46ED" w:rsidP="001D46ED">
      <w:pPr>
        <w:tabs>
          <w:tab w:val="left" w:pos="-142"/>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10. Srivastava </w:t>
      </w:r>
      <w:r w:rsidR="005437A8" w:rsidRPr="00FB7F2A">
        <w:rPr>
          <w:rFonts w:ascii="Times New Roman" w:eastAsia="Calibri" w:hAnsi="Times New Roman" w:cs="Times New Roman"/>
          <w:sz w:val="24"/>
          <w:szCs w:val="24"/>
        </w:rPr>
        <w:t>R.D.</w:t>
      </w:r>
      <w:r w:rsidRPr="00FB7F2A">
        <w:rPr>
          <w:rFonts w:ascii="Times New Roman" w:eastAsia="Calibri" w:hAnsi="Times New Roman" w:cs="Times New Roman"/>
          <w:sz w:val="24"/>
          <w:szCs w:val="24"/>
        </w:rPr>
        <w:t>,</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 xml:space="preserve">The Law of Pleadings, </w:t>
      </w:r>
      <w:r w:rsidR="005437A8" w:rsidRPr="00FB7F2A">
        <w:rPr>
          <w:rFonts w:ascii="Times New Roman" w:eastAsia="Calibri" w:hAnsi="Times New Roman" w:cs="Times New Roman"/>
          <w:i/>
          <w:caps/>
          <w:sz w:val="24"/>
          <w:szCs w:val="24"/>
        </w:rPr>
        <w:t>d</w:t>
      </w:r>
      <w:r w:rsidR="005437A8" w:rsidRPr="00FB7F2A">
        <w:rPr>
          <w:rFonts w:ascii="Times New Roman" w:eastAsia="Calibri" w:hAnsi="Times New Roman" w:cs="Times New Roman"/>
          <w:i/>
          <w:sz w:val="24"/>
          <w:szCs w:val="24"/>
        </w:rPr>
        <w:t>rafting and Conveyancing</w:t>
      </w:r>
      <w:r w:rsidR="005437A8" w:rsidRPr="00FB7F2A">
        <w:rPr>
          <w:rFonts w:ascii="Times New Roman" w:eastAsia="Calibri" w:hAnsi="Times New Roman" w:cs="Times New Roman"/>
          <w:sz w:val="24"/>
          <w:szCs w:val="24"/>
        </w:rPr>
        <w:t xml:space="preserve">, Central Law </w:t>
      </w:r>
    </w:p>
    <w:p w:rsidR="005437A8" w:rsidRPr="00FB7F2A" w:rsidRDefault="001D46ED" w:rsidP="001D46ED">
      <w:pPr>
        <w:tabs>
          <w:tab w:val="left" w:pos="-142"/>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sz w:val="24"/>
          <w:szCs w:val="24"/>
        </w:rPr>
        <w:t>Agency.</w:t>
      </w:r>
    </w:p>
    <w:p w:rsidR="006C1F8E" w:rsidRPr="00FB7F2A" w:rsidRDefault="006C1F8E" w:rsidP="001D46ED">
      <w:pPr>
        <w:tabs>
          <w:tab w:val="left" w:pos="-142"/>
        </w:tabs>
        <w:rPr>
          <w:rFonts w:ascii="Times New Roman" w:hAnsi="Times New Roman" w:cs="Times New Roman"/>
          <w:sz w:val="24"/>
          <w:szCs w:val="24"/>
        </w:rPr>
      </w:pPr>
      <w:r w:rsidRPr="00FB7F2A">
        <w:rPr>
          <w:rFonts w:ascii="Times New Roman" w:hAnsi="Times New Roman" w:cs="Times New Roman"/>
          <w:sz w:val="24"/>
          <w:szCs w:val="24"/>
        </w:rPr>
        <w:br w:type="page"/>
      </w:r>
    </w:p>
    <w:tbl>
      <w:tblPr>
        <w:tblW w:w="4850" w:type="pct"/>
        <w:tblInd w:w="122" w:type="dxa"/>
        <w:tblCellMar>
          <w:left w:w="0" w:type="dxa"/>
          <w:right w:w="0" w:type="dxa"/>
        </w:tblCellMar>
        <w:tblLook w:val="04A0"/>
      </w:tblPr>
      <w:tblGrid>
        <w:gridCol w:w="7318"/>
        <w:gridCol w:w="1971"/>
      </w:tblGrid>
      <w:tr w:rsidR="00CC3E9C" w:rsidRPr="00FB7F2A" w:rsidTr="001A5D4E">
        <w:trPr>
          <w:trHeight w:val="340"/>
        </w:trPr>
        <w:tc>
          <w:tcPr>
            <w:tcW w:w="39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E9C" w:rsidRPr="00FB7F2A" w:rsidRDefault="00CC3E9C" w:rsidP="00CC3E9C">
            <w:pPr>
              <w:rPr>
                <w:rFonts w:ascii="Times New Roman" w:hAnsi="Times New Roman" w:cs="Times New Roman"/>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 xml:space="preserve"> </w:t>
            </w:r>
            <w:r w:rsidRPr="00FB7F2A">
              <w:rPr>
                <w:rFonts w:ascii="Times New Roman" w:hAnsi="Times New Roman" w:cs="Times New Roman"/>
                <w:b/>
                <w:sz w:val="24"/>
                <w:szCs w:val="24"/>
              </w:rPr>
              <w:t>Elective-IV</w:t>
            </w:r>
            <w:r w:rsidRPr="00FB7F2A">
              <w:rPr>
                <w:rFonts w:ascii="Times New Roman" w:hAnsi="Times New Roman" w:cs="Times New Roman"/>
                <w:sz w:val="24"/>
                <w:szCs w:val="24"/>
              </w:rPr>
              <w:t xml:space="preserve"> Criminology and Penology </w:t>
            </w:r>
          </w:p>
        </w:tc>
        <w:tc>
          <w:tcPr>
            <w:tcW w:w="10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3E9C" w:rsidRPr="00FB7F2A" w:rsidRDefault="00CC3E9C" w:rsidP="00CC3E9C">
            <w:pPr>
              <w:rPr>
                <w:rFonts w:ascii="Times New Roman" w:hAnsi="Times New Roman" w:cs="Times New Roman"/>
                <w:sz w:val="24"/>
                <w:szCs w:val="24"/>
              </w:rPr>
            </w:pPr>
            <w:r w:rsidRPr="00FB7F2A">
              <w:rPr>
                <w:rFonts w:ascii="Times New Roman" w:hAnsi="Times New Roman" w:cs="Times New Roman"/>
                <w:b/>
                <w:bCs/>
                <w:sz w:val="24"/>
                <w:szCs w:val="24"/>
              </w:rPr>
              <w:t>Semester:   IV</w:t>
            </w:r>
          </w:p>
        </w:tc>
      </w:tr>
      <w:tr w:rsidR="00CC3E9C" w:rsidRPr="00FB7F2A" w:rsidTr="001A5D4E">
        <w:trPr>
          <w:trHeight w:val="340"/>
        </w:trPr>
        <w:tc>
          <w:tcPr>
            <w:tcW w:w="39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3E9C" w:rsidRPr="00FB7F2A" w:rsidRDefault="00CC3E9C" w:rsidP="002E0E3B">
            <w:pPr>
              <w:rPr>
                <w:rFonts w:ascii="Times New Roman" w:hAnsi="Times New Roman" w:cs="Times New Roman"/>
                <w:sz w:val="24"/>
                <w:szCs w:val="24"/>
              </w:rPr>
            </w:pPr>
            <w:r w:rsidRPr="00FB7F2A">
              <w:rPr>
                <w:rFonts w:ascii="Times New Roman" w:hAnsi="Times New Roman" w:cs="Times New Roman"/>
                <w:b/>
                <w:bCs/>
                <w:sz w:val="24"/>
                <w:szCs w:val="24"/>
              </w:rPr>
              <w:t xml:space="preserve">Course Code:           </w:t>
            </w:r>
            <w:r w:rsidR="002E0E3B" w:rsidRPr="00FB7F2A">
              <w:rPr>
                <w:rFonts w:ascii="Times New Roman" w:hAnsi="Times New Roman" w:cs="Times New Roman"/>
                <w:b/>
                <w:sz w:val="24"/>
              </w:rPr>
              <w:t>LEIII 441</w:t>
            </w:r>
            <w:r w:rsidR="002E0E3B" w:rsidRPr="00FB7F2A">
              <w:rPr>
                <w:rFonts w:ascii="Times New Roman" w:hAnsi="Times New Roman" w:cs="Times New Roman"/>
                <w:sz w:val="24"/>
              </w:rPr>
              <w:t xml:space="preserve">      </w:t>
            </w:r>
            <w:r w:rsidRPr="00FB7F2A">
              <w:rPr>
                <w:rFonts w:ascii="Times New Roman" w:hAnsi="Times New Roman" w:cs="Times New Roman"/>
                <w:b/>
                <w:bCs/>
                <w:sz w:val="32"/>
                <w:szCs w:val="24"/>
              </w:rPr>
              <w:t xml:space="preserve">           </w:t>
            </w:r>
            <w:r w:rsidRPr="00FB7F2A">
              <w:rPr>
                <w:rFonts w:ascii="Times New Roman" w:hAnsi="Times New Roman" w:cs="Times New Roman"/>
                <w:b/>
                <w:bCs/>
                <w:sz w:val="24"/>
                <w:szCs w:val="24"/>
              </w:rPr>
              <w:t xml:space="preserve">LTP </w:t>
            </w:r>
            <w:r w:rsidR="002E0E3B" w:rsidRPr="00FB7F2A">
              <w:rPr>
                <w:rFonts w:ascii="Times New Roman" w:hAnsi="Times New Roman" w:cs="Times New Roman"/>
                <w:b/>
                <w:bCs/>
                <w:sz w:val="24"/>
                <w:szCs w:val="24"/>
              </w:rPr>
              <w:t xml:space="preserve">    </w:t>
            </w:r>
            <w:r w:rsidRPr="00FB7F2A">
              <w:rPr>
                <w:rFonts w:ascii="Times New Roman" w:hAnsi="Times New Roman" w:cs="Times New Roman"/>
                <w:b/>
                <w:bCs/>
                <w:sz w:val="24"/>
                <w:szCs w:val="24"/>
              </w:rPr>
              <w:t>300</w:t>
            </w:r>
          </w:p>
        </w:tc>
        <w:tc>
          <w:tcPr>
            <w:tcW w:w="10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C3E9C" w:rsidRPr="00FB7F2A" w:rsidRDefault="00CC3E9C" w:rsidP="001A5D4E">
            <w:pPr>
              <w:rPr>
                <w:rFonts w:ascii="Times New Roman" w:hAnsi="Times New Roman" w:cs="Times New Roman"/>
                <w:sz w:val="24"/>
                <w:szCs w:val="24"/>
              </w:rPr>
            </w:pPr>
            <w:r w:rsidRPr="00FB7F2A">
              <w:rPr>
                <w:rFonts w:ascii="Times New Roman" w:hAnsi="Times New Roman" w:cs="Times New Roman"/>
                <w:b/>
                <w:bCs/>
                <w:sz w:val="24"/>
                <w:szCs w:val="24"/>
              </w:rPr>
              <w:t>Credits: 03</w:t>
            </w:r>
          </w:p>
        </w:tc>
      </w:tr>
    </w:tbl>
    <w:p w:rsidR="00CC3E9C" w:rsidRPr="00FB7F2A" w:rsidRDefault="00CC3E9C" w:rsidP="006C1F8E">
      <w:pPr>
        <w:rPr>
          <w:rFonts w:ascii="Times New Roman" w:hAnsi="Times New Roman" w:cs="Times New Roman"/>
          <w:sz w:val="24"/>
          <w:szCs w:val="24"/>
        </w:rPr>
      </w:pPr>
      <w:r w:rsidRPr="00FB7F2A">
        <w:rPr>
          <w:rFonts w:ascii="Times New Roman" w:hAnsi="Times New Roman" w:cs="Times New Roman"/>
          <w:b/>
          <w:bCs/>
          <w:sz w:val="24"/>
          <w:szCs w:val="24"/>
        </w:rPr>
        <w:t>Objective: </w:t>
      </w:r>
      <w:r w:rsidR="00D40F40" w:rsidRPr="00FB7F2A">
        <w:rPr>
          <w:rFonts w:ascii="Times New Roman" w:hAnsi="Times New Roman" w:cs="Times New Roman"/>
          <w:bCs/>
          <w:sz w:val="24"/>
          <w:szCs w:val="24"/>
        </w:rPr>
        <w:t>To understand</w:t>
      </w:r>
      <w:r w:rsidR="00D40F40" w:rsidRPr="00FB7F2A">
        <w:rPr>
          <w:rFonts w:ascii="Times New Roman" w:hAnsi="Times New Roman" w:cs="Times New Roman"/>
          <w:b/>
          <w:bCs/>
          <w:sz w:val="24"/>
          <w:szCs w:val="24"/>
        </w:rPr>
        <w:t xml:space="preserve"> </w:t>
      </w:r>
      <w:r w:rsidR="00D40F40" w:rsidRPr="00FB7F2A">
        <w:rPr>
          <w:rFonts w:ascii="Times New Roman" w:hAnsi="Times New Roman" w:cs="Times New Roman"/>
          <w:sz w:val="24"/>
          <w:szCs w:val="24"/>
        </w:rPr>
        <w:t>crime and the methods by which society deals with crime</w:t>
      </w:r>
      <w:r w:rsidR="00754C53" w:rsidRPr="00FB7F2A">
        <w:rPr>
          <w:rFonts w:ascii="Times New Roman" w:hAnsi="Times New Roman" w:cs="Times New Roman"/>
          <w:sz w:val="24"/>
          <w:szCs w:val="24"/>
        </w:rPr>
        <w:t>, punishment and in-depth examination of the formal institutions of criminal justice such as police, courts and corrections.</w:t>
      </w:r>
    </w:p>
    <w:p w:rsidR="002E0E3B" w:rsidRPr="00FB7F2A" w:rsidRDefault="002E0E3B" w:rsidP="006C1F8E">
      <w:pPr>
        <w:rPr>
          <w:rFonts w:ascii="Times New Roman" w:hAnsi="Times New Roman" w:cs="Times New Roman"/>
          <w:sz w:val="24"/>
          <w:szCs w:val="24"/>
        </w:rPr>
      </w:pPr>
    </w:p>
    <w:p w:rsidR="002E0E3B" w:rsidRPr="00FB7F2A" w:rsidRDefault="002E0E3B" w:rsidP="002E0E3B">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CC3E9C" w:rsidRPr="00FB7F2A" w:rsidRDefault="00CC3E9C" w:rsidP="00CC3E9C">
      <w:pPr>
        <w:jc w:val="both"/>
        <w:rPr>
          <w:rFonts w:ascii="Times New Roman" w:hAnsi="Times New Roman" w:cs="Times New Roman"/>
          <w:b/>
          <w:sz w:val="24"/>
        </w:rPr>
      </w:pPr>
      <w:r w:rsidRPr="00FB7F2A">
        <w:rPr>
          <w:rFonts w:ascii="Times New Roman" w:hAnsi="Times New Roman" w:cs="Times New Roman"/>
          <w:b/>
          <w:sz w:val="24"/>
        </w:rPr>
        <w:t xml:space="preserve">Introduction: </w:t>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sz w:val="24"/>
        </w:rPr>
        <w:t>6</w:t>
      </w:r>
    </w:p>
    <w:p w:rsidR="00CC3E9C" w:rsidRPr="00FB7F2A" w:rsidRDefault="00CC3E9C" w:rsidP="00CC3E9C">
      <w:pPr>
        <w:jc w:val="both"/>
        <w:rPr>
          <w:rFonts w:ascii="Times New Roman" w:hAnsi="Times New Roman" w:cs="Times New Roman"/>
          <w:sz w:val="24"/>
        </w:rPr>
      </w:pPr>
      <w:r w:rsidRPr="00FB7F2A">
        <w:rPr>
          <w:rFonts w:ascii="Times New Roman" w:hAnsi="Times New Roman" w:cs="Times New Roman"/>
          <w:sz w:val="24"/>
        </w:rPr>
        <w:t>Criminolog</w:t>
      </w:r>
      <w:r w:rsidR="002E0E3B" w:rsidRPr="00FB7F2A">
        <w:rPr>
          <w:rFonts w:ascii="Times New Roman" w:hAnsi="Times New Roman" w:cs="Times New Roman"/>
          <w:sz w:val="24"/>
        </w:rPr>
        <w:t>y</w:t>
      </w:r>
      <w:r w:rsidRPr="00FB7F2A">
        <w:rPr>
          <w:rFonts w:ascii="Times New Roman" w:hAnsi="Times New Roman" w:cs="Times New Roman"/>
          <w:sz w:val="24"/>
        </w:rPr>
        <w:t xml:space="preserve"> meaning, Definition, Nature and scope of crim</w:t>
      </w:r>
      <w:r w:rsidR="002E0E3B" w:rsidRPr="00FB7F2A">
        <w:rPr>
          <w:rFonts w:ascii="Times New Roman" w:hAnsi="Times New Roman" w:cs="Times New Roman"/>
          <w:sz w:val="24"/>
        </w:rPr>
        <w:t>i</w:t>
      </w:r>
      <w:r w:rsidRPr="00FB7F2A">
        <w:rPr>
          <w:rFonts w:ascii="Times New Roman" w:hAnsi="Times New Roman" w:cs="Times New Roman"/>
          <w:sz w:val="24"/>
        </w:rPr>
        <w:t>nology and penology and the nature and extent of crime in India, The concept of crime and characteristic of criminal law, Determination and differential of crime, The criminal- who is a criminal?, Whether criminology is a science?, Objective of criminal justice system.</w:t>
      </w:r>
    </w:p>
    <w:p w:rsidR="00CC3E9C" w:rsidRPr="00FB7F2A" w:rsidRDefault="00CC3E9C" w:rsidP="00CC3E9C">
      <w:pPr>
        <w:jc w:val="both"/>
        <w:rPr>
          <w:rFonts w:ascii="Times New Roman" w:hAnsi="Times New Roman" w:cs="Times New Roman"/>
          <w:sz w:val="24"/>
        </w:rPr>
      </w:pPr>
    </w:p>
    <w:p w:rsidR="00CC3E9C" w:rsidRPr="00FB7F2A" w:rsidRDefault="00CC3E9C" w:rsidP="00CC3E9C">
      <w:pPr>
        <w:jc w:val="both"/>
        <w:rPr>
          <w:rFonts w:ascii="Times New Roman" w:hAnsi="Times New Roman" w:cs="Times New Roman"/>
          <w:b/>
          <w:sz w:val="24"/>
        </w:rPr>
      </w:pPr>
      <w:r w:rsidRPr="00FB7F2A">
        <w:rPr>
          <w:rFonts w:ascii="Times New Roman" w:hAnsi="Times New Roman" w:cs="Times New Roman"/>
          <w:b/>
          <w:sz w:val="24"/>
        </w:rPr>
        <w:t>Schools of criminology:</w:t>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sz w:val="24"/>
        </w:rPr>
        <w:t>7</w:t>
      </w:r>
    </w:p>
    <w:p w:rsidR="00CC3E9C" w:rsidRPr="00FB7F2A" w:rsidRDefault="00CC3E9C" w:rsidP="00CC3E9C">
      <w:pPr>
        <w:jc w:val="both"/>
        <w:rPr>
          <w:rFonts w:ascii="Times New Roman" w:hAnsi="Times New Roman" w:cs="Times New Roman"/>
          <w:sz w:val="24"/>
        </w:rPr>
      </w:pPr>
      <w:r w:rsidRPr="00FB7F2A">
        <w:rPr>
          <w:rFonts w:ascii="Times New Roman" w:hAnsi="Times New Roman" w:cs="Times New Roman"/>
          <w:sz w:val="24"/>
        </w:rPr>
        <w:t>The Classical school and Neo-classical School, Cartographic, Socialist, Typological, Lombrosian, Psychistric, Sociological and socio-psychological.</w:t>
      </w:r>
    </w:p>
    <w:p w:rsidR="00CC3E9C" w:rsidRPr="00FB7F2A" w:rsidRDefault="00CC3E9C" w:rsidP="00CC3E9C">
      <w:pPr>
        <w:jc w:val="both"/>
        <w:rPr>
          <w:rFonts w:ascii="Times New Roman" w:hAnsi="Times New Roman" w:cs="Times New Roman"/>
          <w:sz w:val="24"/>
        </w:rPr>
      </w:pPr>
    </w:p>
    <w:p w:rsidR="00CC3E9C" w:rsidRPr="00FB7F2A" w:rsidRDefault="00CC3E9C" w:rsidP="00CC3E9C">
      <w:pPr>
        <w:jc w:val="both"/>
        <w:rPr>
          <w:rFonts w:ascii="Times New Roman" w:hAnsi="Times New Roman" w:cs="Times New Roman"/>
          <w:b/>
          <w:sz w:val="24"/>
        </w:rPr>
      </w:pPr>
      <w:r w:rsidRPr="00FB7F2A">
        <w:rPr>
          <w:rFonts w:ascii="Times New Roman" w:hAnsi="Times New Roman" w:cs="Times New Roman"/>
          <w:b/>
          <w:sz w:val="24"/>
        </w:rPr>
        <w:t>Prevalence of crime:</w:t>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sz w:val="24"/>
        </w:rPr>
        <w:t>4</w:t>
      </w:r>
    </w:p>
    <w:p w:rsidR="00CC3E9C" w:rsidRPr="00FB7F2A" w:rsidRDefault="00CC3E9C" w:rsidP="00CC3E9C">
      <w:pPr>
        <w:jc w:val="both"/>
        <w:rPr>
          <w:rFonts w:ascii="Times New Roman" w:hAnsi="Times New Roman" w:cs="Times New Roman"/>
          <w:sz w:val="24"/>
        </w:rPr>
      </w:pPr>
      <w:r w:rsidRPr="00FB7F2A">
        <w:rPr>
          <w:rFonts w:ascii="Times New Roman" w:hAnsi="Times New Roman" w:cs="Times New Roman"/>
          <w:sz w:val="24"/>
        </w:rPr>
        <w:t>Study of crime and criminal justice, Identification of the causes of crime</w:t>
      </w:r>
      <w:r w:rsidR="002E0E3B" w:rsidRPr="00FB7F2A">
        <w:rPr>
          <w:rFonts w:ascii="Times New Roman" w:hAnsi="Times New Roman" w:cs="Times New Roman"/>
          <w:sz w:val="24"/>
        </w:rPr>
        <w:t xml:space="preserve">, </w:t>
      </w:r>
      <w:r w:rsidRPr="00FB7F2A">
        <w:rPr>
          <w:rFonts w:ascii="Times New Roman" w:hAnsi="Times New Roman" w:cs="Times New Roman"/>
          <w:sz w:val="24"/>
        </w:rPr>
        <w:t>theories, Approaches to crime problem, Focus on individual and environment.</w:t>
      </w:r>
    </w:p>
    <w:p w:rsidR="00CC3E9C" w:rsidRPr="00FB7F2A" w:rsidRDefault="00CC3E9C" w:rsidP="00CC3E9C">
      <w:pPr>
        <w:jc w:val="both"/>
        <w:rPr>
          <w:rFonts w:ascii="Times New Roman" w:hAnsi="Times New Roman" w:cs="Times New Roman"/>
          <w:sz w:val="24"/>
        </w:rPr>
      </w:pPr>
    </w:p>
    <w:p w:rsidR="00CC3E9C" w:rsidRPr="00FB7F2A" w:rsidRDefault="00CC3E9C" w:rsidP="00CC3E9C">
      <w:pPr>
        <w:jc w:val="both"/>
        <w:rPr>
          <w:rFonts w:ascii="Times New Roman" w:hAnsi="Times New Roman" w:cs="Times New Roman"/>
          <w:b/>
          <w:sz w:val="24"/>
        </w:rPr>
      </w:pPr>
      <w:r w:rsidRPr="00FB7F2A">
        <w:rPr>
          <w:rFonts w:ascii="Times New Roman" w:hAnsi="Times New Roman" w:cs="Times New Roman"/>
          <w:b/>
          <w:sz w:val="24"/>
        </w:rPr>
        <w:t>Role and function of police:</w:t>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sz w:val="24"/>
        </w:rPr>
        <w:t>4</w:t>
      </w:r>
    </w:p>
    <w:p w:rsidR="00CC3E9C" w:rsidRPr="00FB7F2A" w:rsidRDefault="00CC3E9C" w:rsidP="00CC3E9C">
      <w:pPr>
        <w:jc w:val="both"/>
        <w:rPr>
          <w:rFonts w:ascii="Times New Roman" w:hAnsi="Times New Roman" w:cs="Times New Roman"/>
          <w:sz w:val="24"/>
        </w:rPr>
      </w:pPr>
      <w:r w:rsidRPr="00FB7F2A">
        <w:rPr>
          <w:rFonts w:ascii="Times New Roman" w:hAnsi="Times New Roman" w:cs="Times New Roman"/>
          <w:sz w:val="24"/>
        </w:rPr>
        <w:t>In action, Police goals, objectives and functions, National Police Commission (recommendations), Appointment of Police commissioner, Judicial Powers (Executive), Organised crimes, Rights of victims, Protection of the accused.</w:t>
      </w:r>
    </w:p>
    <w:p w:rsidR="00CC3E9C" w:rsidRPr="00FB7F2A" w:rsidRDefault="00CC3E9C" w:rsidP="00CC3E9C">
      <w:pPr>
        <w:jc w:val="both"/>
        <w:rPr>
          <w:rFonts w:ascii="Times New Roman" w:hAnsi="Times New Roman" w:cs="Times New Roman"/>
          <w:sz w:val="24"/>
        </w:rPr>
      </w:pPr>
    </w:p>
    <w:p w:rsidR="00CC3E9C" w:rsidRPr="00FB7F2A" w:rsidRDefault="00CC3E9C" w:rsidP="00CC3E9C">
      <w:pPr>
        <w:jc w:val="both"/>
        <w:rPr>
          <w:rFonts w:ascii="Times New Roman" w:hAnsi="Times New Roman" w:cs="Times New Roman"/>
          <w:b/>
          <w:sz w:val="24"/>
        </w:rPr>
      </w:pPr>
      <w:r w:rsidRPr="00FB7F2A">
        <w:rPr>
          <w:rFonts w:ascii="Times New Roman" w:hAnsi="Times New Roman" w:cs="Times New Roman"/>
          <w:b/>
          <w:sz w:val="24"/>
        </w:rPr>
        <w:t xml:space="preserve">Imprisonment : </w:t>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sz w:val="24"/>
        </w:rPr>
        <w:t>10</w:t>
      </w:r>
    </w:p>
    <w:p w:rsidR="00CC3E9C" w:rsidRPr="00FB7F2A" w:rsidRDefault="00CC3E9C" w:rsidP="00CC3E9C">
      <w:pPr>
        <w:jc w:val="both"/>
        <w:rPr>
          <w:rFonts w:ascii="Times New Roman" w:hAnsi="Times New Roman" w:cs="Times New Roman"/>
          <w:sz w:val="24"/>
        </w:rPr>
      </w:pPr>
      <w:r w:rsidRPr="00FB7F2A">
        <w:rPr>
          <w:rFonts w:ascii="Times New Roman" w:hAnsi="Times New Roman" w:cs="Times New Roman"/>
          <w:sz w:val="24"/>
        </w:rPr>
        <w:t>History of Prisons, Aims and objectives, and conditions, Types of prisons, Success and failure of prisons, Discipline and control, Open air institutions, Prison work, Education, Prison reform</w:t>
      </w:r>
      <w:r w:rsidR="00287136" w:rsidRPr="00FB7F2A">
        <w:rPr>
          <w:rFonts w:ascii="Times New Roman" w:hAnsi="Times New Roman" w:cs="Times New Roman"/>
          <w:sz w:val="24"/>
        </w:rPr>
        <w:t>,</w:t>
      </w:r>
      <w:r w:rsidRPr="00FB7F2A">
        <w:rPr>
          <w:rFonts w:ascii="Times New Roman" w:hAnsi="Times New Roman" w:cs="Times New Roman"/>
          <w:sz w:val="24"/>
        </w:rPr>
        <w:t xml:space="preserve"> schools and reformations, Rights of prisoners (contribution of the Supreme Court).</w:t>
      </w:r>
    </w:p>
    <w:p w:rsidR="00CC3E9C" w:rsidRPr="00FB7F2A" w:rsidRDefault="00CC3E9C" w:rsidP="00CC3E9C">
      <w:pPr>
        <w:jc w:val="both"/>
        <w:rPr>
          <w:rFonts w:ascii="Times New Roman" w:hAnsi="Times New Roman" w:cs="Times New Roman"/>
          <w:sz w:val="24"/>
        </w:rPr>
      </w:pPr>
    </w:p>
    <w:p w:rsidR="00CC3E9C" w:rsidRPr="00FB7F2A" w:rsidRDefault="00CC3E9C" w:rsidP="00CC3E9C">
      <w:pPr>
        <w:jc w:val="both"/>
        <w:rPr>
          <w:rFonts w:ascii="Times New Roman" w:hAnsi="Times New Roman" w:cs="Times New Roman"/>
          <w:b/>
          <w:sz w:val="24"/>
        </w:rPr>
      </w:pPr>
      <w:r w:rsidRPr="00FB7F2A">
        <w:rPr>
          <w:rFonts w:ascii="Times New Roman" w:hAnsi="Times New Roman" w:cs="Times New Roman"/>
          <w:b/>
          <w:sz w:val="24"/>
        </w:rPr>
        <w:t>Prevention of crime and Delinquency:</w:t>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sz w:val="24"/>
        </w:rPr>
        <w:t>7</w:t>
      </w:r>
    </w:p>
    <w:p w:rsidR="00CC3E9C" w:rsidRPr="00FB7F2A" w:rsidRDefault="00CC3E9C" w:rsidP="00CC3E9C">
      <w:pPr>
        <w:jc w:val="both"/>
        <w:rPr>
          <w:rFonts w:ascii="Times New Roman" w:hAnsi="Times New Roman" w:cs="Times New Roman"/>
          <w:sz w:val="24"/>
        </w:rPr>
      </w:pPr>
      <w:r w:rsidRPr="00FB7F2A">
        <w:rPr>
          <w:rFonts w:ascii="Times New Roman" w:hAnsi="Times New Roman" w:cs="Times New Roman"/>
          <w:sz w:val="24"/>
        </w:rPr>
        <w:t xml:space="preserve">Punitive approach, Defence approach, Interventionist approach - prevention policies, recidivism, intervention, mechanical approach, clinical approach. </w:t>
      </w:r>
    </w:p>
    <w:p w:rsidR="00CC3E9C" w:rsidRPr="00FB7F2A" w:rsidRDefault="00CC3E9C" w:rsidP="00CC3E9C">
      <w:pPr>
        <w:jc w:val="both"/>
        <w:rPr>
          <w:rFonts w:ascii="Times New Roman" w:hAnsi="Times New Roman" w:cs="Times New Roman"/>
          <w:sz w:val="24"/>
        </w:rPr>
      </w:pPr>
    </w:p>
    <w:p w:rsidR="00CC3E9C" w:rsidRPr="00FB7F2A" w:rsidRDefault="00CC3E9C" w:rsidP="00CC3E9C">
      <w:pPr>
        <w:jc w:val="both"/>
        <w:rPr>
          <w:rFonts w:ascii="Times New Roman" w:hAnsi="Times New Roman" w:cs="Times New Roman"/>
          <w:b/>
          <w:sz w:val="24"/>
        </w:rPr>
      </w:pPr>
      <w:r w:rsidRPr="00FB7F2A">
        <w:rPr>
          <w:rFonts w:ascii="Times New Roman" w:hAnsi="Times New Roman" w:cs="Times New Roman"/>
          <w:b/>
          <w:sz w:val="24"/>
        </w:rPr>
        <w:t>White collar crime:</w:t>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b/>
          <w:sz w:val="24"/>
        </w:rPr>
        <w:tab/>
      </w:r>
      <w:r w:rsidR="00897025" w:rsidRPr="00FB7F2A">
        <w:rPr>
          <w:rFonts w:ascii="Times New Roman" w:hAnsi="Times New Roman" w:cs="Times New Roman"/>
          <w:sz w:val="24"/>
        </w:rPr>
        <w:t>6</w:t>
      </w:r>
    </w:p>
    <w:p w:rsidR="00CC3E9C" w:rsidRPr="00FB7F2A" w:rsidRDefault="00CC3E9C" w:rsidP="00CC3E9C">
      <w:pPr>
        <w:jc w:val="both"/>
        <w:rPr>
          <w:rFonts w:ascii="Times New Roman" w:hAnsi="Times New Roman" w:cs="Times New Roman"/>
          <w:sz w:val="24"/>
        </w:rPr>
      </w:pPr>
      <w:r w:rsidRPr="00FB7F2A">
        <w:rPr>
          <w:rFonts w:ascii="Times New Roman" w:hAnsi="Times New Roman" w:cs="Times New Roman"/>
          <w:sz w:val="24"/>
        </w:rPr>
        <w:t>Nature and definition, Types of white collar crime and development, Legislation to meet white collar crimes, Judicial trends.</w:t>
      </w:r>
    </w:p>
    <w:p w:rsidR="00CC3E9C" w:rsidRPr="00FB7F2A" w:rsidRDefault="00CC3E9C" w:rsidP="00CC3E9C">
      <w:pPr>
        <w:jc w:val="both"/>
        <w:rPr>
          <w:rFonts w:ascii="Times New Roman" w:hAnsi="Times New Roman" w:cs="Times New Roman"/>
          <w:sz w:val="24"/>
        </w:rPr>
      </w:pPr>
    </w:p>
    <w:p w:rsidR="00CC3E9C" w:rsidRPr="00FB7F2A" w:rsidRDefault="00CC3E9C" w:rsidP="00CC3E9C">
      <w:pPr>
        <w:jc w:val="both"/>
        <w:rPr>
          <w:rFonts w:ascii="Times New Roman" w:hAnsi="Times New Roman" w:cs="Times New Roman"/>
          <w:b/>
          <w:sz w:val="24"/>
        </w:rPr>
      </w:pPr>
      <w:r w:rsidRPr="00FB7F2A">
        <w:rPr>
          <w:rFonts w:ascii="Times New Roman" w:hAnsi="Times New Roman" w:cs="Times New Roman"/>
          <w:b/>
          <w:sz w:val="24"/>
        </w:rPr>
        <w:t>Suggested Readings:</w:t>
      </w:r>
    </w:p>
    <w:p w:rsidR="00CC3E9C" w:rsidRPr="00FB7F2A" w:rsidRDefault="00CC3E9C" w:rsidP="00CC3E9C">
      <w:pPr>
        <w:jc w:val="both"/>
        <w:rPr>
          <w:rFonts w:ascii="Times New Roman" w:hAnsi="Times New Roman" w:cs="Times New Roman"/>
          <w:sz w:val="24"/>
        </w:rPr>
      </w:pPr>
      <w:r w:rsidRPr="00FB7F2A">
        <w:rPr>
          <w:rFonts w:ascii="Times New Roman" w:hAnsi="Times New Roman" w:cs="Times New Roman"/>
          <w:sz w:val="24"/>
        </w:rPr>
        <w:t xml:space="preserve">1. Siddique Ahmed, </w:t>
      </w:r>
      <w:r w:rsidRPr="00FB7F2A">
        <w:rPr>
          <w:rFonts w:ascii="Times New Roman" w:hAnsi="Times New Roman" w:cs="Times New Roman"/>
          <w:i/>
          <w:sz w:val="24"/>
        </w:rPr>
        <w:t xml:space="preserve">Criminology </w:t>
      </w:r>
    </w:p>
    <w:p w:rsidR="00CC3E9C" w:rsidRPr="00FB7F2A" w:rsidRDefault="00CC3E9C" w:rsidP="00CC3E9C">
      <w:pPr>
        <w:jc w:val="both"/>
        <w:rPr>
          <w:rFonts w:ascii="Times New Roman" w:hAnsi="Times New Roman" w:cs="Times New Roman"/>
          <w:sz w:val="24"/>
        </w:rPr>
      </w:pPr>
      <w:r w:rsidRPr="00FB7F2A">
        <w:rPr>
          <w:rFonts w:ascii="Times New Roman" w:hAnsi="Times New Roman" w:cs="Times New Roman"/>
          <w:sz w:val="24"/>
        </w:rPr>
        <w:t xml:space="preserve">2. Sethna M J, </w:t>
      </w:r>
      <w:r w:rsidRPr="00FB7F2A">
        <w:rPr>
          <w:rFonts w:ascii="Times New Roman" w:hAnsi="Times New Roman" w:cs="Times New Roman"/>
          <w:i/>
          <w:sz w:val="24"/>
        </w:rPr>
        <w:t>Society and the Criminal</w:t>
      </w:r>
      <w:r w:rsidRPr="00FB7F2A">
        <w:rPr>
          <w:rFonts w:ascii="Times New Roman" w:hAnsi="Times New Roman" w:cs="Times New Roman"/>
          <w:sz w:val="24"/>
        </w:rPr>
        <w:t xml:space="preserve"> </w:t>
      </w:r>
    </w:p>
    <w:p w:rsidR="00CC3E9C" w:rsidRPr="00FB7F2A" w:rsidRDefault="00CC3E9C" w:rsidP="00CC3E9C">
      <w:pPr>
        <w:jc w:val="both"/>
        <w:rPr>
          <w:rFonts w:ascii="Times New Roman" w:hAnsi="Times New Roman" w:cs="Times New Roman"/>
          <w:sz w:val="24"/>
        </w:rPr>
      </w:pPr>
      <w:r w:rsidRPr="00FB7F2A">
        <w:rPr>
          <w:rFonts w:ascii="Times New Roman" w:hAnsi="Times New Roman" w:cs="Times New Roman"/>
          <w:sz w:val="24"/>
        </w:rPr>
        <w:t xml:space="preserve">3. Sirohi J P S, </w:t>
      </w:r>
      <w:r w:rsidRPr="00FB7F2A">
        <w:rPr>
          <w:rFonts w:ascii="Times New Roman" w:hAnsi="Times New Roman" w:cs="Times New Roman"/>
          <w:i/>
          <w:sz w:val="24"/>
        </w:rPr>
        <w:t>Criminology and Criminal Administration</w:t>
      </w:r>
      <w:r w:rsidRPr="00FB7F2A">
        <w:rPr>
          <w:rFonts w:ascii="Times New Roman" w:hAnsi="Times New Roman" w:cs="Times New Roman"/>
          <w:sz w:val="24"/>
        </w:rPr>
        <w:t xml:space="preserve"> </w:t>
      </w:r>
    </w:p>
    <w:p w:rsidR="00CC3E9C" w:rsidRPr="00FB7F2A" w:rsidRDefault="00CC3E9C" w:rsidP="00CC3E9C">
      <w:pPr>
        <w:jc w:val="both"/>
        <w:rPr>
          <w:rFonts w:ascii="Times New Roman" w:hAnsi="Times New Roman" w:cs="Times New Roman"/>
          <w:sz w:val="24"/>
        </w:rPr>
      </w:pPr>
      <w:r w:rsidRPr="00FB7F2A">
        <w:rPr>
          <w:rFonts w:ascii="Times New Roman" w:hAnsi="Times New Roman" w:cs="Times New Roman"/>
          <w:sz w:val="24"/>
        </w:rPr>
        <w:t xml:space="preserve">4. Paranjape N V, </w:t>
      </w:r>
      <w:r w:rsidRPr="00FB7F2A">
        <w:rPr>
          <w:rFonts w:ascii="Times New Roman" w:hAnsi="Times New Roman" w:cs="Times New Roman"/>
          <w:i/>
          <w:sz w:val="24"/>
        </w:rPr>
        <w:t>Criminology and Penology</w:t>
      </w:r>
      <w:r w:rsidRPr="00FB7F2A">
        <w:rPr>
          <w:rFonts w:ascii="Times New Roman" w:hAnsi="Times New Roman" w:cs="Times New Roman"/>
          <w:sz w:val="24"/>
        </w:rPr>
        <w:t xml:space="preserve"> </w:t>
      </w:r>
    </w:p>
    <w:p w:rsidR="00CC3E9C" w:rsidRPr="00FB7F2A" w:rsidRDefault="00CC3E9C" w:rsidP="00CC3E9C">
      <w:pPr>
        <w:jc w:val="both"/>
        <w:rPr>
          <w:rFonts w:ascii="Times New Roman" w:hAnsi="Times New Roman" w:cs="Times New Roman"/>
          <w:sz w:val="24"/>
        </w:rPr>
      </w:pPr>
      <w:r w:rsidRPr="00FB7F2A">
        <w:rPr>
          <w:rFonts w:ascii="Times New Roman" w:hAnsi="Times New Roman" w:cs="Times New Roman"/>
          <w:sz w:val="24"/>
        </w:rPr>
        <w:t xml:space="preserve">5. Sutherland E H, and Cressy D R, </w:t>
      </w:r>
      <w:r w:rsidRPr="00FB7F2A">
        <w:rPr>
          <w:rFonts w:ascii="Times New Roman" w:hAnsi="Times New Roman" w:cs="Times New Roman"/>
          <w:i/>
          <w:sz w:val="24"/>
        </w:rPr>
        <w:t xml:space="preserve">Principles of Criminology </w:t>
      </w:r>
    </w:p>
    <w:p w:rsidR="00CC3E9C" w:rsidRPr="00FB7F2A" w:rsidRDefault="002E0E3B" w:rsidP="00CC3E9C">
      <w:pPr>
        <w:jc w:val="both"/>
        <w:rPr>
          <w:rFonts w:ascii="Times New Roman" w:hAnsi="Times New Roman" w:cs="Times New Roman"/>
          <w:sz w:val="24"/>
        </w:rPr>
      </w:pPr>
      <w:r w:rsidRPr="00FB7F2A">
        <w:rPr>
          <w:rFonts w:ascii="Times New Roman" w:hAnsi="Times New Roman" w:cs="Times New Roman"/>
          <w:sz w:val="24"/>
        </w:rPr>
        <w:t>6</w:t>
      </w:r>
      <w:r w:rsidR="00CC3E9C" w:rsidRPr="00FB7F2A">
        <w:rPr>
          <w:rFonts w:ascii="Times New Roman" w:hAnsi="Times New Roman" w:cs="Times New Roman"/>
          <w:sz w:val="24"/>
        </w:rPr>
        <w:t xml:space="preserve">. Sutherland E H, </w:t>
      </w:r>
      <w:r w:rsidR="00CC3E9C" w:rsidRPr="00FB7F2A">
        <w:rPr>
          <w:rFonts w:ascii="Times New Roman" w:hAnsi="Times New Roman" w:cs="Times New Roman"/>
          <w:i/>
          <w:sz w:val="24"/>
        </w:rPr>
        <w:t>White Collar Crime</w:t>
      </w:r>
      <w:r w:rsidR="00CC3E9C" w:rsidRPr="00FB7F2A">
        <w:rPr>
          <w:rFonts w:ascii="Times New Roman" w:hAnsi="Times New Roman" w:cs="Times New Roman"/>
          <w:sz w:val="24"/>
        </w:rPr>
        <w:t xml:space="preserve"> </w:t>
      </w:r>
    </w:p>
    <w:p w:rsidR="00CC3E9C" w:rsidRPr="00FB7F2A" w:rsidRDefault="002E0E3B" w:rsidP="00CC3E9C">
      <w:pPr>
        <w:jc w:val="both"/>
        <w:rPr>
          <w:rFonts w:ascii="Times New Roman" w:hAnsi="Times New Roman" w:cs="Times New Roman"/>
          <w:sz w:val="24"/>
        </w:rPr>
      </w:pPr>
      <w:r w:rsidRPr="00FB7F2A">
        <w:rPr>
          <w:rFonts w:ascii="Times New Roman" w:hAnsi="Times New Roman" w:cs="Times New Roman"/>
          <w:sz w:val="24"/>
        </w:rPr>
        <w:t>7</w:t>
      </w:r>
      <w:r w:rsidR="00CC3E9C" w:rsidRPr="00FB7F2A">
        <w:rPr>
          <w:rFonts w:ascii="Times New Roman" w:hAnsi="Times New Roman" w:cs="Times New Roman"/>
          <w:sz w:val="24"/>
        </w:rPr>
        <w:t xml:space="preserve">. Reckless W C. </w:t>
      </w:r>
      <w:r w:rsidR="00CC3E9C" w:rsidRPr="00FB7F2A">
        <w:rPr>
          <w:rFonts w:ascii="Times New Roman" w:hAnsi="Times New Roman" w:cs="Times New Roman"/>
          <w:i/>
          <w:sz w:val="24"/>
        </w:rPr>
        <w:t>The Crime Problem</w:t>
      </w:r>
      <w:r w:rsidR="00CC3E9C" w:rsidRPr="00FB7F2A">
        <w:rPr>
          <w:rFonts w:ascii="Times New Roman" w:hAnsi="Times New Roman" w:cs="Times New Roman"/>
          <w:sz w:val="24"/>
        </w:rPr>
        <w:t xml:space="preserve"> </w:t>
      </w:r>
    </w:p>
    <w:p w:rsidR="00CC3E9C" w:rsidRPr="00FB7F2A" w:rsidRDefault="002E0E3B" w:rsidP="00CC3E9C">
      <w:pPr>
        <w:jc w:val="both"/>
        <w:rPr>
          <w:rFonts w:ascii="Times New Roman" w:hAnsi="Times New Roman" w:cs="Times New Roman"/>
          <w:sz w:val="24"/>
        </w:rPr>
      </w:pPr>
      <w:r w:rsidRPr="00FB7F2A">
        <w:rPr>
          <w:rFonts w:ascii="Times New Roman" w:hAnsi="Times New Roman" w:cs="Times New Roman"/>
          <w:sz w:val="24"/>
        </w:rPr>
        <w:t>8</w:t>
      </w:r>
      <w:r w:rsidR="00CC3E9C" w:rsidRPr="00FB7F2A">
        <w:rPr>
          <w:rFonts w:ascii="Times New Roman" w:hAnsi="Times New Roman" w:cs="Times New Roman"/>
          <w:sz w:val="24"/>
        </w:rPr>
        <w:t xml:space="preserve">. Bhudhan Vidya, </w:t>
      </w:r>
      <w:r w:rsidR="00CC3E9C" w:rsidRPr="00FB7F2A">
        <w:rPr>
          <w:rFonts w:ascii="Times New Roman" w:hAnsi="Times New Roman" w:cs="Times New Roman"/>
          <w:i/>
          <w:sz w:val="24"/>
        </w:rPr>
        <w:t>Prison System in India</w:t>
      </w:r>
      <w:r w:rsidR="00CC3E9C" w:rsidRPr="00FB7F2A">
        <w:rPr>
          <w:rFonts w:ascii="Times New Roman" w:hAnsi="Times New Roman" w:cs="Times New Roman"/>
          <w:sz w:val="24"/>
        </w:rPr>
        <w:t xml:space="preserve"> </w:t>
      </w:r>
    </w:p>
    <w:p w:rsidR="00CC3E9C" w:rsidRPr="00FB7F2A" w:rsidRDefault="002E0E3B" w:rsidP="00CC3E9C">
      <w:pPr>
        <w:jc w:val="both"/>
        <w:rPr>
          <w:rFonts w:ascii="Times New Roman" w:hAnsi="Times New Roman" w:cs="Times New Roman"/>
          <w:sz w:val="24"/>
        </w:rPr>
      </w:pPr>
      <w:r w:rsidRPr="00FB7F2A">
        <w:rPr>
          <w:rFonts w:ascii="Times New Roman" w:hAnsi="Times New Roman" w:cs="Times New Roman"/>
          <w:sz w:val="24"/>
        </w:rPr>
        <w:t>9</w:t>
      </w:r>
      <w:r w:rsidR="00CC3E9C" w:rsidRPr="00FB7F2A">
        <w:rPr>
          <w:rFonts w:ascii="Times New Roman" w:hAnsi="Times New Roman" w:cs="Times New Roman"/>
          <w:sz w:val="24"/>
        </w:rPr>
        <w:t>. Mulla Committee Report</w:t>
      </w:r>
    </w:p>
    <w:tbl>
      <w:tblPr>
        <w:tblW w:w="4850" w:type="pct"/>
        <w:tblInd w:w="122" w:type="dxa"/>
        <w:tblCellMar>
          <w:left w:w="0" w:type="dxa"/>
          <w:right w:w="0" w:type="dxa"/>
        </w:tblCellMar>
        <w:tblLook w:val="04A0"/>
      </w:tblPr>
      <w:tblGrid>
        <w:gridCol w:w="7318"/>
        <w:gridCol w:w="1971"/>
      </w:tblGrid>
      <w:tr w:rsidR="003F0AAC" w:rsidRPr="00FB7F2A" w:rsidTr="001A5D4E">
        <w:trPr>
          <w:trHeight w:val="340"/>
        </w:trPr>
        <w:tc>
          <w:tcPr>
            <w:tcW w:w="39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0AAC" w:rsidRPr="00FB7F2A" w:rsidRDefault="003F0AAC" w:rsidP="001A5D4E">
            <w:pPr>
              <w:rPr>
                <w:rFonts w:ascii="Times New Roman" w:hAnsi="Times New Roman" w:cs="Times New Roman"/>
                <w:sz w:val="24"/>
                <w:szCs w:val="24"/>
              </w:rPr>
            </w:pPr>
            <w:r w:rsidRPr="00FB7F2A">
              <w:rPr>
                <w:rFonts w:ascii="Times New Roman" w:hAnsi="Times New Roman" w:cs="Times New Roman"/>
                <w:b/>
                <w:sz w:val="24"/>
                <w:szCs w:val="24"/>
              </w:rPr>
              <w:t xml:space="preserve">Course: </w:t>
            </w:r>
            <w:r w:rsidR="00287136" w:rsidRPr="00FB7F2A">
              <w:rPr>
                <w:rFonts w:ascii="Times New Roman" w:hAnsi="Times New Roman" w:cs="Times New Roman"/>
                <w:sz w:val="24"/>
                <w:szCs w:val="24"/>
              </w:rPr>
              <w:t xml:space="preserve"> </w:t>
            </w:r>
            <w:r w:rsidR="00287136" w:rsidRPr="00FB7F2A">
              <w:rPr>
                <w:rFonts w:ascii="Times New Roman" w:hAnsi="Times New Roman" w:cs="Times New Roman"/>
                <w:b/>
                <w:sz w:val="24"/>
                <w:szCs w:val="24"/>
              </w:rPr>
              <w:t>Elective-IV</w:t>
            </w:r>
            <w:r w:rsidRPr="00FB7F2A">
              <w:rPr>
                <w:rFonts w:ascii="Times New Roman" w:hAnsi="Times New Roman" w:cs="Times New Roman"/>
                <w:sz w:val="24"/>
                <w:szCs w:val="24"/>
              </w:rPr>
              <w:t xml:space="preserve"> Comparative Criminal Law </w:t>
            </w:r>
          </w:p>
        </w:tc>
        <w:tc>
          <w:tcPr>
            <w:tcW w:w="106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0AAC" w:rsidRPr="00FB7F2A" w:rsidRDefault="003F0AAC" w:rsidP="00C042D7">
            <w:pPr>
              <w:rPr>
                <w:rFonts w:ascii="Times New Roman" w:hAnsi="Times New Roman" w:cs="Times New Roman"/>
                <w:sz w:val="24"/>
                <w:szCs w:val="24"/>
              </w:rPr>
            </w:pPr>
            <w:r w:rsidRPr="00FB7F2A">
              <w:rPr>
                <w:rFonts w:ascii="Times New Roman" w:hAnsi="Times New Roman" w:cs="Times New Roman"/>
                <w:b/>
                <w:bCs/>
                <w:sz w:val="24"/>
                <w:szCs w:val="24"/>
              </w:rPr>
              <w:t>Semester:   </w:t>
            </w:r>
            <w:r w:rsidR="00C042D7" w:rsidRPr="00FB7F2A">
              <w:rPr>
                <w:rFonts w:ascii="Times New Roman" w:hAnsi="Times New Roman" w:cs="Times New Roman"/>
                <w:b/>
                <w:bCs/>
                <w:sz w:val="24"/>
                <w:szCs w:val="24"/>
              </w:rPr>
              <w:t>I</w:t>
            </w:r>
            <w:r w:rsidRPr="00FB7F2A">
              <w:rPr>
                <w:rFonts w:ascii="Times New Roman" w:hAnsi="Times New Roman" w:cs="Times New Roman"/>
                <w:b/>
                <w:bCs/>
                <w:sz w:val="24"/>
                <w:szCs w:val="24"/>
              </w:rPr>
              <w:t>V</w:t>
            </w:r>
          </w:p>
        </w:tc>
      </w:tr>
      <w:tr w:rsidR="003F0AAC" w:rsidRPr="00FB7F2A" w:rsidTr="001A5D4E">
        <w:trPr>
          <w:trHeight w:val="340"/>
        </w:trPr>
        <w:tc>
          <w:tcPr>
            <w:tcW w:w="39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0AAC" w:rsidRPr="00FB7F2A" w:rsidRDefault="003F0AAC" w:rsidP="00C042D7">
            <w:pPr>
              <w:rPr>
                <w:rFonts w:ascii="Times New Roman" w:hAnsi="Times New Roman" w:cs="Times New Roman"/>
                <w:sz w:val="24"/>
                <w:szCs w:val="24"/>
              </w:rPr>
            </w:pPr>
            <w:r w:rsidRPr="00FB7F2A">
              <w:rPr>
                <w:rFonts w:ascii="Times New Roman" w:hAnsi="Times New Roman" w:cs="Times New Roman"/>
                <w:b/>
                <w:bCs/>
                <w:sz w:val="24"/>
                <w:szCs w:val="24"/>
              </w:rPr>
              <w:t>Course Code:  </w:t>
            </w:r>
            <w:r w:rsidR="00C042D7" w:rsidRPr="00FB7F2A">
              <w:rPr>
                <w:rFonts w:ascii="Times New Roman" w:hAnsi="Times New Roman" w:cs="Times New Roman"/>
                <w:b/>
                <w:sz w:val="24"/>
              </w:rPr>
              <w:t>LEIII 442</w:t>
            </w:r>
            <w:r w:rsidR="00C042D7" w:rsidRPr="00FB7F2A">
              <w:rPr>
                <w:rFonts w:ascii="Times New Roman" w:hAnsi="Times New Roman" w:cs="Times New Roman"/>
                <w:sz w:val="24"/>
              </w:rPr>
              <w:t xml:space="preserve">      </w:t>
            </w:r>
            <w:r w:rsidRPr="00FB7F2A">
              <w:rPr>
                <w:rFonts w:ascii="Times New Roman" w:hAnsi="Times New Roman" w:cs="Times New Roman"/>
                <w:b/>
                <w:bCs/>
                <w:sz w:val="24"/>
                <w:szCs w:val="24"/>
              </w:rPr>
              <w:t xml:space="preserve">LTP </w:t>
            </w:r>
            <w:r w:rsidR="00C042D7" w:rsidRPr="00FB7F2A">
              <w:rPr>
                <w:rFonts w:ascii="Times New Roman" w:hAnsi="Times New Roman" w:cs="Times New Roman"/>
                <w:b/>
                <w:bCs/>
                <w:sz w:val="24"/>
                <w:szCs w:val="24"/>
              </w:rPr>
              <w:t>3</w:t>
            </w:r>
            <w:r w:rsidRPr="00FB7F2A">
              <w:rPr>
                <w:rFonts w:ascii="Times New Roman" w:hAnsi="Times New Roman" w:cs="Times New Roman"/>
                <w:b/>
                <w:bCs/>
                <w:sz w:val="24"/>
                <w:szCs w:val="24"/>
              </w:rPr>
              <w:t>00</w:t>
            </w:r>
          </w:p>
        </w:tc>
        <w:tc>
          <w:tcPr>
            <w:tcW w:w="10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F0AAC" w:rsidRPr="00FB7F2A" w:rsidRDefault="003F0AAC" w:rsidP="001A5D4E">
            <w:pPr>
              <w:rPr>
                <w:rFonts w:ascii="Times New Roman" w:hAnsi="Times New Roman" w:cs="Times New Roman"/>
                <w:sz w:val="24"/>
                <w:szCs w:val="24"/>
              </w:rPr>
            </w:pPr>
            <w:r w:rsidRPr="00FB7F2A">
              <w:rPr>
                <w:rFonts w:ascii="Times New Roman" w:hAnsi="Times New Roman" w:cs="Times New Roman"/>
                <w:b/>
                <w:bCs/>
                <w:sz w:val="24"/>
                <w:szCs w:val="24"/>
              </w:rPr>
              <w:t>Credits: 03</w:t>
            </w:r>
          </w:p>
        </w:tc>
      </w:tr>
    </w:tbl>
    <w:p w:rsidR="003F0AAC" w:rsidRPr="00FB7F2A" w:rsidRDefault="003F0AAC" w:rsidP="003F0AAC">
      <w:pPr>
        <w:pStyle w:val="Heading7"/>
        <w:spacing w:before="0" w:line="240" w:lineRule="auto"/>
        <w:jc w:val="both"/>
        <w:rPr>
          <w:rFonts w:ascii="Times New Roman" w:hAnsi="Times New Roman" w:cs="Times New Roman"/>
          <w:i w:val="0"/>
          <w:color w:val="auto"/>
          <w:sz w:val="24"/>
          <w:szCs w:val="24"/>
        </w:rPr>
      </w:pPr>
      <w:r w:rsidRPr="00FB7F2A">
        <w:rPr>
          <w:rFonts w:ascii="Times New Roman" w:hAnsi="Times New Roman" w:cs="Times New Roman"/>
          <w:b/>
          <w:bCs/>
          <w:i w:val="0"/>
          <w:color w:val="auto"/>
          <w:sz w:val="24"/>
          <w:szCs w:val="24"/>
        </w:rPr>
        <w:t>Objective: </w:t>
      </w:r>
      <w:r w:rsidRPr="00FB7F2A">
        <w:rPr>
          <w:rFonts w:ascii="Times New Roman" w:hAnsi="Times New Roman" w:cs="Times New Roman"/>
          <w:i w:val="0"/>
          <w:color w:val="auto"/>
          <w:sz w:val="24"/>
          <w:szCs w:val="24"/>
        </w:rPr>
        <w:t xml:space="preserve">The scope of the subject is make the student well versed with the subject of Criminal Law in the international arena along with Comparative analysis of it. </w:t>
      </w:r>
    </w:p>
    <w:p w:rsidR="003F0AAC" w:rsidRPr="00FB7F2A" w:rsidRDefault="003F0AAC" w:rsidP="003F0AAC">
      <w:pPr>
        <w:shd w:val="clear" w:color="auto" w:fill="FFFFFF"/>
        <w:jc w:val="both"/>
        <w:rPr>
          <w:rFonts w:ascii="Times New Roman" w:hAnsi="Times New Roman" w:cs="Times New Roman"/>
          <w:sz w:val="24"/>
          <w:szCs w:val="24"/>
        </w:rPr>
      </w:pPr>
    </w:p>
    <w:p w:rsidR="00C042D7" w:rsidRPr="00FB7F2A" w:rsidRDefault="003F0AAC" w:rsidP="00C042D7">
      <w:pPr>
        <w:shd w:val="clear" w:color="auto" w:fill="FFFFFF"/>
        <w:jc w:val="center"/>
        <w:rPr>
          <w:rFonts w:ascii="Times New Roman" w:hAnsi="Times New Roman" w:cs="Times New Roman"/>
          <w:b/>
          <w:bCs/>
          <w:sz w:val="24"/>
          <w:szCs w:val="24"/>
        </w:rPr>
      </w:pPr>
      <w:r w:rsidRPr="00FB7F2A">
        <w:rPr>
          <w:rFonts w:ascii="Times New Roman" w:hAnsi="Times New Roman" w:cs="Times New Roman"/>
          <w:b/>
          <w:bCs/>
          <w:sz w:val="24"/>
          <w:szCs w:val="24"/>
        </w:rPr>
        <w:t>Syllabu</w:t>
      </w:r>
      <w:r w:rsidR="00C042D7" w:rsidRPr="00FB7F2A">
        <w:rPr>
          <w:rFonts w:ascii="Times New Roman" w:hAnsi="Times New Roman" w:cs="Times New Roman"/>
          <w:b/>
          <w:bCs/>
          <w:sz w:val="24"/>
          <w:szCs w:val="24"/>
        </w:rPr>
        <w:t>s</w:t>
      </w:r>
    </w:p>
    <w:p w:rsidR="003F0AAC" w:rsidRPr="00FB7F2A" w:rsidRDefault="003F0AAC" w:rsidP="00C042D7">
      <w:pPr>
        <w:shd w:val="clear" w:color="auto" w:fill="FFFFFF"/>
        <w:rPr>
          <w:rFonts w:ascii="Times New Roman" w:hAnsi="Times New Roman" w:cs="Times New Roman"/>
          <w:b/>
          <w:bCs/>
          <w:sz w:val="24"/>
          <w:szCs w:val="24"/>
        </w:rPr>
      </w:pPr>
      <w:r w:rsidRPr="00FB7F2A">
        <w:rPr>
          <w:rFonts w:ascii="Times New Roman" w:hAnsi="Times New Roman" w:cs="Times New Roman"/>
          <w:b/>
          <w:sz w:val="24"/>
          <w:szCs w:val="24"/>
        </w:rPr>
        <w:t>Introduction: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6</w:t>
      </w:r>
    </w:p>
    <w:p w:rsidR="003F0AAC" w:rsidRPr="00FB7F2A" w:rsidRDefault="003F0AAC" w:rsidP="003F0AAC">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r w:rsidRPr="00FB7F2A">
        <w:rPr>
          <w:rFonts w:ascii="Times New Roman" w:hAnsi="Times New Roman" w:cs="Times New Roman"/>
          <w:sz w:val="24"/>
          <w:szCs w:val="24"/>
        </w:rPr>
        <w:t xml:space="preserve">The Comparative Criminal Law: </w:t>
      </w:r>
      <w:r w:rsidRPr="00FB7F2A">
        <w:rPr>
          <w:rFonts w:ascii="Times New Roman" w:eastAsia="Calibri" w:hAnsi="Times New Roman" w:cs="Times New Roman"/>
          <w:sz w:val="24"/>
          <w:szCs w:val="24"/>
        </w:rPr>
        <w:t>Object and Scope of the Subject, Adversarial Model: India, USA, England etc., And Inquisitorial Model: France, Italy, Germany, Australia, Basic Principles of Criminal Jurisprudence: Presumption of Innocence, Proving Guilt Beyond Reasonable Doubt, Fair Trial.</w:t>
      </w:r>
    </w:p>
    <w:p w:rsidR="003F0AAC" w:rsidRPr="00FB7F2A" w:rsidRDefault="003F0AAC" w:rsidP="003F0AAC">
      <w:pPr>
        <w:pStyle w:val="ListParagraph"/>
        <w:autoSpaceDE w:val="0"/>
        <w:autoSpaceDN w:val="0"/>
        <w:adjustRightInd w:val="0"/>
        <w:spacing w:after="0" w:line="240" w:lineRule="auto"/>
        <w:ind w:left="0"/>
        <w:jc w:val="both"/>
        <w:rPr>
          <w:rFonts w:ascii="Times New Roman" w:eastAsia="Calibri" w:hAnsi="Times New Roman" w:cs="Times New Roman"/>
          <w:sz w:val="24"/>
          <w:szCs w:val="24"/>
        </w:rPr>
      </w:pPr>
    </w:p>
    <w:p w:rsidR="003F0AAC" w:rsidRPr="00FB7F2A" w:rsidRDefault="003F0AAC" w:rsidP="003F0AAC">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b/>
          <w:sz w:val="24"/>
          <w:szCs w:val="24"/>
        </w:rPr>
        <w:t>Justice Malimath Committee Report on Reforms</w:t>
      </w:r>
      <w:r w:rsidRPr="00FB7F2A">
        <w:rPr>
          <w:rFonts w:ascii="Times New Roman" w:hAnsi="Times New Roman" w:cs="Times New Roman"/>
          <w:sz w:val="24"/>
          <w:szCs w:val="24"/>
        </w:rPr>
        <w:t>:</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7</w:t>
      </w:r>
    </w:p>
    <w:p w:rsidR="003F0AAC" w:rsidRPr="00FB7F2A" w:rsidRDefault="003F0AAC" w:rsidP="003F0AAC">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sz w:val="24"/>
          <w:szCs w:val="24"/>
        </w:rPr>
        <w:t>Adversarial &amp; Inquisitorial Model, Justice to victim, Investigation, Witness and Perjury, The Right to Silence: Meaning and Scope, Indian Law on Subject, World Scenario- Canada, Italy, Japan, South Africa, USA, UK.</w:t>
      </w:r>
    </w:p>
    <w:p w:rsidR="003F0AAC" w:rsidRPr="00FB7F2A" w:rsidRDefault="003F0AAC" w:rsidP="003F0AAC">
      <w:pPr>
        <w:pStyle w:val="ListParagraph"/>
        <w:spacing w:after="0" w:line="240" w:lineRule="auto"/>
        <w:ind w:left="0"/>
        <w:jc w:val="both"/>
        <w:rPr>
          <w:rFonts w:ascii="Times New Roman" w:hAnsi="Times New Roman" w:cs="Times New Roman"/>
          <w:sz w:val="24"/>
          <w:szCs w:val="24"/>
        </w:rPr>
      </w:pPr>
    </w:p>
    <w:p w:rsidR="003F0AAC" w:rsidRPr="00FB7F2A" w:rsidRDefault="003F0AAC" w:rsidP="003F0AAC">
      <w:pPr>
        <w:pStyle w:val="ListParagraph"/>
        <w:spacing w:after="0" w:line="240" w:lineRule="auto"/>
        <w:ind w:left="0"/>
        <w:jc w:val="both"/>
        <w:rPr>
          <w:rFonts w:ascii="Times New Roman" w:hAnsi="Times New Roman" w:cs="Times New Roman"/>
          <w:b/>
          <w:sz w:val="24"/>
          <w:szCs w:val="24"/>
        </w:rPr>
      </w:pPr>
      <w:r w:rsidRPr="00FB7F2A">
        <w:rPr>
          <w:rFonts w:ascii="Times New Roman" w:hAnsi="Times New Roman" w:cs="Times New Roman"/>
          <w:b/>
          <w:sz w:val="24"/>
          <w:szCs w:val="24"/>
        </w:rPr>
        <w:t>Right to Silence:</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3F0AAC" w:rsidRPr="00FB7F2A" w:rsidRDefault="003F0AAC" w:rsidP="003F0AAC">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sz w:val="24"/>
          <w:szCs w:val="24"/>
        </w:rPr>
        <w:t>Meaning and Scope, Indian Law on Subject: World Scenario- Canada, Italy, Japan, South Africa, USA, UK, Right to Silence and Adverse Inference.</w:t>
      </w:r>
    </w:p>
    <w:p w:rsidR="003F0AAC" w:rsidRPr="00FB7F2A" w:rsidRDefault="003F0AAC" w:rsidP="003F0AAC">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sz w:val="24"/>
          <w:szCs w:val="24"/>
        </w:rPr>
        <w:t xml:space="preserve"> </w:t>
      </w:r>
    </w:p>
    <w:p w:rsidR="003F0AAC" w:rsidRPr="00FB7F2A" w:rsidRDefault="003F0AAC" w:rsidP="003F0AAC">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b/>
          <w:sz w:val="24"/>
          <w:szCs w:val="24"/>
        </w:rPr>
        <w:t>Inherent Powers of the Court</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5</w:t>
      </w:r>
    </w:p>
    <w:p w:rsidR="003F0AAC" w:rsidRPr="00FB7F2A" w:rsidRDefault="003F0AAC" w:rsidP="003F0AAC">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sz w:val="24"/>
          <w:szCs w:val="24"/>
        </w:rPr>
        <w:t>Meaning and Scope, Indian Law on Subject: Sec. 482, 311 313, 313A and 319 of Cr</w:t>
      </w:r>
      <w:r w:rsidR="00287136" w:rsidRPr="00FB7F2A">
        <w:rPr>
          <w:rFonts w:ascii="Times New Roman" w:hAnsi="Times New Roman" w:cs="Times New Roman"/>
          <w:sz w:val="24"/>
          <w:szCs w:val="24"/>
        </w:rPr>
        <w:t>.</w:t>
      </w:r>
      <w:r w:rsidRPr="00FB7F2A">
        <w:rPr>
          <w:rFonts w:ascii="Times New Roman" w:hAnsi="Times New Roman" w:cs="Times New Roman"/>
          <w:sz w:val="24"/>
          <w:szCs w:val="24"/>
        </w:rPr>
        <w:t>P</w:t>
      </w:r>
      <w:r w:rsidR="00287136" w:rsidRPr="00FB7F2A">
        <w:rPr>
          <w:rFonts w:ascii="Times New Roman" w:hAnsi="Times New Roman" w:cs="Times New Roman"/>
          <w:sz w:val="24"/>
          <w:szCs w:val="24"/>
        </w:rPr>
        <w:t>.</w:t>
      </w:r>
      <w:r w:rsidRPr="00FB7F2A">
        <w:rPr>
          <w:rFonts w:ascii="Times New Roman" w:hAnsi="Times New Roman" w:cs="Times New Roman"/>
          <w:sz w:val="24"/>
          <w:szCs w:val="24"/>
        </w:rPr>
        <w:t>C</w:t>
      </w:r>
      <w:r w:rsidR="00287136" w:rsidRPr="00FB7F2A">
        <w:rPr>
          <w:rFonts w:ascii="Times New Roman" w:hAnsi="Times New Roman" w:cs="Times New Roman"/>
          <w:sz w:val="24"/>
          <w:szCs w:val="24"/>
        </w:rPr>
        <w:t>.</w:t>
      </w:r>
      <w:r w:rsidRPr="00FB7F2A">
        <w:rPr>
          <w:rFonts w:ascii="Times New Roman" w:hAnsi="Times New Roman" w:cs="Times New Roman"/>
          <w:sz w:val="24"/>
          <w:szCs w:val="24"/>
        </w:rPr>
        <w:t>, 1973, Sec. 165 of Indian Evidence Act, 1872, International Scenario: Judge’s positive duty of discovery of truth, Sec. 139 of Germany Magna Charta.</w:t>
      </w:r>
    </w:p>
    <w:p w:rsidR="003F0AAC" w:rsidRPr="00FB7F2A" w:rsidRDefault="003F0AAC" w:rsidP="003F0AAC">
      <w:pPr>
        <w:pStyle w:val="ListParagraph"/>
        <w:spacing w:after="0" w:line="240" w:lineRule="auto"/>
        <w:ind w:left="0"/>
        <w:jc w:val="both"/>
        <w:rPr>
          <w:rFonts w:ascii="Times New Roman" w:hAnsi="Times New Roman" w:cs="Times New Roman"/>
          <w:sz w:val="24"/>
          <w:szCs w:val="24"/>
        </w:rPr>
      </w:pPr>
    </w:p>
    <w:p w:rsidR="003F0AAC" w:rsidRPr="00FB7F2A" w:rsidRDefault="003F0AAC" w:rsidP="003F0AAC">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b/>
          <w:sz w:val="24"/>
          <w:szCs w:val="24"/>
        </w:rPr>
        <w:t>Rights of Arrested Person</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4</w:t>
      </w:r>
    </w:p>
    <w:p w:rsidR="003F0AAC" w:rsidRPr="00FB7F2A" w:rsidRDefault="003F0AAC" w:rsidP="003F0AAC">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sz w:val="24"/>
          <w:szCs w:val="24"/>
        </w:rPr>
        <w:t xml:space="preserve">Indian and world Scenario on following rights: Impartial &amp; Fair Trial, Speedy Trial, Double Jeopardy, Ex-Post facto law, </w:t>
      </w:r>
      <w:r w:rsidRPr="00FB7F2A">
        <w:rPr>
          <w:rFonts w:ascii="Times New Roman" w:hAnsi="Times New Roman" w:cs="Times New Roman"/>
          <w:sz w:val="24"/>
          <w:szCs w:val="24"/>
          <w:lang w:val="en-GB"/>
        </w:rPr>
        <w:t xml:space="preserve">Assistance of Counsel, To know the grounds of Arrests, </w:t>
      </w:r>
      <w:r w:rsidRPr="00FB7F2A">
        <w:rPr>
          <w:rFonts w:ascii="Times New Roman" w:hAnsi="Times New Roman" w:cs="Times New Roman"/>
          <w:sz w:val="24"/>
          <w:szCs w:val="24"/>
        </w:rPr>
        <w:t>Right of Medical Examination, Right Against Torture, Case Laws: Miranda v. Arizona, Joginder Kumar v. State of U.P., D.K. Basu v. State of W.B.</w:t>
      </w:r>
    </w:p>
    <w:p w:rsidR="003F0AAC" w:rsidRPr="00FB7F2A" w:rsidRDefault="003F0AAC" w:rsidP="003F0AAC">
      <w:pPr>
        <w:pStyle w:val="ListParagraph"/>
        <w:spacing w:after="0" w:line="240" w:lineRule="auto"/>
        <w:ind w:left="0"/>
        <w:jc w:val="both"/>
        <w:rPr>
          <w:rFonts w:ascii="Times New Roman" w:hAnsi="Times New Roman" w:cs="Times New Roman"/>
          <w:sz w:val="24"/>
          <w:szCs w:val="24"/>
        </w:rPr>
      </w:pPr>
    </w:p>
    <w:p w:rsidR="003F0AAC" w:rsidRPr="00FB7F2A" w:rsidRDefault="003F0AAC" w:rsidP="003F0AAC">
      <w:pPr>
        <w:pStyle w:val="ListParagraph"/>
        <w:spacing w:after="0" w:line="240" w:lineRule="auto"/>
        <w:ind w:left="0"/>
        <w:jc w:val="both"/>
        <w:rPr>
          <w:rFonts w:ascii="Times New Roman" w:hAnsi="Times New Roman" w:cs="Times New Roman"/>
          <w:b/>
          <w:sz w:val="24"/>
          <w:szCs w:val="24"/>
        </w:rPr>
      </w:pPr>
      <w:r w:rsidRPr="00FB7F2A">
        <w:rPr>
          <w:rFonts w:ascii="Times New Roman" w:hAnsi="Times New Roman" w:cs="Times New Roman"/>
          <w:b/>
          <w:sz w:val="24"/>
          <w:szCs w:val="24"/>
        </w:rPr>
        <w:t>Plea Bargain</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4</w:t>
      </w:r>
    </w:p>
    <w:p w:rsidR="003F0AAC" w:rsidRPr="00FB7F2A" w:rsidRDefault="003F0AAC" w:rsidP="003F0AAC">
      <w:pPr>
        <w:pStyle w:val="ListParagraph"/>
        <w:spacing w:after="0" w:line="240" w:lineRule="auto"/>
        <w:ind w:left="0"/>
        <w:jc w:val="both"/>
        <w:rPr>
          <w:rFonts w:ascii="Times New Roman" w:hAnsi="Times New Roman" w:cs="Times New Roman"/>
          <w:sz w:val="24"/>
          <w:szCs w:val="24"/>
        </w:rPr>
      </w:pPr>
      <w:r w:rsidRPr="00FB7F2A">
        <w:rPr>
          <w:rFonts w:ascii="Times New Roman" w:hAnsi="Times New Roman" w:cs="Times New Roman"/>
          <w:sz w:val="24"/>
          <w:szCs w:val="24"/>
        </w:rPr>
        <w:t>Meaning Scope and Object, Types: Charge Bargain, Sentence Bargain, Fact Bargain, World Scenario- Canada, Italy, Poland, USA, UK, Indian Law: 2005 Amendment</w:t>
      </w:r>
    </w:p>
    <w:p w:rsidR="003F0AAC" w:rsidRPr="00FB7F2A" w:rsidRDefault="003F0AAC" w:rsidP="003F0AAC">
      <w:pPr>
        <w:shd w:val="clear" w:color="auto" w:fill="FFFFFF"/>
        <w:jc w:val="both"/>
        <w:rPr>
          <w:rFonts w:ascii="Times New Roman" w:hAnsi="Times New Roman" w:cs="Times New Roman"/>
          <w:sz w:val="24"/>
          <w:szCs w:val="24"/>
        </w:rPr>
      </w:pPr>
      <w:r w:rsidRPr="00FB7F2A">
        <w:rPr>
          <w:rFonts w:ascii="Times New Roman" w:hAnsi="Times New Roman" w:cs="Times New Roman"/>
          <w:sz w:val="24"/>
          <w:szCs w:val="24"/>
        </w:rPr>
        <w:t xml:space="preserve">Sec. 265A- 265L of CrPC, 1973. </w:t>
      </w:r>
    </w:p>
    <w:p w:rsidR="003F0AAC" w:rsidRPr="00FB7F2A" w:rsidRDefault="003F0AAC" w:rsidP="003F0AAC">
      <w:pPr>
        <w:shd w:val="clear" w:color="auto" w:fill="FFFFFF"/>
        <w:jc w:val="both"/>
        <w:rPr>
          <w:rFonts w:ascii="Times New Roman" w:hAnsi="Times New Roman" w:cs="Times New Roman"/>
          <w:sz w:val="24"/>
          <w:szCs w:val="24"/>
        </w:rPr>
      </w:pPr>
    </w:p>
    <w:p w:rsidR="003F0AAC" w:rsidRPr="00FB7F2A" w:rsidRDefault="003F0AAC" w:rsidP="003F0AAC">
      <w:pPr>
        <w:jc w:val="both"/>
        <w:rPr>
          <w:rFonts w:ascii="Times New Roman" w:hAnsi="Times New Roman" w:cs="Times New Roman"/>
          <w:sz w:val="24"/>
          <w:szCs w:val="24"/>
        </w:rPr>
      </w:pPr>
      <w:r w:rsidRPr="00FB7F2A">
        <w:rPr>
          <w:rFonts w:ascii="Times New Roman" w:hAnsi="Times New Roman" w:cs="Times New Roman"/>
          <w:b/>
          <w:sz w:val="24"/>
          <w:szCs w:val="24"/>
        </w:rPr>
        <w:t>Honour Killing</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3</w:t>
      </w:r>
    </w:p>
    <w:p w:rsidR="003F0AAC" w:rsidRPr="00FB7F2A" w:rsidRDefault="003F0AAC" w:rsidP="003F0AAC">
      <w:pPr>
        <w:jc w:val="both"/>
        <w:rPr>
          <w:rFonts w:ascii="Times New Roman" w:hAnsi="Times New Roman" w:cs="Times New Roman"/>
          <w:sz w:val="24"/>
          <w:szCs w:val="24"/>
        </w:rPr>
      </w:pPr>
      <w:r w:rsidRPr="00FB7F2A">
        <w:rPr>
          <w:rFonts w:ascii="Times New Roman" w:hAnsi="Times New Roman" w:cs="Times New Roman"/>
          <w:sz w:val="24"/>
          <w:szCs w:val="24"/>
        </w:rPr>
        <w:t>History, Meaning and Reasons, Types: For Seeking Marriage, Inter Caste and Sagotra Marriage, Witch Hunting as Honour Killing, Sati as Honour Killing, Legal Regime on the Subject: India, Pakistan, Joardan, Syria, UAE, Yemen, Turkey, Honour Killing and Khap Panchayats, Fake Honour vis-à-vis Real Murder: Judicial Approach.</w:t>
      </w:r>
    </w:p>
    <w:p w:rsidR="003F0AAC" w:rsidRPr="00FB7F2A" w:rsidRDefault="003F0AAC" w:rsidP="003F0AAC">
      <w:pPr>
        <w:jc w:val="both"/>
        <w:rPr>
          <w:rFonts w:ascii="Times New Roman" w:hAnsi="Times New Roman" w:cs="Times New Roman"/>
          <w:sz w:val="24"/>
          <w:szCs w:val="24"/>
        </w:rPr>
      </w:pPr>
    </w:p>
    <w:p w:rsidR="003F0AAC" w:rsidRPr="00FB7F2A" w:rsidRDefault="003F0AAC" w:rsidP="003F0AAC">
      <w:pPr>
        <w:tabs>
          <w:tab w:val="left" w:pos="2205"/>
        </w:tabs>
        <w:jc w:val="both"/>
        <w:rPr>
          <w:rFonts w:ascii="Times New Roman" w:hAnsi="Times New Roman" w:cs="Times New Roman"/>
          <w:b/>
          <w:sz w:val="24"/>
          <w:szCs w:val="24"/>
        </w:rPr>
      </w:pPr>
      <w:r w:rsidRPr="00FB7F2A">
        <w:rPr>
          <w:rFonts w:ascii="Times New Roman" w:hAnsi="Times New Roman" w:cs="Times New Roman"/>
          <w:b/>
          <w:sz w:val="24"/>
          <w:szCs w:val="24"/>
        </w:rPr>
        <w:t xml:space="preserve">Right to Privacy, Choice and Homosexuality: </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 xml:space="preserve"> 4</w:t>
      </w:r>
    </w:p>
    <w:p w:rsidR="003F0AAC" w:rsidRPr="00FB7F2A" w:rsidRDefault="003F0AAC" w:rsidP="003F0AAC">
      <w:pPr>
        <w:tabs>
          <w:tab w:val="left" w:pos="2205"/>
        </w:tabs>
        <w:jc w:val="both"/>
        <w:rPr>
          <w:rFonts w:ascii="Times New Roman" w:hAnsi="Times New Roman" w:cs="Times New Roman"/>
          <w:sz w:val="24"/>
          <w:szCs w:val="24"/>
        </w:rPr>
      </w:pPr>
      <w:r w:rsidRPr="00FB7F2A">
        <w:rPr>
          <w:rFonts w:ascii="Times New Roman" w:hAnsi="Times New Roman" w:cs="Times New Roman"/>
          <w:sz w:val="24"/>
          <w:szCs w:val="24"/>
        </w:rPr>
        <w:t>History, Meaning of Privacy and homosexuality, Right to Equality and Sec. 377 IPC, 1860, Right to Privacy and Sec. 377 IPC, 1860, Freedom of Choice and Sec. 377 IPC, 1860, Current Legal Scenario: Global Trends, Case Law: NCT of Delhi v. Naz Foundation (2009 Delhi High Court), Suresh Kumar Koushal v. Naz Foundation, NALSA v. Union of India &amp; Ors. (2014 SC).</w:t>
      </w:r>
    </w:p>
    <w:p w:rsidR="003F0AAC" w:rsidRPr="00FB7F2A" w:rsidRDefault="003F0AAC" w:rsidP="003F0AAC">
      <w:pPr>
        <w:tabs>
          <w:tab w:val="left" w:pos="2205"/>
        </w:tabs>
        <w:jc w:val="both"/>
        <w:rPr>
          <w:rFonts w:ascii="Times New Roman" w:hAnsi="Times New Roman" w:cs="Times New Roman"/>
          <w:sz w:val="24"/>
          <w:szCs w:val="24"/>
        </w:rPr>
      </w:pPr>
    </w:p>
    <w:p w:rsidR="003F0AAC" w:rsidRPr="00FB7F2A" w:rsidRDefault="003F0AAC" w:rsidP="003F0AAC">
      <w:pPr>
        <w:shd w:val="clear" w:color="auto" w:fill="FFFFFF"/>
        <w:jc w:val="both"/>
        <w:rPr>
          <w:rFonts w:ascii="Times New Roman" w:hAnsi="Times New Roman" w:cs="Times New Roman"/>
          <w:sz w:val="24"/>
          <w:szCs w:val="24"/>
        </w:rPr>
      </w:pPr>
      <w:r w:rsidRPr="00FB7F2A">
        <w:rPr>
          <w:rFonts w:ascii="Times New Roman" w:hAnsi="Times New Roman" w:cs="Times New Roman"/>
          <w:b/>
          <w:sz w:val="24"/>
          <w:szCs w:val="24"/>
        </w:rPr>
        <w:t>Cyber Crime</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4</w:t>
      </w:r>
    </w:p>
    <w:p w:rsidR="003F0AAC" w:rsidRPr="00FB7F2A" w:rsidRDefault="003F0AAC" w:rsidP="003F0AAC">
      <w:pPr>
        <w:shd w:val="clear" w:color="auto" w:fill="FFFFFF"/>
        <w:jc w:val="both"/>
        <w:rPr>
          <w:rFonts w:ascii="Times New Roman" w:hAnsi="Times New Roman" w:cs="Times New Roman"/>
          <w:sz w:val="24"/>
          <w:szCs w:val="24"/>
        </w:rPr>
      </w:pPr>
      <w:r w:rsidRPr="00FB7F2A">
        <w:rPr>
          <w:rFonts w:ascii="Times New Roman" w:hAnsi="Times New Roman" w:cs="Times New Roman"/>
          <w:sz w:val="24"/>
          <w:szCs w:val="24"/>
        </w:rPr>
        <w:t xml:space="preserve">History, Meaning of Cyber Crime, Cyber terrorism, Cyber theft </w:t>
      </w:r>
    </w:p>
    <w:p w:rsidR="003F0AAC" w:rsidRPr="00FB7F2A" w:rsidRDefault="003F0AAC" w:rsidP="003F0AAC">
      <w:pPr>
        <w:shd w:val="clear" w:color="auto" w:fill="FFFFFF"/>
        <w:jc w:val="both"/>
        <w:rPr>
          <w:rFonts w:ascii="Times New Roman" w:hAnsi="Times New Roman" w:cs="Times New Roman"/>
          <w:sz w:val="24"/>
          <w:szCs w:val="24"/>
        </w:rPr>
      </w:pPr>
    </w:p>
    <w:p w:rsidR="003F0AAC" w:rsidRPr="00FB7F2A" w:rsidRDefault="003F0AAC" w:rsidP="003F0AAC">
      <w:pPr>
        <w:rPr>
          <w:rFonts w:ascii="Times New Roman" w:hAnsi="Times New Roman" w:cs="Times New Roman"/>
          <w:b/>
          <w:bCs/>
          <w:sz w:val="24"/>
          <w:szCs w:val="24"/>
          <w:shd w:val="clear" w:color="auto" w:fill="FFFFFF"/>
        </w:rPr>
      </w:pPr>
      <w:r w:rsidRPr="00FB7F2A">
        <w:rPr>
          <w:rFonts w:ascii="Times New Roman" w:hAnsi="Times New Roman" w:cs="Times New Roman"/>
          <w:b/>
          <w:bCs/>
          <w:sz w:val="24"/>
          <w:szCs w:val="24"/>
          <w:shd w:val="clear" w:color="auto" w:fill="FFFFFF"/>
        </w:rPr>
        <w:t>Modern Crimes</w:t>
      </w:r>
      <w:r w:rsidRPr="00FB7F2A">
        <w:rPr>
          <w:rFonts w:ascii="Times New Roman" w:hAnsi="Times New Roman" w:cs="Times New Roman"/>
          <w:b/>
          <w:bCs/>
          <w:sz w:val="24"/>
          <w:szCs w:val="24"/>
          <w:shd w:val="clear" w:color="auto" w:fill="FFFFFF"/>
        </w:rPr>
        <w:tab/>
      </w:r>
      <w:r w:rsidRPr="00FB7F2A">
        <w:rPr>
          <w:rFonts w:ascii="Times New Roman" w:hAnsi="Times New Roman" w:cs="Times New Roman"/>
          <w:b/>
          <w:bCs/>
          <w:sz w:val="24"/>
          <w:szCs w:val="24"/>
          <w:shd w:val="clear" w:color="auto" w:fill="FFFFFF"/>
        </w:rPr>
        <w:tab/>
      </w:r>
      <w:r w:rsidRPr="00FB7F2A">
        <w:rPr>
          <w:rFonts w:ascii="Times New Roman" w:hAnsi="Times New Roman" w:cs="Times New Roman"/>
          <w:b/>
          <w:bCs/>
          <w:sz w:val="24"/>
          <w:szCs w:val="24"/>
          <w:shd w:val="clear" w:color="auto" w:fill="FFFFFF"/>
        </w:rPr>
        <w:tab/>
      </w:r>
      <w:r w:rsidRPr="00FB7F2A">
        <w:rPr>
          <w:rFonts w:ascii="Times New Roman" w:hAnsi="Times New Roman" w:cs="Times New Roman"/>
          <w:b/>
          <w:bCs/>
          <w:sz w:val="24"/>
          <w:szCs w:val="24"/>
          <w:shd w:val="clear" w:color="auto" w:fill="FFFFFF"/>
        </w:rPr>
        <w:tab/>
      </w:r>
      <w:r w:rsidRPr="00FB7F2A">
        <w:rPr>
          <w:rFonts w:ascii="Times New Roman" w:hAnsi="Times New Roman" w:cs="Times New Roman"/>
          <w:b/>
          <w:bCs/>
          <w:sz w:val="24"/>
          <w:szCs w:val="24"/>
          <w:shd w:val="clear" w:color="auto" w:fill="FFFFFF"/>
        </w:rPr>
        <w:tab/>
      </w:r>
      <w:r w:rsidRPr="00FB7F2A">
        <w:rPr>
          <w:rFonts w:ascii="Times New Roman" w:hAnsi="Times New Roman" w:cs="Times New Roman"/>
          <w:b/>
          <w:bCs/>
          <w:sz w:val="24"/>
          <w:szCs w:val="24"/>
          <w:shd w:val="clear" w:color="auto" w:fill="FFFFFF"/>
        </w:rPr>
        <w:tab/>
      </w:r>
      <w:r w:rsidRPr="00FB7F2A">
        <w:rPr>
          <w:rFonts w:ascii="Times New Roman" w:hAnsi="Times New Roman" w:cs="Times New Roman"/>
          <w:b/>
          <w:bCs/>
          <w:sz w:val="24"/>
          <w:szCs w:val="24"/>
          <w:shd w:val="clear" w:color="auto" w:fill="FFFFFF"/>
        </w:rPr>
        <w:tab/>
      </w:r>
      <w:r w:rsidRPr="00FB7F2A">
        <w:rPr>
          <w:rFonts w:ascii="Times New Roman" w:hAnsi="Times New Roman" w:cs="Times New Roman"/>
          <w:b/>
          <w:bCs/>
          <w:sz w:val="24"/>
          <w:szCs w:val="24"/>
          <w:shd w:val="clear" w:color="auto" w:fill="FFFFFF"/>
        </w:rPr>
        <w:tab/>
      </w:r>
      <w:r w:rsidRPr="00FB7F2A">
        <w:rPr>
          <w:rFonts w:ascii="Times New Roman" w:hAnsi="Times New Roman" w:cs="Times New Roman"/>
          <w:b/>
          <w:bCs/>
          <w:sz w:val="24"/>
          <w:szCs w:val="24"/>
          <w:shd w:val="clear" w:color="auto" w:fill="FFFFFF"/>
        </w:rPr>
        <w:tab/>
      </w:r>
      <w:r w:rsidRPr="00FB7F2A">
        <w:rPr>
          <w:rFonts w:ascii="Times New Roman" w:hAnsi="Times New Roman" w:cs="Times New Roman"/>
          <w:b/>
          <w:bCs/>
          <w:sz w:val="24"/>
          <w:szCs w:val="24"/>
          <w:shd w:val="clear" w:color="auto" w:fill="FFFFFF"/>
        </w:rPr>
        <w:tab/>
      </w:r>
      <w:r w:rsidR="007B3466" w:rsidRPr="00FB7F2A">
        <w:rPr>
          <w:rFonts w:ascii="Times New Roman" w:hAnsi="Times New Roman" w:cs="Times New Roman"/>
          <w:bCs/>
          <w:sz w:val="24"/>
          <w:szCs w:val="24"/>
          <w:shd w:val="clear" w:color="auto" w:fill="FFFFFF"/>
        </w:rPr>
        <w:t>3</w:t>
      </w:r>
    </w:p>
    <w:p w:rsidR="003F0AAC" w:rsidRPr="00FB7F2A" w:rsidRDefault="003F0AAC" w:rsidP="003F0AAC">
      <w:pPr>
        <w:rPr>
          <w:rFonts w:ascii="Times New Roman" w:hAnsi="Times New Roman" w:cs="Times New Roman"/>
          <w:b/>
          <w:bCs/>
          <w:sz w:val="24"/>
          <w:szCs w:val="24"/>
          <w:shd w:val="clear" w:color="auto" w:fill="FFFFFF"/>
        </w:rPr>
      </w:pPr>
    </w:p>
    <w:p w:rsidR="003F0AAC" w:rsidRPr="00FB7F2A" w:rsidRDefault="003F0AAC" w:rsidP="003F0AAC">
      <w:pPr>
        <w:rPr>
          <w:rFonts w:ascii="Times New Roman" w:hAnsi="Times New Roman" w:cs="Times New Roman"/>
          <w:b/>
          <w:bCs/>
          <w:sz w:val="24"/>
          <w:szCs w:val="24"/>
          <w:shd w:val="clear" w:color="auto" w:fill="FFFFFF"/>
        </w:rPr>
      </w:pPr>
    </w:p>
    <w:p w:rsidR="003F0AAC" w:rsidRPr="00FB7F2A" w:rsidRDefault="003F0AAC" w:rsidP="003F0AAC">
      <w:pPr>
        <w:rPr>
          <w:rFonts w:ascii="Times New Roman" w:hAnsi="Times New Roman" w:cs="Times New Roman"/>
          <w:sz w:val="24"/>
          <w:szCs w:val="24"/>
        </w:rPr>
      </w:pPr>
      <w:r w:rsidRPr="00FB7F2A">
        <w:rPr>
          <w:rFonts w:ascii="Times New Roman" w:hAnsi="Times New Roman" w:cs="Times New Roman"/>
          <w:b/>
          <w:bCs/>
          <w:spacing w:val="1"/>
          <w:sz w:val="24"/>
          <w:szCs w:val="24"/>
        </w:rPr>
        <w:t>S</w:t>
      </w:r>
      <w:r w:rsidRPr="00FB7F2A">
        <w:rPr>
          <w:rFonts w:ascii="Times New Roman" w:hAnsi="Times New Roman" w:cs="Times New Roman"/>
          <w:b/>
          <w:bCs/>
          <w:sz w:val="24"/>
          <w:szCs w:val="24"/>
        </w:rPr>
        <w:t>u</w:t>
      </w:r>
      <w:r w:rsidRPr="00FB7F2A">
        <w:rPr>
          <w:rFonts w:ascii="Times New Roman" w:hAnsi="Times New Roman" w:cs="Times New Roman"/>
          <w:b/>
          <w:bCs/>
          <w:spacing w:val="-1"/>
          <w:sz w:val="24"/>
          <w:szCs w:val="24"/>
        </w:rPr>
        <w:t>gg</w:t>
      </w:r>
      <w:r w:rsidRPr="00FB7F2A">
        <w:rPr>
          <w:rFonts w:ascii="Times New Roman" w:hAnsi="Times New Roman" w:cs="Times New Roman"/>
          <w:b/>
          <w:bCs/>
          <w:spacing w:val="1"/>
          <w:sz w:val="24"/>
          <w:szCs w:val="24"/>
        </w:rPr>
        <w:t>este</w:t>
      </w:r>
      <w:r w:rsidRPr="00FB7F2A">
        <w:rPr>
          <w:rFonts w:ascii="Times New Roman" w:hAnsi="Times New Roman" w:cs="Times New Roman"/>
          <w:b/>
          <w:bCs/>
          <w:sz w:val="24"/>
          <w:szCs w:val="24"/>
        </w:rPr>
        <w:t>d</w:t>
      </w:r>
      <w:r w:rsidRPr="00FB7F2A">
        <w:rPr>
          <w:rFonts w:ascii="Times New Roman" w:hAnsi="Times New Roman" w:cs="Times New Roman"/>
          <w:b/>
          <w:bCs/>
          <w:spacing w:val="-15"/>
          <w:sz w:val="24"/>
          <w:szCs w:val="24"/>
        </w:rPr>
        <w:t xml:space="preserve"> </w:t>
      </w:r>
      <w:r w:rsidRPr="00FB7F2A">
        <w:rPr>
          <w:rFonts w:ascii="Times New Roman" w:hAnsi="Times New Roman" w:cs="Times New Roman"/>
          <w:b/>
          <w:bCs/>
          <w:sz w:val="24"/>
          <w:szCs w:val="24"/>
        </w:rPr>
        <w:t>R</w:t>
      </w:r>
      <w:r w:rsidRPr="00FB7F2A">
        <w:rPr>
          <w:rFonts w:ascii="Times New Roman" w:hAnsi="Times New Roman" w:cs="Times New Roman"/>
          <w:b/>
          <w:bCs/>
          <w:spacing w:val="1"/>
          <w:sz w:val="24"/>
          <w:szCs w:val="24"/>
        </w:rPr>
        <w:t>e</w:t>
      </w:r>
      <w:r w:rsidRPr="00FB7F2A">
        <w:rPr>
          <w:rFonts w:ascii="Times New Roman" w:hAnsi="Times New Roman" w:cs="Times New Roman"/>
          <w:b/>
          <w:bCs/>
          <w:sz w:val="24"/>
          <w:szCs w:val="24"/>
        </w:rPr>
        <w:t>ad</w:t>
      </w:r>
      <w:r w:rsidRPr="00FB7F2A">
        <w:rPr>
          <w:rFonts w:ascii="Times New Roman" w:hAnsi="Times New Roman" w:cs="Times New Roman"/>
          <w:b/>
          <w:bCs/>
          <w:spacing w:val="3"/>
          <w:sz w:val="24"/>
          <w:szCs w:val="24"/>
        </w:rPr>
        <w:t>i</w:t>
      </w:r>
      <w:r w:rsidRPr="00FB7F2A">
        <w:rPr>
          <w:rFonts w:ascii="Times New Roman" w:hAnsi="Times New Roman" w:cs="Times New Roman"/>
          <w:b/>
          <w:bCs/>
          <w:sz w:val="24"/>
          <w:szCs w:val="24"/>
        </w:rPr>
        <w:t>n</w:t>
      </w:r>
      <w:r w:rsidRPr="00FB7F2A">
        <w:rPr>
          <w:rFonts w:ascii="Times New Roman" w:hAnsi="Times New Roman" w:cs="Times New Roman"/>
          <w:b/>
          <w:bCs/>
          <w:spacing w:val="-1"/>
          <w:sz w:val="24"/>
          <w:szCs w:val="24"/>
        </w:rPr>
        <w:t>g</w:t>
      </w:r>
      <w:r w:rsidRPr="00FB7F2A">
        <w:rPr>
          <w:rFonts w:ascii="Times New Roman" w:hAnsi="Times New Roman" w:cs="Times New Roman"/>
          <w:b/>
          <w:bCs/>
          <w:sz w:val="24"/>
          <w:szCs w:val="24"/>
        </w:rPr>
        <w:t>s:</w:t>
      </w:r>
    </w:p>
    <w:p w:rsidR="003F0AAC" w:rsidRPr="00FB7F2A" w:rsidRDefault="00C042D7" w:rsidP="00C042D7">
      <w:pPr>
        <w:rPr>
          <w:rFonts w:ascii="Times New Roman" w:hAnsi="Times New Roman" w:cs="Times New Roman"/>
          <w:sz w:val="24"/>
          <w:szCs w:val="24"/>
        </w:rPr>
      </w:pPr>
      <w:r w:rsidRPr="00FB7F2A">
        <w:rPr>
          <w:rFonts w:ascii="Times New Roman" w:hAnsi="Times New Roman" w:cs="Times New Roman"/>
          <w:sz w:val="24"/>
          <w:szCs w:val="24"/>
        </w:rPr>
        <w:t xml:space="preserve">1. </w:t>
      </w:r>
      <w:r w:rsidR="003F0AAC" w:rsidRPr="00FB7F2A">
        <w:rPr>
          <w:rFonts w:ascii="Times New Roman" w:hAnsi="Times New Roman" w:cs="Times New Roman"/>
          <w:sz w:val="24"/>
          <w:szCs w:val="24"/>
        </w:rPr>
        <w:t xml:space="preserve">Justice Malimath Committee Report on </w:t>
      </w:r>
      <w:r w:rsidR="003F0AAC" w:rsidRPr="00FB7F2A">
        <w:rPr>
          <w:rFonts w:ascii="Times New Roman" w:hAnsi="Times New Roman" w:cs="Times New Roman"/>
          <w:i/>
          <w:sz w:val="24"/>
          <w:szCs w:val="24"/>
        </w:rPr>
        <w:t>the Reforms in the Criminal Justice System</w:t>
      </w:r>
      <w:r w:rsidRPr="00FB7F2A">
        <w:rPr>
          <w:rFonts w:ascii="Times New Roman" w:hAnsi="Times New Roman" w:cs="Times New Roman"/>
          <w:i/>
          <w:sz w:val="24"/>
          <w:szCs w:val="24"/>
        </w:rPr>
        <w:t>.</w:t>
      </w:r>
    </w:p>
    <w:p w:rsidR="003F0AAC" w:rsidRPr="00FB7F2A" w:rsidRDefault="00C042D7" w:rsidP="00C042D7">
      <w:pPr>
        <w:rPr>
          <w:rFonts w:ascii="Times New Roman" w:hAnsi="Times New Roman" w:cs="Times New Roman"/>
          <w:sz w:val="24"/>
          <w:szCs w:val="24"/>
        </w:rPr>
      </w:pPr>
      <w:r w:rsidRPr="00FB7F2A">
        <w:rPr>
          <w:rFonts w:ascii="Times New Roman" w:hAnsi="Times New Roman" w:cs="Times New Roman"/>
          <w:sz w:val="24"/>
          <w:szCs w:val="24"/>
        </w:rPr>
        <w:t xml:space="preserve">2. Kelkar </w:t>
      </w:r>
      <w:r w:rsidR="003F0AAC" w:rsidRPr="00FB7F2A">
        <w:rPr>
          <w:rFonts w:ascii="Times New Roman" w:hAnsi="Times New Roman" w:cs="Times New Roman"/>
          <w:sz w:val="24"/>
          <w:szCs w:val="24"/>
        </w:rPr>
        <w:t xml:space="preserve">R.V., </w:t>
      </w:r>
      <w:r w:rsidR="003F0AAC" w:rsidRPr="00FB7F2A">
        <w:rPr>
          <w:rFonts w:ascii="Times New Roman" w:hAnsi="Times New Roman" w:cs="Times New Roman"/>
          <w:i/>
          <w:sz w:val="24"/>
          <w:szCs w:val="24"/>
        </w:rPr>
        <w:t>The Code of Criminal Procedure, 1973</w:t>
      </w:r>
      <w:r w:rsidRPr="00FB7F2A">
        <w:rPr>
          <w:rFonts w:ascii="Times New Roman" w:hAnsi="Times New Roman" w:cs="Times New Roman"/>
          <w:i/>
          <w:sz w:val="24"/>
          <w:szCs w:val="24"/>
        </w:rPr>
        <w:t>.</w:t>
      </w:r>
      <w:r w:rsidR="003F0AAC" w:rsidRPr="00FB7F2A">
        <w:rPr>
          <w:rFonts w:ascii="Times New Roman" w:hAnsi="Times New Roman" w:cs="Times New Roman"/>
          <w:sz w:val="24"/>
          <w:szCs w:val="24"/>
        </w:rPr>
        <w:t xml:space="preserve">  </w:t>
      </w:r>
    </w:p>
    <w:p w:rsidR="003F0AAC" w:rsidRPr="00FB7F2A" w:rsidRDefault="00C042D7" w:rsidP="00C042D7">
      <w:pPr>
        <w:rPr>
          <w:rFonts w:ascii="Times New Roman" w:hAnsi="Times New Roman" w:cs="Times New Roman"/>
          <w:sz w:val="24"/>
          <w:szCs w:val="24"/>
        </w:rPr>
      </w:pPr>
      <w:r w:rsidRPr="00FB7F2A">
        <w:rPr>
          <w:rFonts w:ascii="Times New Roman" w:hAnsi="Times New Roman" w:cs="Times New Roman"/>
          <w:sz w:val="24"/>
          <w:szCs w:val="24"/>
        </w:rPr>
        <w:t xml:space="preserve">3. </w:t>
      </w:r>
      <w:r w:rsidR="007B3466" w:rsidRPr="00FB7F2A">
        <w:rPr>
          <w:rFonts w:ascii="Times New Roman" w:hAnsi="Times New Roman" w:cs="Times New Roman"/>
          <w:sz w:val="24"/>
          <w:szCs w:val="24"/>
        </w:rPr>
        <w:t>Ratanlal &amp; Dhirajlal</w:t>
      </w:r>
      <w:r w:rsidR="003F0AAC" w:rsidRPr="00FB7F2A">
        <w:rPr>
          <w:rFonts w:ascii="Times New Roman" w:hAnsi="Times New Roman" w:cs="Times New Roman"/>
          <w:sz w:val="24"/>
          <w:szCs w:val="24"/>
        </w:rPr>
        <w:t xml:space="preserve">, </w:t>
      </w:r>
      <w:r w:rsidR="003F0AAC" w:rsidRPr="00FB7F2A">
        <w:rPr>
          <w:rFonts w:ascii="Times New Roman" w:hAnsi="Times New Roman" w:cs="Times New Roman"/>
          <w:i/>
          <w:sz w:val="24"/>
          <w:szCs w:val="24"/>
        </w:rPr>
        <w:t>The Code of Criminal Procedure</w:t>
      </w:r>
      <w:r w:rsidR="003F0AAC" w:rsidRPr="00FB7F2A">
        <w:rPr>
          <w:rFonts w:ascii="Times New Roman" w:hAnsi="Times New Roman" w:cs="Times New Roman"/>
          <w:sz w:val="24"/>
          <w:szCs w:val="24"/>
        </w:rPr>
        <w:t>, Lexis Nexis Publication</w:t>
      </w:r>
      <w:r w:rsidRPr="00FB7F2A">
        <w:rPr>
          <w:rFonts w:ascii="Times New Roman" w:hAnsi="Times New Roman" w:cs="Times New Roman"/>
          <w:sz w:val="24"/>
          <w:szCs w:val="24"/>
        </w:rPr>
        <w:t>.</w:t>
      </w:r>
    </w:p>
    <w:p w:rsidR="003F0AAC" w:rsidRPr="00FB7F2A" w:rsidRDefault="00C042D7" w:rsidP="00C042D7">
      <w:pPr>
        <w:rPr>
          <w:rFonts w:ascii="Times New Roman" w:hAnsi="Times New Roman" w:cs="Times New Roman"/>
          <w:sz w:val="24"/>
          <w:szCs w:val="24"/>
        </w:rPr>
      </w:pPr>
      <w:r w:rsidRPr="00FB7F2A">
        <w:rPr>
          <w:rFonts w:ascii="Times New Roman" w:hAnsi="Times New Roman" w:cs="Times New Roman"/>
          <w:sz w:val="24"/>
          <w:szCs w:val="24"/>
        </w:rPr>
        <w:t xml:space="preserve">4. Gaur </w:t>
      </w:r>
      <w:r w:rsidR="003F0AAC" w:rsidRPr="00FB7F2A">
        <w:rPr>
          <w:rFonts w:ascii="Times New Roman" w:hAnsi="Times New Roman" w:cs="Times New Roman"/>
          <w:sz w:val="24"/>
          <w:szCs w:val="24"/>
        </w:rPr>
        <w:t xml:space="preserve">K.D., </w:t>
      </w:r>
      <w:r w:rsidR="003F0AAC" w:rsidRPr="00FB7F2A">
        <w:rPr>
          <w:rFonts w:ascii="Times New Roman" w:hAnsi="Times New Roman" w:cs="Times New Roman"/>
          <w:i/>
          <w:sz w:val="24"/>
          <w:szCs w:val="24"/>
        </w:rPr>
        <w:t>The Indian Penal Code</w:t>
      </w:r>
      <w:r w:rsidR="003F0AAC" w:rsidRPr="00FB7F2A">
        <w:rPr>
          <w:rFonts w:ascii="Times New Roman" w:hAnsi="Times New Roman" w:cs="Times New Roman"/>
          <w:sz w:val="24"/>
          <w:szCs w:val="24"/>
        </w:rPr>
        <w:t>, Universal Publication</w:t>
      </w:r>
      <w:r w:rsidRPr="00FB7F2A">
        <w:rPr>
          <w:rFonts w:ascii="Times New Roman" w:hAnsi="Times New Roman" w:cs="Times New Roman"/>
          <w:sz w:val="24"/>
          <w:szCs w:val="24"/>
        </w:rPr>
        <w:t>.</w:t>
      </w:r>
    </w:p>
    <w:p w:rsidR="003F0AAC" w:rsidRPr="00FB7F2A" w:rsidRDefault="00C042D7" w:rsidP="00C042D7">
      <w:pPr>
        <w:rPr>
          <w:rFonts w:ascii="Times New Roman" w:hAnsi="Times New Roman" w:cs="Times New Roman"/>
          <w:sz w:val="24"/>
          <w:szCs w:val="24"/>
        </w:rPr>
      </w:pPr>
      <w:r w:rsidRPr="00FB7F2A">
        <w:rPr>
          <w:rFonts w:ascii="Times New Roman" w:hAnsi="Times New Roman" w:cs="Times New Roman"/>
          <w:sz w:val="24"/>
          <w:szCs w:val="24"/>
        </w:rPr>
        <w:t xml:space="preserve">5. Gaur </w:t>
      </w:r>
      <w:r w:rsidR="003F0AAC" w:rsidRPr="00FB7F2A">
        <w:rPr>
          <w:rFonts w:ascii="Times New Roman" w:hAnsi="Times New Roman" w:cs="Times New Roman"/>
          <w:sz w:val="24"/>
          <w:szCs w:val="24"/>
        </w:rPr>
        <w:t xml:space="preserve">K.D., </w:t>
      </w:r>
      <w:r w:rsidR="003F0AAC" w:rsidRPr="00FB7F2A">
        <w:rPr>
          <w:rFonts w:ascii="Times New Roman" w:hAnsi="Times New Roman" w:cs="Times New Roman"/>
          <w:i/>
          <w:sz w:val="24"/>
          <w:szCs w:val="24"/>
        </w:rPr>
        <w:t>Criminal Law: Cases &amp; Materials</w:t>
      </w:r>
      <w:r w:rsidR="003F0AAC" w:rsidRPr="00FB7F2A">
        <w:rPr>
          <w:rFonts w:ascii="Times New Roman" w:hAnsi="Times New Roman" w:cs="Times New Roman"/>
          <w:sz w:val="24"/>
          <w:szCs w:val="24"/>
        </w:rPr>
        <w:t>, Lexis Nexis Publication</w:t>
      </w:r>
      <w:r w:rsidRPr="00FB7F2A">
        <w:rPr>
          <w:rFonts w:ascii="Times New Roman" w:hAnsi="Times New Roman" w:cs="Times New Roman"/>
          <w:sz w:val="24"/>
          <w:szCs w:val="24"/>
        </w:rPr>
        <w:t>.</w:t>
      </w:r>
    </w:p>
    <w:p w:rsidR="003F0AAC" w:rsidRPr="00FB7F2A" w:rsidRDefault="00C042D7" w:rsidP="00C042D7">
      <w:pPr>
        <w:rPr>
          <w:rFonts w:ascii="Times New Roman" w:hAnsi="Times New Roman" w:cs="Times New Roman"/>
          <w:sz w:val="24"/>
          <w:szCs w:val="24"/>
        </w:rPr>
      </w:pPr>
      <w:r w:rsidRPr="00FB7F2A">
        <w:rPr>
          <w:rFonts w:ascii="Times New Roman" w:hAnsi="Times New Roman" w:cs="Times New Roman"/>
          <w:sz w:val="24"/>
          <w:szCs w:val="24"/>
        </w:rPr>
        <w:t xml:space="preserve">6. Monir </w:t>
      </w:r>
      <w:r w:rsidR="003F0AAC" w:rsidRPr="00FB7F2A">
        <w:rPr>
          <w:rFonts w:ascii="Times New Roman" w:hAnsi="Times New Roman" w:cs="Times New Roman"/>
          <w:sz w:val="24"/>
          <w:szCs w:val="24"/>
        </w:rPr>
        <w:t>M.</w:t>
      </w:r>
      <w:r w:rsidR="003F0AAC" w:rsidRPr="00FB7F2A">
        <w:rPr>
          <w:rFonts w:ascii="Times New Roman" w:hAnsi="Times New Roman" w:cs="Times New Roman"/>
          <w:i/>
          <w:sz w:val="24"/>
          <w:szCs w:val="24"/>
        </w:rPr>
        <w:t>, The Law of Evidence,</w:t>
      </w:r>
      <w:r w:rsidR="003F0AAC" w:rsidRPr="00FB7F2A">
        <w:rPr>
          <w:rFonts w:ascii="Times New Roman" w:hAnsi="Times New Roman" w:cs="Times New Roman"/>
          <w:sz w:val="24"/>
          <w:szCs w:val="24"/>
        </w:rPr>
        <w:t xml:space="preserve"> Universal Law Publication</w:t>
      </w:r>
      <w:r w:rsidRPr="00FB7F2A">
        <w:rPr>
          <w:rFonts w:ascii="Times New Roman" w:hAnsi="Times New Roman" w:cs="Times New Roman"/>
          <w:sz w:val="24"/>
          <w:szCs w:val="24"/>
        </w:rPr>
        <w:t>.</w:t>
      </w:r>
    </w:p>
    <w:p w:rsidR="003F0AAC" w:rsidRPr="00FB7F2A" w:rsidRDefault="00C042D7" w:rsidP="00C042D7">
      <w:pPr>
        <w:rPr>
          <w:rFonts w:ascii="Times New Roman" w:hAnsi="Times New Roman" w:cs="Times New Roman"/>
          <w:sz w:val="24"/>
          <w:szCs w:val="24"/>
        </w:rPr>
      </w:pPr>
      <w:r w:rsidRPr="00FB7F2A">
        <w:rPr>
          <w:rFonts w:ascii="Times New Roman" w:hAnsi="Times New Roman" w:cs="Times New Roman"/>
          <w:sz w:val="24"/>
          <w:szCs w:val="24"/>
        </w:rPr>
        <w:t xml:space="preserve">7. </w:t>
      </w:r>
      <w:r w:rsidR="003F0AAC" w:rsidRPr="00FB7F2A">
        <w:rPr>
          <w:rFonts w:ascii="Times New Roman" w:hAnsi="Times New Roman" w:cs="Times New Roman"/>
          <w:sz w:val="24"/>
          <w:szCs w:val="24"/>
        </w:rPr>
        <w:t xml:space="preserve">Ratanlal &amp; Dhirajlal, </w:t>
      </w:r>
      <w:r w:rsidR="003F0AAC" w:rsidRPr="00FB7F2A">
        <w:rPr>
          <w:rFonts w:ascii="Times New Roman" w:hAnsi="Times New Roman" w:cs="Times New Roman"/>
          <w:i/>
          <w:sz w:val="24"/>
          <w:szCs w:val="24"/>
        </w:rPr>
        <w:t>The Law of Evidence</w:t>
      </w:r>
      <w:r w:rsidR="003F0AAC" w:rsidRPr="00FB7F2A">
        <w:rPr>
          <w:rFonts w:ascii="Times New Roman" w:hAnsi="Times New Roman" w:cs="Times New Roman"/>
          <w:sz w:val="24"/>
          <w:szCs w:val="24"/>
        </w:rPr>
        <w:t>, Lexis Nexis Publication</w:t>
      </w:r>
      <w:r w:rsidRPr="00FB7F2A">
        <w:rPr>
          <w:rFonts w:ascii="Times New Roman" w:hAnsi="Times New Roman" w:cs="Times New Roman"/>
          <w:sz w:val="24"/>
          <w:szCs w:val="24"/>
        </w:rPr>
        <w:t>.</w:t>
      </w:r>
    </w:p>
    <w:p w:rsidR="003F0AAC" w:rsidRPr="00FB7F2A" w:rsidRDefault="003F0AAC" w:rsidP="003F0AAC">
      <w:pPr>
        <w:rPr>
          <w:rFonts w:ascii="Times New Roman" w:hAnsi="Times New Roman" w:cs="Times New Roman"/>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rsidP="009D60EC">
      <w:pPr>
        <w:tabs>
          <w:tab w:val="left" w:pos="283"/>
          <w:tab w:val="left" w:pos="624"/>
        </w:tabs>
        <w:jc w:val="both"/>
        <w:rPr>
          <w:rFonts w:ascii="Times New Roman" w:eastAsia="Calibri"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576EDB" w:rsidRPr="00FB7F2A" w:rsidRDefault="00576EDB">
      <w:pPr>
        <w:rPr>
          <w:rFonts w:ascii="Times New Roman" w:hAnsi="Times New Roman" w:cs="Times New Roman"/>
          <w:sz w:val="24"/>
          <w:szCs w:val="24"/>
        </w:rPr>
      </w:pPr>
    </w:p>
    <w:p w:rsidR="009D60EC" w:rsidRPr="00FB7F2A" w:rsidRDefault="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p w:rsidR="00576EDB" w:rsidRPr="00FB7F2A" w:rsidRDefault="00576EDB" w:rsidP="009D60EC">
      <w:pPr>
        <w:rPr>
          <w:rFonts w:ascii="Times New Roman" w:hAnsi="Times New Roman" w:cs="Times New Roman"/>
          <w:sz w:val="24"/>
          <w:szCs w:val="24"/>
        </w:rPr>
      </w:pPr>
    </w:p>
    <w:tbl>
      <w:tblPr>
        <w:tblpPr w:leftFromText="180" w:rightFromText="180" w:vertAnchor="page" w:horzAnchor="margin" w:tblpY="696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4"/>
        <w:gridCol w:w="3544"/>
        <w:gridCol w:w="997"/>
        <w:gridCol w:w="997"/>
        <w:gridCol w:w="997"/>
        <w:gridCol w:w="997"/>
      </w:tblGrid>
      <w:tr w:rsidR="00576EDB" w:rsidRPr="00FB7F2A" w:rsidTr="00576EDB">
        <w:trPr>
          <w:trHeight w:val="461"/>
        </w:trPr>
        <w:tc>
          <w:tcPr>
            <w:tcW w:w="9116" w:type="dxa"/>
            <w:gridSpan w:val="6"/>
          </w:tcPr>
          <w:p w:rsidR="00576EDB" w:rsidRPr="00FB7F2A" w:rsidRDefault="00576EDB" w:rsidP="00576EDB">
            <w:pPr>
              <w:jc w:val="center"/>
              <w:rPr>
                <w:rFonts w:ascii="Times New Roman" w:hAnsi="Times New Roman" w:cs="Times New Roman"/>
                <w:b/>
                <w:sz w:val="24"/>
                <w:szCs w:val="24"/>
              </w:rPr>
            </w:pPr>
            <w:r w:rsidRPr="00FB7F2A">
              <w:rPr>
                <w:rFonts w:ascii="Times New Roman" w:hAnsi="Times New Roman" w:cs="Times New Roman"/>
                <w:b/>
                <w:sz w:val="24"/>
                <w:szCs w:val="24"/>
              </w:rPr>
              <w:t>Semester- V</w:t>
            </w:r>
          </w:p>
        </w:tc>
      </w:tr>
      <w:tr w:rsidR="00576EDB" w:rsidRPr="00FB7F2A" w:rsidTr="00576EDB">
        <w:trPr>
          <w:trHeight w:val="461"/>
        </w:trPr>
        <w:tc>
          <w:tcPr>
            <w:tcW w:w="1584" w:type="dxa"/>
          </w:tcPr>
          <w:p w:rsidR="00576EDB" w:rsidRPr="00FB7F2A" w:rsidRDefault="00576EDB" w:rsidP="00576EDB">
            <w:pPr>
              <w:jc w:val="both"/>
              <w:rPr>
                <w:rFonts w:ascii="Times New Roman" w:hAnsi="Times New Roman" w:cs="Times New Roman"/>
                <w:b/>
                <w:sz w:val="24"/>
                <w:szCs w:val="24"/>
              </w:rPr>
            </w:pPr>
            <w:r w:rsidRPr="00FB7F2A">
              <w:rPr>
                <w:rFonts w:ascii="Times New Roman" w:hAnsi="Times New Roman" w:cs="Times New Roman"/>
                <w:b/>
                <w:sz w:val="24"/>
                <w:szCs w:val="24"/>
              </w:rPr>
              <w:t>Course Code</w:t>
            </w:r>
          </w:p>
        </w:tc>
        <w:tc>
          <w:tcPr>
            <w:tcW w:w="3544" w:type="dxa"/>
          </w:tcPr>
          <w:p w:rsidR="00576EDB" w:rsidRPr="00FB7F2A" w:rsidRDefault="00576EDB" w:rsidP="00576EDB">
            <w:pPr>
              <w:jc w:val="both"/>
              <w:rPr>
                <w:rFonts w:ascii="Times New Roman" w:hAnsi="Times New Roman" w:cs="Times New Roman"/>
                <w:b/>
                <w:sz w:val="24"/>
                <w:szCs w:val="24"/>
              </w:rPr>
            </w:pPr>
            <w:r w:rsidRPr="00FB7F2A">
              <w:rPr>
                <w:rFonts w:ascii="Times New Roman" w:hAnsi="Times New Roman" w:cs="Times New Roman"/>
                <w:b/>
                <w:sz w:val="24"/>
                <w:szCs w:val="24"/>
              </w:rPr>
              <w:t>Course Title</w:t>
            </w:r>
          </w:p>
        </w:tc>
        <w:tc>
          <w:tcPr>
            <w:tcW w:w="997" w:type="dxa"/>
          </w:tcPr>
          <w:p w:rsidR="00576EDB" w:rsidRPr="00FB7F2A" w:rsidRDefault="00576EDB" w:rsidP="00452E0C">
            <w:pPr>
              <w:jc w:val="center"/>
              <w:rPr>
                <w:rFonts w:ascii="Times New Roman" w:hAnsi="Times New Roman" w:cs="Times New Roman"/>
                <w:b/>
                <w:sz w:val="24"/>
                <w:szCs w:val="24"/>
              </w:rPr>
            </w:pPr>
            <w:r w:rsidRPr="00FB7F2A">
              <w:rPr>
                <w:rFonts w:ascii="Times New Roman" w:hAnsi="Times New Roman" w:cs="Times New Roman"/>
                <w:b/>
                <w:sz w:val="24"/>
                <w:szCs w:val="24"/>
              </w:rPr>
              <w:t>L</w:t>
            </w:r>
          </w:p>
        </w:tc>
        <w:tc>
          <w:tcPr>
            <w:tcW w:w="997" w:type="dxa"/>
          </w:tcPr>
          <w:p w:rsidR="00576EDB" w:rsidRPr="00FB7F2A" w:rsidRDefault="00576EDB" w:rsidP="00452E0C">
            <w:pPr>
              <w:jc w:val="center"/>
              <w:rPr>
                <w:rFonts w:ascii="Times New Roman" w:hAnsi="Times New Roman" w:cs="Times New Roman"/>
                <w:b/>
                <w:sz w:val="24"/>
                <w:szCs w:val="24"/>
              </w:rPr>
            </w:pPr>
            <w:r w:rsidRPr="00FB7F2A">
              <w:rPr>
                <w:rFonts w:ascii="Times New Roman" w:hAnsi="Times New Roman" w:cs="Times New Roman"/>
                <w:b/>
                <w:sz w:val="24"/>
                <w:szCs w:val="24"/>
              </w:rPr>
              <w:t>T</w:t>
            </w:r>
          </w:p>
        </w:tc>
        <w:tc>
          <w:tcPr>
            <w:tcW w:w="997" w:type="dxa"/>
          </w:tcPr>
          <w:p w:rsidR="00576EDB" w:rsidRPr="00FB7F2A" w:rsidRDefault="00576EDB" w:rsidP="00452E0C">
            <w:pPr>
              <w:jc w:val="center"/>
              <w:rPr>
                <w:rFonts w:ascii="Times New Roman" w:hAnsi="Times New Roman" w:cs="Times New Roman"/>
                <w:b/>
                <w:sz w:val="24"/>
                <w:szCs w:val="24"/>
              </w:rPr>
            </w:pPr>
            <w:r w:rsidRPr="00FB7F2A">
              <w:rPr>
                <w:rFonts w:ascii="Times New Roman" w:hAnsi="Times New Roman" w:cs="Times New Roman"/>
                <w:b/>
                <w:sz w:val="24"/>
                <w:szCs w:val="24"/>
              </w:rPr>
              <w:t>P</w:t>
            </w:r>
          </w:p>
        </w:tc>
        <w:tc>
          <w:tcPr>
            <w:tcW w:w="997" w:type="dxa"/>
          </w:tcPr>
          <w:p w:rsidR="00576EDB" w:rsidRPr="00FB7F2A" w:rsidRDefault="00576EDB" w:rsidP="00452E0C">
            <w:pPr>
              <w:jc w:val="center"/>
              <w:rPr>
                <w:rFonts w:ascii="Times New Roman" w:hAnsi="Times New Roman" w:cs="Times New Roman"/>
                <w:b/>
                <w:sz w:val="24"/>
                <w:szCs w:val="24"/>
              </w:rPr>
            </w:pPr>
            <w:r w:rsidRPr="00FB7F2A">
              <w:rPr>
                <w:rFonts w:ascii="Times New Roman" w:hAnsi="Times New Roman" w:cs="Times New Roman"/>
                <w:b/>
                <w:sz w:val="24"/>
                <w:szCs w:val="24"/>
              </w:rPr>
              <w:t>Units</w:t>
            </w:r>
          </w:p>
        </w:tc>
      </w:tr>
      <w:tr w:rsidR="00F84B23" w:rsidRPr="00FB7F2A" w:rsidTr="00576EDB">
        <w:trPr>
          <w:trHeight w:val="461"/>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LIII-311</w:t>
            </w:r>
          </w:p>
        </w:tc>
        <w:tc>
          <w:tcPr>
            <w:tcW w:w="354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Cyber Law</w:t>
            </w:r>
          </w:p>
        </w:tc>
        <w:tc>
          <w:tcPr>
            <w:tcW w:w="997" w:type="dxa"/>
          </w:tcPr>
          <w:p w:rsidR="00F84B23" w:rsidRPr="003B316F" w:rsidRDefault="002F42F4" w:rsidP="00452E0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F84B23" w:rsidRPr="00FB7F2A" w:rsidTr="00576EDB">
        <w:trPr>
          <w:trHeight w:val="295"/>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LIII-321</w:t>
            </w:r>
          </w:p>
        </w:tc>
        <w:tc>
          <w:tcPr>
            <w:tcW w:w="354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Principles of Taxation Law</w:t>
            </w:r>
          </w:p>
        </w:tc>
        <w:tc>
          <w:tcPr>
            <w:tcW w:w="997" w:type="dxa"/>
          </w:tcPr>
          <w:p w:rsidR="00F84B23" w:rsidRPr="003B316F" w:rsidRDefault="002F42F4" w:rsidP="00452E0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F84B23" w:rsidRPr="00FB7F2A" w:rsidTr="00576EDB">
        <w:trPr>
          <w:trHeight w:val="295"/>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LIII-331</w:t>
            </w:r>
          </w:p>
        </w:tc>
        <w:tc>
          <w:tcPr>
            <w:tcW w:w="354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Trust, Equity and Fiduciary Relationship</w:t>
            </w:r>
          </w:p>
        </w:tc>
        <w:tc>
          <w:tcPr>
            <w:tcW w:w="997" w:type="dxa"/>
          </w:tcPr>
          <w:p w:rsidR="00F84B23" w:rsidRPr="003B316F" w:rsidRDefault="002F42F4" w:rsidP="00452E0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F84B23" w:rsidRPr="00FB7F2A" w:rsidTr="00576EDB">
        <w:trPr>
          <w:trHeight w:val="295"/>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LIII-341</w:t>
            </w:r>
          </w:p>
        </w:tc>
        <w:tc>
          <w:tcPr>
            <w:tcW w:w="354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Law of Medicine and Health</w:t>
            </w:r>
          </w:p>
        </w:tc>
        <w:tc>
          <w:tcPr>
            <w:tcW w:w="997" w:type="dxa"/>
          </w:tcPr>
          <w:p w:rsidR="00F84B23" w:rsidRPr="003B316F" w:rsidRDefault="002F42F4" w:rsidP="00452E0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F84B23" w:rsidRPr="00FB7F2A" w:rsidTr="00576EDB">
        <w:trPr>
          <w:trHeight w:val="295"/>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LCIII- 351</w:t>
            </w:r>
          </w:p>
        </w:tc>
        <w:tc>
          <w:tcPr>
            <w:tcW w:w="354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ADR</w:t>
            </w:r>
          </w:p>
        </w:tc>
        <w:tc>
          <w:tcPr>
            <w:tcW w:w="997" w:type="dxa"/>
          </w:tcPr>
          <w:p w:rsidR="00F84B23" w:rsidRPr="003B316F" w:rsidRDefault="002F42F4" w:rsidP="00452E0C">
            <w:pPr>
              <w:jc w:val="center"/>
              <w:rPr>
                <w:rFonts w:ascii="Times New Roman" w:hAnsi="Times New Roman" w:cs="Times New Roman"/>
                <w:sz w:val="24"/>
                <w:szCs w:val="24"/>
              </w:rPr>
            </w:pPr>
            <w:r w:rsidRPr="003B316F">
              <w:rPr>
                <w:rFonts w:ascii="Times New Roman" w:hAnsi="Times New Roman" w:cs="Times New Roman"/>
                <w:sz w:val="24"/>
                <w:szCs w:val="24"/>
              </w:rPr>
              <w:t>2</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7" w:type="dxa"/>
          </w:tcPr>
          <w:p w:rsidR="00F84B23" w:rsidRPr="003B316F" w:rsidRDefault="002F42F4" w:rsidP="00452E0C">
            <w:pPr>
              <w:jc w:val="center"/>
              <w:rPr>
                <w:rFonts w:ascii="Times New Roman" w:hAnsi="Times New Roman" w:cs="Times New Roman"/>
                <w:sz w:val="24"/>
                <w:szCs w:val="24"/>
              </w:rPr>
            </w:pPr>
            <w:r w:rsidRPr="003B316F">
              <w:rPr>
                <w:rFonts w:ascii="Times New Roman" w:hAnsi="Times New Roman" w:cs="Times New Roman"/>
                <w:sz w:val="24"/>
                <w:szCs w:val="24"/>
              </w:rPr>
              <w:t>1</w:t>
            </w:r>
          </w:p>
        </w:tc>
        <w:tc>
          <w:tcPr>
            <w:tcW w:w="997" w:type="dxa"/>
          </w:tcPr>
          <w:p w:rsidR="00F84B23" w:rsidRPr="003B316F" w:rsidRDefault="00F84B23" w:rsidP="00452E0C">
            <w:pPr>
              <w:jc w:val="center"/>
              <w:rPr>
                <w:rFonts w:ascii="Times New Roman" w:hAnsi="Times New Roman" w:cs="Times New Roman"/>
                <w:sz w:val="24"/>
                <w:szCs w:val="24"/>
              </w:rPr>
            </w:pPr>
            <w:r w:rsidRPr="003B316F">
              <w:rPr>
                <w:rFonts w:ascii="Times New Roman" w:hAnsi="Times New Roman" w:cs="Times New Roman"/>
                <w:sz w:val="24"/>
                <w:szCs w:val="24"/>
              </w:rPr>
              <w:t>2</w:t>
            </w:r>
          </w:p>
        </w:tc>
      </w:tr>
      <w:tr w:rsidR="00F84B23" w:rsidRPr="00FB7F2A" w:rsidTr="00576EDB">
        <w:trPr>
          <w:trHeight w:val="295"/>
        </w:trPr>
        <w:tc>
          <w:tcPr>
            <w:tcW w:w="158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LEIII-</w:t>
            </w:r>
          </w:p>
        </w:tc>
        <w:tc>
          <w:tcPr>
            <w:tcW w:w="3544" w:type="dxa"/>
          </w:tcPr>
          <w:p w:rsidR="00F84B23" w:rsidRPr="003B316F" w:rsidRDefault="00F84B23" w:rsidP="008730C0">
            <w:pPr>
              <w:jc w:val="both"/>
              <w:rPr>
                <w:rFonts w:ascii="Times New Roman" w:hAnsi="Times New Roman" w:cs="Times New Roman"/>
                <w:sz w:val="24"/>
                <w:szCs w:val="24"/>
              </w:rPr>
            </w:pPr>
            <w:r w:rsidRPr="003B316F">
              <w:rPr>
                <w:rFonts w:ascii="Times New Roman" w:hAnsi="Times New Roman" w:cs="Times New Roman"/>
                <w:sz w:val="24"/>
                <w:szCs w:val="24"/>
              </w:rPr>
              <w:t>Elective-V</w:t>
            </w:r>
          </w:p>
        </w:tc>
        <w:tc>
          <w:tcPr>
            <w:tcW w:w="997" w:type="dxa"/>
          </w:tcPr>
          <w:p w:rsidR="00F84B23" w:rsidRPr="003B316F" w:rsidRDefault="002F42F4" w:rsidP="00452E0C">
            <w:pPr>
              <w:jc w:val="center"/>
              <w:rPr>
                <w:rFonts w:ascii="Times New Roman" w:hAnsi="Times New Roman" w:cs="Times New Roman"/>
                <w:sz w:val="24"/>
                <w:szCs w:val="24"/>
              </w:rPr>
            </w:pPr>
            <w:r w:rsidRPr="003B316F">
              <w:rPr>
                <w:rFonts w:ascii="Times New Roman" w:hAnsi="Times New Roman" w:cs="Times New Roman"/>
                <w:sz w:val="24"/>
                <w:szCs w:val="24"/>
              </w:rPr>
              <w:t>3</w:t>
            </w:r>
          </w:p>
        </w:tc>
        <w:tc>
          <w:tcPr>
            <w:tcW w:w="997" w:type="dxa"/>
          </w:tcPr>
          <w:p w:rsidR="00F84B23" w:rsidRPr="003B316F" w:rsidRDefault="002F42F4" w:rsidP="00452E0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7" w:type="dxa"/>
          </w:tcPr>
          <w:p w:rsidR="00F84B23" w:rsidRPr="003B316F" w:rsidRDefault="002F42F4" w:rsidP="00452E0C">
            <w:pPr>
              <w:jc w:val="center"/>
              <w:rPr>
                <w:rFonts w:ascii="Times New Roman" w:hAnsi="Times New Roman" w:cs="Times New Roman"/>
                <w:sz w:val="24"/>
                <w:szCs w:val="24"/>
              </w:rPr>
            </w:pPr>
            <w:r w:rsidRPr="003B316F">
              <w:rPr>
                <w:rFonts w:ascii="Times New Roman" w:hAnsi="Times New Roman" w:cs="Times New Roman"/>
                <w:sz w:val="24"/>
                <w:szCs w:val="24"/>
              </w:rPr>
              <w:t>0</w:t>
            </w:r>
          </w:p>
        </w:tc>
        <w:tc>
          <w:tcPr>
            <w:tcW w:w="997" w:type="dxa"/>
          </w:tcPr>
          <w:p w:rsidR="00F84B23" w:rsidRPr="003B316F" w:rsidRDefault="002F42F4" w:rsidP="00452E0C">
            <w:pPr>
              <w:jc w:val="center"/>
              <w:rPr>
                <w:rFonts w:ascii="Times New Roman" w:hAnsi="Times New Roman" w:cs="Times New Roman"/>
                <w:sz w:val="24"/>
                <w:szCs w:val="24"/>
              </w:rPr>
            </w:pPr>
            <w:r w:rsidRPr="003B316F">
              <w:rPr>
                <w:rFonts w:ascii="Times New Roman" w:hAnsi="Times New Roman" w:cs="Times New Roman"/>
                <w:sz w:val="24"/>
                <w:szCs w:val="24"/>
              </w:rPr>
              <w:t>3</w:t>
            </w:r>
          </w:p>
        </w:tc>
      </w:tr>
      <w:tr w:rsidR="00576EDB" w:rsidRPr="00FB7F2A" w:rsidTr="00576EDB">
        <w:trPr>
          <w:trHeight w:val="295"/>
        </w:trPr>
        <w:tc>
          <w:tcPr>
            <w:tcW w:w="5128" w:type="dxa"/>
            <w:gridSpan w:val="2"/>
          </w:tcPr>
          <w:p w:rsidR="00576EDB" w:rsidRPr="003B316F" w:rsidRDefault="006850EF" w:rsidP="006850EF">
            <w:pPr>
              <w:jc w:val="center"/>
              <w:rPr>
                <w:rFonts w:ascii="Times New Roman" w:hAnsi="Times New Roman" w:cs="Times New Roman"/>
                <w:b/>
                <w:sz w:val="24"/>
                <w:szCs w:val="24"/>
              </w:rPr>
            </w:pPr>
            <w:r w:rsidRPr="003B316F">
              <w:rPr>
                <w:rFonts w:ascii="Times New Roman" w:hAnsi="Times New Roman" w:cs="Times New Roman"/>
                <w:b/>
                <w:sz w:val="24"/>
                <w:szCs w:val="24"/>
              </w:rPr>
              <w:t>Total</w:t>
            </w:r>
          </w:p>
        </w:tc>
        <w:tc>
          <w:tcPr>
            <w:tcW w:w="997" w:type="dxa"/>
          </w:tcPr>
          <w:p w:rsidR="00576EDB" w:rsidRPr="003B316F" w:rsidRDefault="00452E0C" w:rsidP="002F42F4">
            <w:pPr>
              <w:jc w:val="center"/>
              <w:rPr>
                <w:rFonts w:ascii="Times New Roman" w:hAnsi="Times New Roman" w:cs="Times New Roman"/>
                <w:b/>
                <w:sz w:val="24"/>
                <w:szCs w:val="24"/>
              </w:rPr>
            </w:pPr>
            <w:r w:rsidRPr="003B316F">
              <w:rPr>
                <w:rFonts w:ascii="Times New Roman" w:hAnsi="Times New Roman" w:cs="Times New Roman"/>
                <w:b/>
                <w:sz w:val="24"/>
                <w:szCs w:val="24"/>
              </w:rPr>
              <w:t>1</w:t>
            </w:r>
            <w:r w:rsidR="002F42F4" w:rsidRPr="003B316F">
              <w:rPr>
                <w:rFonts w:ascii="Times New Roman" w:hAnsi="Times New Roman" w:cs="Times New Roman"/>
                <w:b/>
                <w:sz w:val="24"/>
                <w:szCs w:val="24"/>
              </w:rPr>
              <w:t>7</w:t>
            </w:r>
          </w:p>
        </w:tc>
        <w:tc>
          <w:tcPr>
            <w:tcW w:w="997" w:type="dxa"/>
          </w:tcPr>
          <w:p w:rsidR="00576EDB" w:rsidRPr="003B316F" w:rsidRDefault="00452E0C" w:rsidP="00452E0C">
            <w:pPr>
              <w:jc w:val="center"/>
              <w:rPr>
                <w:rFonts w:ascii="Times New Roman" w:hAnsi="Times New Roman" w:cs="Times New Roman"/>
                <w:b/>
                <w:sz w:val="24"/>
                <w:szCs w:val="24"/>
              </w:rPr>
            </w:pPr>
            <w:r w:rsidRPr="003B316F">
              <w:rPr>
                <w:rFonts w:ascii="Times New Roman" w:hAnsi="Times New Roman" w:cs="Times New Roman"/>
                <w:b/>
                <w:sz w:val="24"/>
                <w:szCs w:val="24"/>
              </w:rPr>
              <w:t>0</w:t>
            </w:r>
          </w:p>
        </w:tc>
        <w:tc>
          <w:tcPr>
            <w:tcW w:w="997" w:type="dxa"/>
          </w:tcPr>
          <w:p w:rsidR="00576EDB" w:rsidRPr="003B316F" w:rsidRDefault="002F42F4" w:rsidP="00452E0C">
            <w:pPr>
              <w:jc w:val="center"/>
              <w:rPr>
                <w:rFonts w:ascii="Times New Roman" w:hAnsi="Times New Roman" w:cs="Times New Roman"/>
                <w:b/>
                <w:sz w:val="24"/>
                <w:szCs w:val="24"/>
              </w:rPr>
            </w:pPr>
            <w:r w:rsidRPr="003B316F">
              <w:rPr>
                <w:rFonts w:ascii="Times New Roman" w:hAnsi="Times New Roman" w:cs="Times New Roman"/>
                <w:b/>
                <w:sz w:val="24"/>
                <w:szCs w:val="24"/>
              </w:rPr>
              <w:t>1</w:t>
            </w:r>
          </w:p>
        </w:tc>
        <w:tc>
          <w:tcPr>
            <w:tcW w:w="997" w:type="dxa"/>
          </w:tcPr>
          <w:p w:rsidR="00576EDB" w:rsidRPr="003B316F" w:rsidRDefault="00576EDB" w:rsidP="002F42F4">
            <w:pPr>
              <w:jc w:val="center"/>
              <w:rPr>
                <w:rFonts w:ascii="Times New Roman" w:hAnsi="Times New Roman" w:cs="Times New Roman"/>
                <w:b/>
                <w:sz w:val="24"/>
                <w:szCs w:val="24"/>
              </w:rPr>
            </w:pPr>
            <w:r w:rsidRPr="003B316F">
              <w:rPr>
                <w:rFonts w:ascii="Times New Roman" w:hAnsi="Times New Roman" w:cs="Times New Roman"/>
                <w:b/>
                <w:sz w:val="24"/>
                <w:szCs w:val="24"/>
              </w:rPr>
              <w:t>1</w:t>
            </w:r>
            <w:r w:rsidR="002F42F4" w:rsidRPr="003B316F">
              <w:rPr>
                <w:rFonts w:ascii="Times New Roman" w:hAnsi="Times New Roman" w:cs="Times New Roman"/>
                <w:b/>
                <w:sz w:val="24"/>
                <w:szCs w:val="24"/>
              </w:rPr>
              <w:t>7</w:t>
            </w:r>
          </w:p>
        </w:tc>
      </w:tr>
    </w:tbl>
    <w:p w:rsidR="009D60EC" w:rsidRPr="00FB7F2A" w:rsidRDefault="00576EDB" w:rsidP="009D60EC">
      <w:pPr>
        <w:rPr>
          <w:rFonts w:ascii="Times New Roman" w:hAnsi="Times New Roman" w:cs="Times New Roman"/>
          <w:b/>
          <w:sz w:val="24"/>
          <w:szCs w:val="24"/>
        </w:rPr>
      </w:pPr>
      <w:r w:rsidRPr="00FB7F2A">
        <w:rPr>
          <w:rFonts w:ascii="Times New Roman" w:hAnsi="Times New Roman" w:cs="Times New Roman"/>
          <w:b/>
          <w:sz w:val="24"/>
          <w:szCs w:val="24"/>
        </w:rPr>
        <w:t xml:space="preserve"> </w:t>
      </w:r>
      <w:r w:rsidR="009D60EC" w:rsidRPr="00FB7F2A">
        <w:rPr>
          <w:rFonts w:ascii="Times New Roman" w:hAnsi="Times New Roman" w:cs="Times New Roman"/>
          <w:b/>
          <w:sz w:val="24"/>
          <w:szCs w:val="24"/>
        </w:rPr>
        <w:br w:type="page"/>
      </w:r>
    </w:p>
    <w:tbl>
      <w:tblPr>
        <w:tblW w:w="4880" w:type="pct"/>
        <w:tblInd w:w="122" w:type="dxa"/>
        <w:tblLook w:val="01E0"/>
      </w:tblPr>
      <w:tblGrid>
        <w:gridCol w:w="7636"/>
        <w:gridCol w:w="1710"/>
      </w:tblGrid>
      <w:tr w:rsidR="00743CCC"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743CCC" w:rsidRPr="00FB7F2A" w:rsidRDefault="00743CCC" w:rsidP="008730C0">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Cyber Law</w:t>
            </w:r>
          </w:p>
        </w:tc>
        <w:tc>
          <w:tcPr>
            <w:tcW w:w="915" w:type="pct"/>
            <w:tcBorders>
              <w:top w:val="single" w:sz="4" w:space="0" w:color="auto"/>
              <w:left w:val="single" w:sz="4" w:space="0" w:color="auto"/>
              <w:bottom w:val="single" w:sz="4" w:space="0" w:color="auto"/>
              <w:right w:val="single" w:sz="4" w:space="0" w:color="auto"/>
            </w:tcBorders>
            <w:vAlign w:val="center"/>
          </w:tcPr>
          <w:p w:rsidR="00743CCC" w:rsidRPr="00FB7F2A" w:rsidRDefault="00B21EA9"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V</w:t>
            </w:r>
          </w:p>
        </w:tc>
      </w:tr>
      <w:tr w:rsidR="00743CCC"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743CCC" w:rsidRPr="00FB7F2A" w:rsidRDefault="00743CCC" w:rsidP="008730C0">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00B21EA9" w:rsidRPr="00FB7F2A">
              <w:rPr>
                <w:rFonts w:ascii="Times New Roman" w:hAnsi="Times New Roman" w:cs="Times New Roman"/>
                <w:sz w:val="24"/>
              </w:rPr>
              <w:t xml:space="preserve">LIII-311                  </w:t>
            </w:r>
            <w:r w:rsidR="00B21EA9" w:rsidRPr="00FB7F2A">
              <w:rPr>
                <w:rFonts w:ascii="Times New Roman" w:hAnsi="Times New Roman" w:cs="Times New Roman"/>
                <w:b/>
                <w:sz w:val="24"/>
                <w:szCs w:val="24"/>
                <w:lang w:val="en-GB"/>
              </w:rPr>
              <w:t>LTP                   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743CCC" w:rsidRPr="00FB7F2A" w:rsidRDefault="00743CCC"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743CCC" w:rsidRPr="00FB7F2A" w:rsidRDefault="00743CCC" w:rsidP="00743CCC">
      <w:pPr>
        <w:jc w:val="both"/>
        <w:rPr>
          <w:rFonts w:ascii="Times New Roman" w:hAnsi="Times New Roman" w:cs="Times New Roman"/>
          <w:sz w:val="24"/>
          <w:szCs w:val="24"/>
        </w:rPr>
      </w:pPr>
      <w:r w:rsidRPr="00FB7F2A">
        <w:rPr>
          <w:rFonts w:ascii="Times New Roman" w:hAnsi="Times New Roman" w:cs="Times New Roman"/>
          <w:sz w:val="24"/>
          <w:szCs w:val="24"/>
        </w:rPr>
        <w:t>Objective: This objective is to give student a background into general principles of cyber jurisprudence and the legal system, especially as these principles apply to various dimensions of its applicability.</w:t>
      </w:r>
    </w:p>
    <w:p w:rsidR="00743CCC" w:rsidRPr="00FB7F2A" w:rsidRDefault="00743CCC" w:rsidP="00743CCC">
      <w:pPr>
        <w:rPr>
          <w:rFonts w:ascii="Times New Roman" w:hAnsi="Times New Roman" w:cs="Times New Roman"/>
          <w:sz w:val="24"/>
          <w:szCs w:val="24"/>
        </w:rPr>
      </w:pPr>
    </w:p>
    <w:p w:rsidR="00743CCC" w:rsidRPr="00FB7F2A" w:rsidRDefault="00743CCC" w:rsidP="00743CCC">
      <w:pPr>
        <w:rPr>
          <w:rFonts w:ascii="Times New Roman" w:hAnsi="Times New Roman" w:cs="Times New Roman"/>
          <w:sz w:val="24"/>
          <w:szCs w:val="24"/>
        </w:rPr>
      </w:pPr>
    </w:p>
    <w:p w:rsidR="00743CCC" w:rsidRPr="00FB7F2A" w:rsidRDefault="00743CCC" w:rsidP="00743CCC">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743CCC" w:rsidRPr="00FB7F2A" w:rsidRDefault="00743CCC" w:rsidP="00743CCC">
      <w:pPr>
        <w:pStyle w:val="Body-text"/>
        <w:spacing w:after="0" w:line="240" w:lineRule="auto"/>
        <w:ind w:left="0"/>
        <w:rPr>
          <w:sz w:val="24"/>
        </w:rPr>
      </w:pPr>
      <w:r w:rsidRPr="00FB7F2A">
        <w:rPr>
          <w:b/>
          <w:sz w:val="24"/>
        </w:rPr>
        <w:t>Introduction to Cyberspace:</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2D0166" w:rsidRPr="00FB7F2A">
        <w:rPr>
          <w:sz w:val="24"/>
        </w:rPr>
        <w:tab/>
      </w:r>
      <w:r w:rsidRPr="00FB7F2A">
        <w:rPr>
          <w:sz w:val="24"/>
        </w:rPr>
        <w:t>4</w:t>
      </w:r>
    </w:p>
    <w:p w:rsidR="00743CCC" w:rsidRPr="00FB7F2A" w:rsidRDefault="00743CCC" w:rsidP="00743CCC">
      <w:pPr>
        <w:pStyle w:val="Body-text"/>
        <w:spacing w:after="0" w:line="240" w:lineRule="auto"/>
        <w:ind w:left="0"/>
        <w:rPr>
          <w:sz w:val="24"/>
        </w:rPr>
      </w:pPr>
      <w:r w:rsidRPr="00FB7F2A">
        <w:rPr>
          <w:sz w:val="24"/>
        </w:rPr>
        <w:t>Overview and History of Internet and World Wide Web: Convergence of Technology: Business and Law in the networked Environment: Impact of Cyberspace on Law: Governance of Cyberspace: Regulating Cyberspace, Need and Methods of Regulation</w:t>
      </w:r>
      <w:r w:rsidR="00B21EA9" w:rsidRPr="00FB7F2A">
        <w:rPr>
          <w:sz w:val="24"/>
        </w:rPr>
        <w:t>.</w:t>
      </w:r>
      <w:r w:rsidRPr="00FB7F2A">
        <w:rPr>
          <w:sz w:val="24"/>
        </w:rPr>
        <w:t xml:space="preserve"> </w:t>
      </w:r>
    </w:p>
    <w:p w:rsidR="00743CCC" w:rsidRPr="00FB7F2A" w:rsidRDefault="00743CCC" w:rsidP="00743CCC">
      <w:pPr>
        <w:pStyle w:val="Body-text"/>
        <w:spacing w:after="0" w:line="240" w:lineRule="auto"/>
        <w:ind w:left="0"/>
        <w:rPr>
          <w:b/>
          <w:sz w:val="24"/>
        </w:rPr>
      </w:pPr>
    </w:p>
    <w:p w:rsidR="00743CCC" w:rsidRPr="00FB7F2A" w:rsidRDefault="00743CCC" w:rsidP="00743CCC">
      <w:pPr>
        <w:pStyle w:val="Body-text"/>
        <w:spacing w:after="0" w:line="240" w:lineRule="auto"/>
        <w:ind w:left="0"/>
        <w:rPr>
          <w:sz w:val="24"/>
        </w:rPr>
      </w:pPr>
      <w:r w:rsidRPr="00FB7F2A">
        <w:rPr>
          <w:b/>
          <w:sz w:val="24"/>
        </w:rPr>
        <w:t>E-Commerce:</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2D0166" w:rsidRPr="00FB7F2A">
        <w:rPr>
          <w:sz w:val="24"/>
        </w:rPr>
        <w:tab/>
      </w:r>
      <w:r w:rsidRPr="00FB7F2A">
        <w:rPr>
          <w:sz w:val="24"/>
        </w:rPr>
        <w:t>4</w:t>
      </w:r>
    </w:p>
    <w:p w:rsidR="00743CCC" w:rsidRPr="00FB7F2A" w:rsidRDefault="00743CCC" w:rsidP="00743CCC">
      <w:pPr>
        <w:pStyle w:val="Body-text"/>
        <w:spacing w:after="0" w:line="240" w:lineRule="auto"/>
        <w:ind w:left="0"/>
        <w:rPr>
          <w:sz w:val="24"/>
        </w:rPr>
      </w:pPr>
      <w:r w:rsidRPr="00FB7F2A">
        <w:rPr>
          <w:sz w:val="24"/>
        </w:rPr>
        <w:t>Online Contracts: A</w:t>
      </w:r>
      <w:r w:rsidR="00B21EA9" w:rsidRPr="00FB7F2A">
        <w:rPr>
          <w:sz w:val="24"/>
        </w:rPr>
        <w:t>pplication of Contract Law in E-</w:t>
      </w:r>
      <w:r w:rsidRPr="00FB7F2A">
        <w:rPr>
          <w:sz w:val="24"/>
        </w:rPr>
        <w:t>commerce: Contractual Rights of Third parties: Contractual Issues and their resolutions: Online Securities offerings: Taxation and role of state to obtain tax jurisdiction over an Out, of state e</w:t>
      </w:r>
      <w:r w:rsidR="00B21EA9" w:rsidRPr="00FB7F2A">
        <w:rPr>
          <w:sz w:val="24"/>
        </w:rPr>
        <w:t>-business: Insurance in e-</w:t>
      </w:r>
      <w:r w:rsidRPr="00FB7F2A">
        <w:rPr>
          <w:sz w:val="24"/>
        </w:rPr>
        <w:t>bu</w:t>
      </w:r>
      <w:r w:rsidR="00B21EA9" w:rsidRPr="00FB7F2A">
        <w:rPr>
          <w:sz w:val="24"/>
        </w:rPr>
        <w:t>siness: UNCITRAL Model Law on E-</w:t>
      </w:r>
      <w:r w:rsidRPr="00FB7F2A">
        <w:rPr>
          <w:sz w:val="24"/>
        </w:rPr>
        <w:t>commerce: An Overview</w:t>
      </w:r>
      <w:r w:rsidR="00B21EA9" w:rsidRPr="00FB7F2A">
        <w:rPr>
          <w:sz w:val="24"/>
        </w:rPr>
        <w:t>.</w:t>
      </w:r>
    </w:p>
    <w:p w:rsidR="00743CCC" w:rsidRPr="00FB7F2A" w:rsidRDefault="00743CCC" w:rsidP="00743CCC">
      <w:pPr>
        <w:pStyle w:val="Body-text"/>
        <w:spacing w:after="0" w:line="240" w:lineRule="auto"/>
        <w:ind w:left="0"/>
        <w:rPr>
          <w:b/>
          <w:sz w:val="24"/>
        </w:rPr>
      </w:pPr>
    </w:p>
    <w:p w:rsidR="00743CCC" w:rsidRPr="00FB7F2A" w:rsidRDefault="00743CCC" w:rsidP="00743CCC">
      <w:pPr>
        <w:pStyle w:val="Body-text"/>
        <w:spacing w:after="0" w:line="240" w:lineRule="auto"/>
        <w:ind w:left="0"/>
        <w:rPr>
          <w:b/>
          <w:sz w:val="24"/>
        </w:rPr>
      </w:pPr>
      <w:r w:rsidRPr="00FB7F2A">
        <w:rPr>
          <w:b/>
          <w:sz w:val="24"/>
        </w:rPr>
        <w:t xml:space="preserve">Jurisdiction: </w:t>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002D0166" w:rsidRPr="00FB7F2A">
        <w:rPr>
          <w:b/>
          <w:sz w:val="24"/>
        </w:rPr>
        <w:tab/>
      </w:r>
      <w:r w:rsidRPr="00FB7F2A">
        <w:rPr>
          <w:sz w:val="24"/>
        </w:rPr>
        <w:t>4</w:t>
      </w:r>
    </w:p>
    <w:p w:rsidR="00743CCC" w:rsidRPr="00FB7F2A" w:rsidRDefault="00743CCC" w:rsidP="00743CCC">
      <w:pPr>
        <w:pStyle w:val="Body-text"/>
        <w:spacing w:after="0" w:line="240" w:lineRule="auto"/>
        <w:ind w:left="0"/>
        <w:rPr>
          <w:sz w:val="24"/>
        </w:rPr>
      </w:pPr>
      <w:r w:rsidRPr="00FB7F2A">
        <w:rPr>
          <w:b/>
          <w:sz w:val="24"/>
        </w:rPr>
        <w:t>Problems and Perspectives:</w:t>
      </w:r>
      <w:r w:rsidRPr="00FB7F2A">
        <w:rPr>
          <w:sz w:val="24"/>
        </w:rPr>
        <w:t xml:space="preserve">  Civil and Criminal Jurisdiction: Traditional Principles of Jurisdiction: Personal Jurisdiction: Territoriality: States Long Arm Statutes: Due Process Requirements, Minimum Contact: Reasonableness: Purposefully Directed Activities:  International and Indian perspective relating to Jurisdiction in Cyberspace</w:t>
      </w:r>
      <w:r w:rsidR="00B21EA9" w:rsidRPr="00FB7F2A">
        <w:rPr>
          <w:sz w:val="24"/>
        </w:rPr>
        <w:t>.</w:t>
      </w:r>
      <w:r w:rsidRPr="00FB7F2A">
        <w:rPr>
          <w:sz w:val="24"/>
        </w:rPr>
        <w:t xml:space="preserve"> </w:t>
      </w:r>
    </w:p>
    <w:p w:rsidR="00743CCC" w:rsidRPr="00FB7F2A" w:rsidRDefault="00743CCC" w:rsidP="00743CCC">
      <w:pPr>
        <w:pStyle w:val="Body-text"/>
        <w:spacing w:after="0" w:line="240" w:lineRule="auto"/>
        <w:ind w:left="0"/>
        <w:rPr>
          <w:b/>
          <w:sz w:val="24"/>
        </w:rPr>
      </w:pPr>
    </w:p>
    <w:p w:rsidR="00743CCC" w:rsidRPr="00FB7F2A" w:rsidRDefault="00743CCC" w:rsidP="00743CCC">
      <w:pPr>
        <w:pStyle w:val="Body-text"/>
        <w:spacing w:after="0" w:line="240" w:lineRule="auto"/>
        <w:ind w:left="0"/>
        <w:rPr>
          <w:sz w:val="24"/>
        </w:rPr>
      </w:pPr>
      <w:r w:rsidRPr="00FB7F2A">
        <w:rPr>
          <w:b/>
          <w:sz w:val="24"/>
        </w:rPr>
        <w:t>IPR Issues in Cyberspace</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2D0166" w:rsidRPr="00FB7F2A">
        <w:rPr>
          <w:sz w:val="24"/>
        </w:rPr>
        <w:tab/>
        <w:t>5</w:t>
      </w:r>
    </w:p>
    <w:p w:rsidR="00743CCC" w:rsidRPr="00FB7F2A" w:rsidRDefault="00743CCC" w:rsidP="00743CCC">
      <w:pPr>
        <w:pStyle w:val="Body-text"/>
        <w:spacing w:after="0" w:line="240" w:lineRule="auto"/>
        <w:ind w:left="0"/>
        <w:rPr>
          <w:sz w:val="24"/>
        </w:rPr>
      </w:pPr>
      <w:r w:rsidRPr="00FB7F2A">
        <w:rPr>
          <w:sz w:val="24"/>
        </w:rPr>
        <w:t>Domain Name System: Disputes relating to Domain names and Numbers: Online Dispute Resolution and its application to various transactions: ICANN and its Role in Dispute Resolution: Anti-cyber squatting Law and Consumer Protection, Indian Perspective</w:t>
      </w:r>
      <w:r w:rsidR="00B21EA9" w:rsidRPr="00FB7F2A">
        <w:rPr>
          <w:sz w:val="24"/>
        </w:rPr>
        <w:t>.</w:t>
      </w:r>
    </w:p>
    <w:p w:rsidR="00743CCC" w:rsidRPr="00FB7F2A" w:rsidRDefault="00743CCC" w:rsidP="00743CCC">
      <w:pPr>
        <w:pStyle w:val="Body-text"/>
        <w:spacing w:after="0" w:line="240" w:lineRule="auto"/>
        <w:ind w:left="0"/>
        <w:rPr>
          <w:b/>
          <w:sz w:val="24"/>
        </w:rPr>
      </w:pPr>
    </w:p>
    <w:p w:rsidR="00743CCC" w:rsidRPr="00FB7F2A" w:rsidRDefault="00743CCC" w:rsidP="00743CCC">
      <w:pPr>
        <w:pStyle w:val="Body-text"/>
        <w:spacing w:after="0" w:line="240" w:lineRule="auto"/>
        <w:ind w:left="0"/>
        <w:rPr>
          <w:b/>
          <w:sz w:val="24"/>
        </w:rPr>
      </w:pPr>
      <w:r w:rsidRPr="00FB7F2A">
        <w:rPr>
          <w:b/>
          <w:sz w:val="24"/>
        </w:rPr>
        <w:t xml:space="preserve">Trademarks: </w:t>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002D0166" w:rsidRPr="00FB7F2A">
        <w:rPr>
          <w:b/>
          <w:sz w:val="24"/>
        </w:rPr>
        <w:tab/>
      </w:r>
      <w:r w:rsidRPr="00FB7F2A">
        <w:rPr>
          <w:sz w:val="24"/>
        </w:rPr>
        <w:t>4</w:t>
      </w:r>
    </w:p>
    <w:p w:rsidR="00743CCC" w:rsidRPr="00FB7F2A" w:rsidRDefault="00743CCC" w:rsidP="00743CCC">
      <w:pPr>
        <w:pStyle w:val="Body-text"/>
        <w:spacing w:after="0" w:line="240" w:lineRule="auto"/>
        <w:ind w:left="0"/>
        <w:rPr>
          <w:sz w:val="24"/>
        </w:rPr>
      </w:pPr>
      <w:r w:rsidRPr="00FB7F2A">
        <w:rPr>
          <w:sz w:val="24"/>
        </w:rPr>
        <w:t>Trademark Dilution, Surface Linking, Deep linking, Hyperlinking, Metatags, Framing, Infringement and Remedies</w:t>
      </w:r>
      <w:r w:rsidR="00B21EA9" w:rsidRPr="00FB7F2A">
        <w:rPr>
          <w:sz w:val="24"/>
        </w:rPr>
        <w:t>.</w:t>
      </w:r>
    </w:p>
    <w:p w:rsidR="00743CCC" w:rsidRPr="00FB7F2A" w:rsidRDefault="00743CCC" w:rsidP="00743CCC">
      <w:pPr>
        <w:pStyle w:val="Body-text"/>
        <w:spacing w:after="0" w:line="240" w:lineRule="auto"/>
        <w:ind w:left="0"/>
        <w:rPr>
          <w:b/>
          <w:sz w:val="24"/>
        </w:rPr>
      </w:pPr>
    </w:p>
    <w:p w:rsidR="00743CCC" w:rsidRPr="00FB7F2A" w:rsidRDefault="00743CCC" w:rsidP="00743CCC">
      <w:pPr>
        <w:pStyle w:val="Body-text"/>
        <w:spacing w:after="0" w:line="240" w:lineRule="auto"/>
        <w:ind w:left="0"/>
        <w:rPr>
          <w:sz w:val="24"/>
        </w:rPr>
      </w:pPr>
      <w:r w:rsidRPr="00FB7F2A">
        <w:rPr>
          <w:b/>
          <w:sz w:val="24"/>
        </w:rPr>
        <w:t>Copyrights:</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2D0166" w:rsidRPr="00FB7F2A">
        <w:rPr>
          <w:sz w:val="24"/>
        </w:rPr>
        <w:tab/>
      </w:r>
      <w:r w:rsidRPr="00FB7F2A">
        <w:rPr>
          <w:sz w:val="24"/>
        </w:rPr>
        <w:t>3</w:t>
      </w:r>
    </w:p>
    <w:p w:rsidR="00743CCC" w:rsidRPr="00FB7F2A" w:rsidRDefault="00743CCC" w:rsidP="00743CCC">
      <w:pPr>
        <w:pStyle w:val="Body-text"/>
        <w:spacing w:after="0" w:line="240" w:lineRule="auto"/>
        <w:ind w:left="0"/>
        <w:rPr>
          <w:sz w:val="24"/>
        </w:rPr>
      </w:pPr>
      <w:r w:rsidRPr="00FB7F2A">
        <w:rPr>
          <w:sz w:val="24"/>
        </w:rPr>
        <w:t>Subject matter of Copyright in Online Environment , Statutory Rights: Defences: Vicarious Liability of the Internet Service Provider: Infringement and Remedies</w:t>
      </w:r>
      <w:r w:rsidR="00B21EA9" w:rsidRPr="00FB7F2A">
        <w:rPr>
          <w:sz w:val="24"/>
        </w:rPr>
        <w:t>.</w:t>
      </w:r>
      <w:r w:rsidRPr="00FB7F2A">
        <w:rPr>
          <w:sz w:val="24"/>
        </w:rPr>
        <w:t xml:space="preserve"> </w:t>
      </w:r>
    </w:p>
    <w:p w:rsidR="00743CCC" w:rsidRPr="00FB7F2A" w:rsidRDefault="00743CCC" w:rsidP="00743CCC">
      <w:pPr>
        <w:pStyle w:val="Body-text"/>
        <w:spacing w:after="0" w:line="240" w:lineRule="auto"/>
        <w:ind w:left="0"/>
        <w:rPr>
          <w:b/>
          <w:sz w:val="24"/>
        </w:rPr>
      </w:pPr>
    </w:p>
    <w:p w:rsidR="00743CCC" w:rsidRPr="00FB7F2A" w:rsidRDefault="00743CCC" w:rsidP="00743CCC">
      <w:pPr>
        <w:pStyle w:val="Body-text"/>
        <w:spacing w:after="0" w:line="240" w:lineRule="auto"/>
        <w:ind w:left="0"/>
        <w:rPr>
          <w:sz w:val="24"/>
        </w:rPr>
      </w:pPr>
      <w:r w:rsidRPr="00FB7F2A">
        <w:rPr>
          <w:b/>
          <w:sz w:val="24"/>
        </w:rPr>
        <w:t>Social Issues in Cyberspace:</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2D0166" w:rsidRPr="00FB7F2A">
        <w:rPr>
          <w:sz w:val="24"/>
        </w:rPr>
        <w:tab/>
      </w:r>
      <w:r w:rsidRPr="00FB7F2A">
        <w:rPr>
          <w:sz w:val="24"/>
        </w:rPr>
        <w:t>4</w:t>
      </w:r>
    </w:p>
    <w:p w:rsidR="00743CCC" w:rsidRPr="00FB7F2A" w:rsidRDefault="00743CCC" w:rsidP="00743CCC">
      <w:pPr>
        <w:pStyle w:val="Body-text"/>
        <w:spacing w:after="0" w:line="240" w:lineRule="auto"/>
        <w:ind w:left="0"/>
        <w:rPr>
          <w:sz w:val="24"/>
        </w:rPr>
      </w:pPr>
      <w:r w:rsidRPr="00FB7F2A">
        <w:rPr>
          <w:sz w:val="24"/>
        </w:rPr>
        <w:t>Data as Property: Personal Data: Data Collection and Privacy, Data Privacy Protection Laws, Applicable Laws: Pornography: Obscenity: Defamation: As a Tort and Crime, Requirement of Proof, Defences: Internet and Information Security, Requirement of Secure communications and networks, Goals of Information in Internet Security: Methods of achieving Security: Cryptography: Challenges</w:t>
      </w:r>
      <w:r w:rsidR="00B21EA9" w:rsidRPr="00FB7F2A">
        <w:rPr>
          <w:sz w:val="24"/>
        </w:rPr>
        <w:t>.</w:t>
      </w:r>
      <w:r w:rsidRPr="00FB7F2A">
        <w:rPr>
          <w:sz w:val="24"/>
        </w:rPr>
        <w:t xml:space="preserve"> </w:t>
      </w:r>
    </w:p>
    <w:p w:rsidR="00743CCC" w:rsidRPr="00FB7F2A" w:rsidRDefault="00743CCC" w:rsidP="00743CCC">
      <w:pPr>
        <w:pStyle w:val="Body-text"/>
        <w:spacing w:after="0" w:line="240" w:lineRule="auto"/>
        <w:ind w:left="0"/>
        <w:rPr>
          <w:b/>
          <w:sz w:val="24"/>
        </w:rPr>
      </w:pPr>
    </w:p>
    <w:p w:rsidR="00743CCC" w:rsidRPr="00FB7F2A" w:rsidRDefault="00743CCC" w:rsidP="00743CCC">
      <w:pPr>
        <w:pStyle w:val="Body-text"/>
        <w:spacing w:after="0" w:line="240" w:lineRule="auto"/>
        <w:ind w:left="0"/>
        <w:rPr>
          <w:sz w:val="24"/>
        </w:rPr>
      </w:pPr>
      <w:r w:rsidRPr="00FB7F2A">
        <w:rPr>
          <w:b/>
          <w:sz w:val="24"/>
        </w:rPr>
        <w:t>Internet Service Providers:</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2D0166" w:rsidRPr="00FB7F2A">
        <w:rPr>
          <w:sz w:val="24"/>
        </w:rPr>
        <w:tab/>
      </w:r>
      <w:r w:rsidRPr="00FB7F2A">
        <w:rPr>
          <w:sz w:val="24"/>
        </w:rPr>
        <w:t>2</w:t>
      </w:r>
    </w:p>
    <w:p w:rsidR="00743CCC" w:rsidRPr="00FB7F2A" w:rsidRDefault="00743CCC" w:rsidP="00743CCC">
      <w:pPr>
        <w:pStyle w:val="Body-text"/>
        <w:spacing w:after="0" w:line="240" w:lineRule="auto"/>
        <w:ind w:left="0"/>
        <w:rPr>
          <w:sz w:val="24"/>
        </w:rPr>
      </w:pPr>
      <w:r w:rsidRPr="00FB7F2A">
        <w:rPr>
          <w:sz w:val="24"/>
        </w:rPr>
        <w:t>Civil Liability, Criminal Liability, International and National Perspectives</w:t>
      </w:r>
      <w:r w:rsidR="00B21EA9" w:rsidRPr="00FB7F2A">
        <w:rPr>
          <w:sz w:val="24"/>
        </w:rPr>
        <w:t>.</w:t>
      </w:r>
      <w:r w:rsidRPr="00FB7F2A">
        <w:rPr>
          <w:sz w:val="24"/>
        </w:rPr>
        <w:t xml:space="preserve"> </w:t>
      </w:r>
    </w:p>
    <w:p w:rsidR="00743CCC" w:rsidRPr="00FB7F2A" w:rsidRDefault="00743CCC" w:rsidP="00743CCC">
      <w:pPr>
        <w:pStyle w:val="Body-text"/>
        <w:spacing w:after="0" w:line="240" w:lineRule="auto"/>
        <w:ind w:left="0"/>
        <w:rPr>
          <w:b/>
          <w:sz w:val="24"/>
        </w:rPr>
      </w:pPr>
    </w:p>
    <w:p w:rsidR="00743CCC" w:rsidRPr="00FB7F2A" w:rsidRDefault="00743CCC" w:rsidP="00743CCC">
      <w:pPr>
        <w:pStyle w:val="Body-text"/>
        <w:spacing w:after="0" w:line="240" w:lineRule="auto"/>
        <w:ind w:left="0"/>
        <w:rPr>
          <w:sz w:val="24"/>
        </w:rPr>
      </w:pPr>
      <w:r w:rsidRPr="00FB7F2A">
        <w:rPr>
          <w:b/>
          <w:sz w:val="24"/>
        </w:rPr>
        <w:t>Cyber/Computer Crimes:</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2D0166" w:rsidRPr="00FB7F2A">
        <w:rPr>
          <w:sz w:val="24"/>
        </w:rPr>
        <w:tab/>
      </w:r>
      <w:r w:rsidRPr="00FB7F2A">
        <w:rPr>
          <w:sz w:val="24"/>
        </w:rPr>
        <w:t>4</w:t>
      </w:r>
    </w:p>
    <w:p w:rsidR="00743CCC" w:rsidRPr="00FB7F2A" w:rsidRDefault="00743CCC" w:rsidP="00743CCC">
      <w:pPr>
        <w:pStyle w:val="Body-text"/>
        <w:spacing w:after="0" w:line="240" w:lineRule="auto"/>
        <w:ind w:left="0"/>
        <w:rPr>
          <w:sz w:val="24"/>
        </w:rPr>
      </w:pPr>
      <w:r w:rsidRPr="00FB7F2A">
        <w:rPr>
          <w:sz w:val="24"/>
        </w:rPr>
        <w:t>Meaning: Classification of Cyber Crimes: Various Cyber Crimes: Challenges</w:t>
      </w:r>
      <w:r w:rsidR="00B21EA9" w:rsidRPr="00FB7F2A">
        <w:rPr>
          <w:sz w:val="24"/>
        </w:rPr>
        <w:t>.</w:t>
      </w:r>
      <w:r w:rsidRPr="00FB7F2A">
        <w:rPr>
          <w:sz w:val="24"/>
        </w:rPr>
        <w:t xml:space="preserve"> </w:t>
      </w:r>
    </w:p>
    <w:p w:rsidR="00743CCC" w:rsidRPr="00FB7F2A" w:rsidRDefault="00743CCC" w:rsidP="00743CCC">
      <w:pPr>
        <w:pStyle w:val="Body-text"/>
        <w:spacing w:after="0" w:line="240" w:lineRule="auto"/>
        <w:ind w:left="0"/>
        <w:rPr>
          <w:sz w:val="24"/>
        </w:rPr>
      </w:pPr>
      <w:r w:rsidRPr="00FB7F2A">
        <w:rPr>
          <w:b/>
          <w:sz w:val="24"/>
        </w:rPr>
        <w:t>Information Technology Act, 2000 and Information Technology (Amendment) Act, 2008:</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2D0166" w:rsidRPr="00FB7F2A">
        <w:rPr>
          <w:sz w:val="24"/>
        </w:rPr>
        <w:tab/>
      </w:r>
      <w:r w:rsidR="002D0166" w:rsidRPr="00FB7F2A">
        <w:rPr>
          <w:sz w:val="24"/>
        </w:rPr>
        <w:tab/>
      </w:r>
      <w:r w:rsidRPr="00FB7F2A">
        <w:rPr>
          <w:sz w:val="24"/>
        </w:rPr>
        <w:t>4</w:t>
      </w:r>
    </w:p>
    <w:p w:rsidR="00743CCC" w:rsidRPr="00FB7F2A" w:rsidRDefault="00B21EA9" w:rsidP="00743CCC">
      <w:pPr>
        <w:pStyle w:val="Body-text"/>
        <w:spacing w:after="0" w:line="240" w:lineRule="auto"/>
        <w:ind w:left="0"/>
        <w:rPr>
          <w:sz w:val="24"/>
        </w:rPr>
      </w:pPr>
      <w:r w:rsidRPr="00FB7F2A">
        <w:rPr>
          <w:sz w:val="24"/>
        </w:rPr>
        <w:t>E-</w:t>
      </w:r>
      <w:r w:rsidR="00743CCC" w:rsidRPr="00FB7F2A">
        <w:rPr>
          <w:sz w:val="24"/>
        </w:rPr>
        <w:t>Governance, Digital Signature/Electronic Signature, Certifying Authorities,</w:t>
      </w:r>
      <w:r w:rsidRPr="00FB7F2A">
        <w:rPr>
          <w:sz w:val="24"/>
        </w:rPr>
        <w:t xml:space="preserve"> </w:t>
      </w:r>
      <w:r w:rsidR="00743CCC" w:rsidRPr="00FB7F2A">
        <w:rPr>
          <w:sz w:val="24"/>
        </w:rPr>
        <w:t>Cyber Appellate Tribunal, Electronic Evi</w:t>
      </w:r>
      <w:r w:rsidRPr="00FB7F2A">
        <w:rPr>
          <w:sz w:val="24"/>
        </w:rPr>
        <w:t>dence, Nodal Agencies, CERT, In</w:t>
      </w:r>
      <w:r w:rsidR="00743CCC" w:rsidRPr="00FB7F2A">
        <w:rPr>
          <w:sz w:val="24"/>
        </w:rPr>
        <w:t>, Related Rules</w:t>
      </w:r>
      <w:r w:rsidRPr="00FB7F2A">
        <w:rPr>
          <w:sz w:val="24"/>
        </w:rPr>
        <w:t>.</w:t>
      </w:r>
      <w:r w:rsidR="00743CCC" w:rsidRPr="00FB7F2A">
        <w:rPr>
          <w:sz w:val="24"/>
        </w:rPr>
        <w:t xml:space="preserve">  </w:t>
      </w:r>
    </w:p>
    <w:p w:rsidR="00743CCC" w:rsidRPr="00FB7F2A" w:rsidRDefault="00743CCC" w:rsidP="00743CCC">
      <w:pPr>
        <w:pStyle w:val="Body-text"/>
        <w:spacing w:after="0" w:line="240" w:lineRule="auto"/>
        <w:ind w:left="0"/>
        <w:rPr>
          <w:b/>
          <w:sz w:val="24"/>
        </w:rPr>
      </w:pPr>
    </w:p>
    <w:p w:rsidR="00743CCC" w:rsidRPr="00FB7F2A" w:rsidRDefault="00743CCC" w:rsidP="00743CCC">
      <w:pPr>
        <w:pStyle w:val="Body-text"/>
        <w:spacing w:after="0" w:line="240" w:lineRule="auto"/>
        <w:ind w:left="0"/>
        <w:rPr>
          <w:sz w:val="24"/>
        </w:rPr>
      </w:pPr>
      <w:r w:rsidRPr="00FB7F2A">
        <w:rPr>
          <w:b/>
          <w:sz w:val="24"/>
        </w:rPr>
        <w:t>International Issues in Cyberspace:</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2D0166" w:rsidRPr="00FB7F2A">
        <w:rPr>
          <w:sz w:val="24"/>
        </w:rPr>
        <w:tab/>
      </w:r>
      <w:r w:rsidRPr="00FB7F2A">
        <w:rPr>
          <w:sz w:val="24"/>
        </w:rPr>
        <w:t>3</w:t>
      </w:r>
    </w:p>
    <w:p w:rsidR="00743CCC" w:rsidRPr="00FB7F2A" w:rsidRDefault="00743CCC" w:rsidP="00743CCC">
      <w:pPr>
        <w:pStyle w:val="Body-text"/>
        <w:spacing w:after="0" w:line="240" w:lineRule="auto"/>
        <w:ind w:left="0"/>
        <w:rPr>
          <w:sz w:val="24"/>
        </w:rPr>
      </w:pPr>
      <w:r w:rsidRPr="00FB7F2A">
        <w:rPr>
          <w:sz w:val="24"/>
        </w:rPr>
        <w:t xml:space="preserve">International </w:t>
      </w:r>
      <w:r w:rsidR="00B21EA9" w:rsidRPr="00FB7F2A">
        <w:rPr>
          <w:sz w:val="24"/>
        </w:rPr>
        <w:t>Organizations, Regulations, Non-</w:t>
      </w:r>
      <w:r w:rsidRPr="00FB7F2A">
        <w:rPr>
          <w:sz w:val="24"/>
        </w:rPr>
        <w:t>Governmental Organizations: Enforcement of International Laws to adjudicate international Disputes: International Conventions,</w:t>
      </w:r>
      <w:r w:rsidR="00B21EA9" w:rsidRPr="00FB7F2A">
        <w:rPr>
          <w:sz w:val="24"/>
        </w:rPr>
        <w:t xml:space="preserve"> </w:t>
      </w:r>
      <w:r w:rsidRPr="00FB7F2A">
        <w:rPr>
          <w:sz w:val="24"/>
        </w:rPr>
        <w:t>Cyber Forensics, Cyber Investigation: Cyber Security, Policing Cyber crimes</w:t>
      </w:r>
      <w:r w:rsidR="00B21EA9" w:rsidRPr="00FB7F2A">
        <w:rPr>
          <w:sz w:val="24"/>
        </w:rPr>
        <w:t>.</w:t>
      </w:r>
      <w:r w:rsidRPr="00FB7F2A">
        <w:rPr>
          <w:sz w:val="24"/>
        </w:rPr>
        <w:t xml:space="preserve">  </w:t>
      </w:r>
    </w:p>
    <w:p w:rsidR="00743CCC" w:rsidRPr="00FB7F2A" w:rsidRDefault="00743CCC" w:rsidP="00743CCC">
      <w:pPr>
        <w:pStyle w:val="Body-text"/>
        <w:spacing w:after="0" w:line="240" w:lineRule="auto"/>
        <w:ind w:left="0"/>
        <w:rPr>
          <w:b/>
          <w:sz w:val="24"/>
        </w:rPr>
      </w:pPr>
    </w:p>
    <w:p w:rsidR="00743CCC" w:rsidRPr="00FB7F2A" w:rsidRDefault="00743CCC" w:rsidP="00743CCC">
      <w:pPr>
        <w:pStyle w:val="Body-text"/>
        <w:spacing w:after="0" w:line="240" w:lineRule="auto"/>
        <w:ind w:left="0"/>
        <w:rPr>
          <w:sz w:val="24"/>
        </w:rPr>
      </w:pPr>
      <w:r w:rsidRPr="00FB7F2A">
        <w:rPr>
          <w:b/>
          <w:sz w:val="24"/>
        </w:rPr>
        <w:t>Internet Law and Policy:</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2D0166" w:rsidRPr="00FB7F2A">
        <w:rPr>
          <w:sz w:val="24"/>
        </w:rPr>
        <w:tab/>
      </w:r>
      <w:r w:rsidRPr="00FB7F2A">
        <w:rPr>
          <w:sz w:val="24"/>
        </w:rPr>
        <w:t>3</w:t>
      </w:r>
    </w:p>
    <w:p w:rsidR="00743CCC" w:rsidRPr="00FB7F2A" w:rsidRDefault="00743CCC" w:rsidP="00743CCC">
      <w:pPr>
        <w:pStyle w:val="Body-text"/>
        <w:spacing w:after="0" w:line="240" w:lineRule="auto"/>
        <w:ind w:left="0"/>
        <w:rPr>
          <w:sz w:val="24"/>
        </w:rPr>
      </w:pPr>
      <w:r w:rsidRPr="00FB7F2A">
        <w:rPr>
          <w:sz w:val="24"/>
        </w:rPr>
        <w:t>Law of Convergence, Telegraph, Cable Broadcasting, Satellite and the Internet: Legal and Regulatory Aspects of Telecommunications in India</w:t>
      </w:r>
      <w:r w:rsidR="00B21EA9" w:rsidRPr="00FB7F2A">
        <w:rPr>
          <w:sz w:val="24"/>
        </w:rPr>
        <w:t>.</w:t>
      </w:r>
    </w:p>
    <w:p w:rsidR="00743CCC" w:rsidRPr="00FB7F2A" w:rsidRDefault="00743CCC" w:rsidP="00743CCC">
      <w:pPr>
        <w:rPr>
          <w:rStyle w:val="spelle"/>
          <w:rFonts w:ascii="Times New Roman" w:hAnsi="Times New Roman"/>
          <w:b/>
          <w:sz w:val="24"/>
          <w:szCs w:val="24"/>
        </w:rPr>
      </w:pPr>
    </w:p>
    <w:p w:rsidR="00743CCC" w:rsidRPr="00FB7F2A" w:rsidRDefault="00743CCC" w:rsidP="00743CCC">
      <w:pPr>
        <w:rPr>
          <w:rStyle w:val="spelle"/>
          <w:rFonts w:ascii="Times New Roman" w:hAnsi="Times New Roman"/>
          <w:b/>
          <w:sz w:val="24"/>
          <w:szCs w:val="24"/>
        </w:rPr>
      </w:pPr>
    </w:p>
    <w:p w:rsidR="00743CCC" w:rsidRPr="00FB7F2A" w:rsidRDefault="00743CCC" w:rsidP="00743CCC">
      <w:pPr>
        <w:rPr>
          <w:rStyle w:val="spelle"/>
          <w:rFonts w:ascii="Times New Roman" w:hAnsi="Times New Roman"/>
          <w:b/>
          <w:sz w:val="24"/>
          <w:szCs w:val="24"/>
        </w:rPr>
      </w:pPr>
    </w:p>
    <w:p w:rsidR="00743CCC" w:rsidRPr="00FB7F2A" w:rsidRDefault="00743CCC" w:rsidP="00743CCC">
      <w:pPr>
        <w:rPr>
          <w:rStyle w:val="spelle"/>
          <w:rFonts w:ascii="Times New Roman" w:hAnsi="Times New Roman"/>
          <w:b/>
          <w:sz w:val="24"/>
          <w:szCs w:val="24"/>
        </w:rPr>
      </w:pPr>
      <w:r w:rsidRPr="00FB7F2A">
        <w:rPr>
          <w:rStyle w:val="spelle"/>
          <w:rFonts w:ascii="Times New Roman" w:hAnsi="Times New Roman"/>
          <w:b/>
          <w:sz w:val="24"/>
          <w:szCs w:val="24"/>
        </w:rPr>
        <w:t>Suggested Readings:</w:t>
      </w:r>
    </w:p>
    <w:p w:rsidR="00743CCC"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1. </w:t>
      </w:r>
      <w:r w:rsidR="00743CCC" w:rsidRPr="00FB7F2A">
        <w:rPr>
          <w:rStyle w:val="spelle"/>
          <w:rFonts w:ascii="Times New Roman" w:hAnsi="Times New Roman"/>
          <w:sz w:val="24"/>
          <w:szCs w:val="24"/>
        </w:rPr>
        <w:t>Kamlesh N. &amp; Murali D.</w:t>
      </w:r>
      <w:r w:rsidRPr="00FB7F2A">
        <w:rPr>
          <w:rStyle w:val="spelle"/>
          <w:rFonts w:ascii="Times New Roman" w:hAnsi="Times New Roman"/>
          <w:sz w:val="24"/>
          <w:szCs w:val="24"/>
        </w:rPr>
        <w:t xml:space="preserve"> </w:t>
      </w:r>
      <w:r w:rsidR="00743CCC" w:rsidRPr="00FB7F2A">
        <w:rPr>
          <w:rStyle w:val="spelle"/>
          <w:rFonts w:ascii="Times New Roman" w:hAnsi="Times New Roman"/>
          <w:sz w:val="24"/>
          <w:szCs w:val="24"/>
        </w:rPr>
        <w:t xml:space="preserve">Tiwari(Ed), </w:t>
      </w:r>
      <w:r w:rsidR="00743CCC" w:rsidRPr="00FB7F2A">
        <w:rPr>
          <w:rStyle w:val="spelle"/>
          <w:rFonts w:ascii="Times New Roman" w:hAnsi="Times New Roman"/>
          <w:i/>
          <w:sz w:val="24"/>
          <w:szCs w:val="24"/>
        </w:rPr>
        <w:t>IT and Indian Legal System</w:t>
      </w:r>
      <w:r w:rsidR="00743CCC" w:rsidRPr="00FB7F2A">
        <w:rPr>
          <w:rStyle w:val="spelle"/>
          <w:rFonts w:ascii="Times New Roman" w:hAnsi="Times New Roman"/>
          <w:sz w:val="24"/>
          <w:szCs w:val="24"/>
        </w:rPr>
        <w:t>, Macmillan India</w:t>
      </w:r>
    </w:p>
    <w:p w:rsidR="00743CCC"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    </w:t>
      </w:r>
      <w:r w:rsidR="00743CCC" w:rsidRPr="00FB7F2A">
        <w:rPr>
          <w:rStyle w:val="spelle"/>
          <w:rFonts w:ascii="Times New Roman" w:hAnsi="Times New Roman"/>
          <w:sz w:val="24"/>
          <w:szCs w:val="24"/>
        </w:rPr>
        <w:t>Ltd, New Delhi</w:t>
      </w:r>
      <w:r w:rsidRPr="00FB7F2A">
        <w:rPr>
          <w:rStyle w:val="spelle"/>
          <w:rFonts w:ascii="Times New Roman" w:hAnsi="Times New Roman"/>
          <w:sz w:val="24"/>
          <w:szCs w:val="24"/>
        </w:rPr>
        <w:t>.</w:t>
      </w:r>
    </w:p>
    <w:p w:rsidR="00743CCC"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2. James </w:t>
      </w:r>
      <w:r w:rsidR="00743CCC" w:rsidRPr="00FB7F2A">
        <w:rPr>
          <w:rStyle w:val="spelle"/>
          <w:rFonts w:ascii="Times New Roman" w:hAnsi="Times New Roman"/>
          <w:sz w:val="24"/>
          <w:szCs w:val="24"/>
        </w:rPr>
        <w:t xml:space="preserve">K.L., </w:t>
      </w:r>
      <w:r w:rsidR="00743CCC" w:rsidRPr="00FB7F2A">
        <w:rPr>
          <w:rStyle w:val="spelle"/>
          <w:rFonts w:ascii="Times New Roman" w:hAnsi="Times New Roman"/>
          <w:i/>
          <w:sz w:val="24"/>
          <w:szCs w:val="24"/>
        </w:rPr>
        <w:t>The Internet: A User’s Guide (2003),</w:t>
      </w:r>
      <w:r w:rsidR="00743CCC" w:rsidRPr="00FB7F2A">
        <w:rPr>
          <w:rStyle w:val="spelle"/>
          <w:rFonts w:ascii="Times New Roman" w:hAnsi="Times New Roman"/>
          <w:sz w:val="24"/>
          <w:szCs w:val="24"/>
        </w:rPr>
        <w:t xml:space="preserve"> Prentice Hall of India, New Delhi</w:t>
      </w:r>
      <w:r w:rsidRPr="00FB7F2A">
        <w:rPr>
          <w:rStyle w:val="spelle"/>
          <w:rFonts w:ascii="Times New Roman" w:hAnsi="Times New Roman"/>
          <w:sz w:val="24"/>
          <w:szCs w:val="24"/>
        </w:rPr>
        <w:t>.</w:t>
      </w:r>
    </w:p>
    <w:p w:rsidR="00743CCC"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3. </w:t>
      </w:r>
      <w:r w:rsidR="00743CCC" w:rsidRPr="00FB7F2A">
        <w:rPr>
          <w:rStyle w:val="spelle"/>
          <w:rFonts w:ascii="Times New Roman" w:hAnsi="Times New Roman"/>
          <w:sz w:val="24"/>
          <w:szCs w:val="24"/>
        </w:rPr>
        <w:t xml:space="preserve">Chris Reed, </w:t>
      </w:r>
      <w:r w:rsidR="00743CCC" w:rsidRPr="00FB7F2A">
        <w:rPr>
          <w:rStyle w:val="spelle"/>
          <w:rFonts w:ascii="Times New Roman" w:hAnsi="Times New Roman"/>
          <w:i/>
          <w:sz w:val="24"/>
          <w:szCs w:val="24"/>
        </w:rPr>
        <w:t>Internet Law,Text and Materials</w:t>
      </w:r>
      <w:r w:rsidR="00743CCC" w:rsidRPr="00FB7F2A">
        <w:rPr>
          <w:rStyle w:val="spelle"/>
          <w:rFonts w:ascii="Times New Roman" w:hAnsi="Times New Roman"/>
          <w:sz w:val="24"/>
          <w:szCs w:val="24"/>
        </w:rPr>
        <w:t>, 2nd Edition, 2005, Universal Law</w:t>
      </w:r>
    </w:p>
    <w:p w:rsidR="00743CCC"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     </w:t>
      </w:r>
      <w:r w:rsidR="00743CCC" w:rsidRPr="00FB7F2A">
        <w:rPr>
          <w:rStyle w:val="spelle"/>
          <w:rFonts w:ascii="Times New Roman" w:hAnsi="Times New Roman"/>
          <w:sz w:val="24"/>
          <w:szCs w:val="24"/>
        </w:rPr>
        <w:t>Publishing Co., New Delhi</w:t>
      </w:r>
      <w:r w:rsidRPr="00FB7F2A">
        <w:rPr>
          <w:rStyle w:val="spelle"/>
          <w:rFonts w:ascii="Times New Roman" w:hAnsi="Times New Roman"/>
          <w:sz w:val="24"/>
          <w:szCs w:val="24"/>
        </w:rPr>
        <w:t>.</w:t>
      </w:r>
    </w:p>
    <w:p w:rsidR="00743CCC"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4. Sharma </w:t>
      </w:r>
      <w:r w:rsidR="00743CCC" w:rsidRPr="00FB7F2A">
        <w:rPr>
          <w:rStyle w:val="spelle"/>
          <w:rFonts w:ascii="Times New Roman" w:hAnsi="Times New Roman"/>
          <w:sz w:val="24"/>
          <w:szCs w:val="24"/>
        </w:rPr>
        <w:t xml:space="preserve">Vakul, </w:t>
      </w:r>
      <w:r w:rsidR="00743CCC" w:rsidRPr="00FB7F2A">
        <w:rPr>
          <w:rStyle w:val="spelle"/>
          <w:rFonts w:ascii="Times New Roman" w:hAnsi="Times New Roman"/>
          <w:i/>
          <w:sz w:val="24"/>
          <w:szCs w:val="24"/>
        </w:rPr>
        <w:t>Hand book of Cyber Laws</w:t>
      </w:r>
      <w:r w:rsidR="00743CCC" w:rsidRPr="00FB7F2A">
        <w:rPr>
          <w:rStyle w:val="spelle"/>
          <w:rFonts w:ascii="Times New Roman" w:hAnsi="Times New Roman"/>
          <w:sz w:val="24"/>
          <w:szCs w:val="24"/>
        </w:rPr>
        <w:t>, Macmillan India Ltd, New Delhi</w:t>
      </w:r>
      <w:r w:rsidRPr="00FB7F2A">
        <w:rPr>
          <w:rStyle w:val="spelle"/>
          <w:rFonts w:ascii="Times New Roman" w:hAnsi="Times New Roman"/>
          <w:sz w:val="24"/>
          <w:szCs w:val="24"/>
        </w:rPr>
        <w:t>.</w:t>
      </w:r>
    </w:p>
    <w:p w:rsidR="007B75FB"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5. Rao </w:t>
      </w:r>
      <w:r w:rsidR="00743CCC" w:rsidRPr="00FB7F2A">
        <w:rPr>
          <w:rStyle w:val="spelle"/>
          <w:rFonts w:ascii="Times New Roman" w:hAnsi="Times New Roman"/>
          <w:sz w:val="24"/>
          <w:szCs w:val="24"/>
        </w:rPr>
        <w:t>Joga</w:t>
      </w:r>
      <w:r w:rsidR="00052BEE" w:rsidRPr="00FB7F2A">
        <w:rPr>
          <w:rStyle w:val="spelle"/>
          <w:rFonts w:ascii="Times New Roman" w:hAnsi="Times New Roman"/>
          <w:sz w:val="24"/>
          <w:szCs w:val="24"/>
        </w:rPr>
        <w:t xml:space="preserve"> S.V.</w:t>
      </w:r>
      <w:r w:rsidR="00743CCC" w:rsidRPr="00FB7F2A">
        <w:rPr>
          <w:rStyle w:val="spelle"/>
          <w:rFonts w:ascii="Times New Roman" w:hAnsi="Times New Roman"/>
          <w:sz w:val="24"/>
          <w:szCs w:val="24"/>
        </w:rPr>
        <w:t xml:space="preserve">, </w:t>
      </w:r>
      <w:r w:rsidR="00743CCC" w:rsidRPr="00FB7F2A">
        <w:rPr>
          <w:rStyle w:val="spelle"/>
          <w:rFonts w:ascii="Times New Roman" w:hAnsi="Times New Roman"/>
          <w:i/>
          <w:sz w:val="24"/>
          <w:szCs w:val="24"/>
        </w:rPr>
        <w:t>Computer Contract &amp; IT Laws (in 2 Volumes)</w:t>
      </w:r>
      <w:r w:rsidR="00743CCC" w:rsidRPr="00FB7F2A">
        <w:rPr>
          <w:rStyle w:val="spelle"/>
          <w:rFonts w:ascii="Times New Roman" w:hAnsi="Times New Roman"/>
          <w:sz w:val="24"/>
          <w:szCs w:val="24"/>
        </w:rPr>
        <w:t>, 2005 Prolific Law</w:t>
      </w:r>
      <w:r w:rsidRPr="00FB7F2A">
        <w:rPr>
          <w:rStyle w:val="spelle"/>
          <w:rFonts w:ascii="Times New Roman" w:hAnsi="Times New Roman"/>
          <w:sz w:val="24"/>
          <w:szCs w:val="24"/>
        </w:rPr>
        <w:t xml:space="preserve"> </w:t>
      </w:r>
    </w:p>
    <w:p w:rsidR="00743CCC"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    </w:t>
      </w:r>
      <w:r w:rsidR="00743CCC" w:rsidRPr="00FB7F2A">
        <w:rPr>
          <w:rStyle w:val="spelle"/>
          <w:rFonts w:ascii="Times New Roman" w:hAnsi="Times New Roman"/>
          <w:sz w:val="24"/>
          <w:szCs w:val="24"/>
        </w:rPr>
        <w:t>Publications, New Delhi</w:t>
      </w:r>
      <w:r w:rsidRPr="00FB7F2A">
        <w:rPr>
          <w:rStyle w:val="spelle"/>
          <w:rFonts w:ascii="Times New Roman" w:hAnsi="Times New Roman"/>
          <w:sz w:val="24"/>
          <w:szCs w:val="24"/>
        </w:rPr>
        <w:t>.</w:t>
      </w:r>
    </w:p>
    <w:p w:rsidR="00743CCC"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6. Ramappa </w:t>
      </w:r>
      <w:r w:rsidR="00743CCC" w:rsidRPr="00FB7F2A">
        <w:rPr>
          <w:rStyle w:val="spelle"/>
          <w:rFonts w:ascii="Times New Roman" w:hAnsi="Times New Roman"/>
          <w:sz w:val="24"/>
          <w:szCs w:val="24"/>
        </w:rPr>
        <w:t xml:space="preserve">T., </w:t>
      </w:r>
      <w:r w:rsidR="00743CCC" w:rsidRPr="00FB7F2A">
        <w:rPr>
          <w:rStyle w:val="spelle"/>
          <w:rFonts w:ascii="Times New Roman" w:hAnsi="Times New Roman"/>
          <w:i/>
          <w:sz w:val="24"/>
          <w:szCs w:val="24"/>
        </w:rPr>
        <w:t>Legal Issues in Electronic Commerce</w:t>
      </w:r>
      <w:r w:rsidR="00743CCC" w:rsidRPr="00FB7F2A">
        <w:rPr>
          <w:rStyle w:val="spelle"/>
          <w:rFonts w:ascii="Times New Roman" w:hAnsi="Times New Roman"/>
          <w:sz w:val="24"/>
          <w:szCs w:val="24"/>
        </w:rPr>
        <w:t>, Macmillan India Ltd, New Delhi</w:t>
      </w:r>
      <w:r w:rsidRPr="00FB7F2A">
        <w:rPr>
          <w:rStyle w:val="spelle"/>
          <w:rFonts w:ascii="Times New Roman" w:hAnsi="Times New Roman"/>
          <w:sz w:val="24"/>
          <w:szCs w:val="24"/>
        </w:rPr>
        <w:t>.</w:t>
      </w:r>
    </w:p>
    <w:p w:rsidR="00743CCC"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7. </w:t>
      </w:r>
      <w:r w:rsidR="00743CCC" w:rsidRPr="00FB7F2A">
        <w:rPr>
          <w:rStyle w:val="spelle"/>
          <w:rFonts w:ascii="Times New Roman" w:hAnsi="Times New Roman"/>
          <w:sz w:val="24"/>
          <w:szCs w:val="24"/>
        </w:rPr>
        <w:t xml:space="preserve">Indian Law Institute, </w:t>
      </w:r>
      <w:r w:rsidR="00743CCC" w:rsidRPr="00FB7F2A">
        <w:rPr>
          <w:rStyle w:val="spelle"/>
          <w:rFonts w:ascii="Times New Roman" w:hAnsi="Times New Roman"/>
          <w:i/>
          <w:sz w:val="24"/>
          <w:szCs w:val="24"/>
        </w:rPr>
        <w:t>Legal Dimensions of Cyber Space</w:t>
      </w:r>
      <w:r w:rsidR="00743CCC" w:rsidRPr="00FB7F2A">
        <w:rPr>
          <w:rStyle w:val="spelle"/>
          <w:rFonts w:ascii="Times New Roman" w:hAnsi="Times New Roman"/>
          <w:sz w:val="24"/>
          <w:szCs w:val="24"/>
        </w:rPr>
        <w:t>, New Delhi</w:t>
      </w:r>
      <w:r w:rsidRPr="00FB7F2A">
        <w:rPr>
          <w:rStyle w:val="spelle"/>
          <w:rFonts w:ascii="Times New Roman" w:hAnsi="Times New Roman"/>
          <w:sz w:val="24"/>
          <w:szCs w:val="24"/>
        </w:rPr>
        <w:t>.</w:t>
      </w:r>
    </w:p>
    <w:p w:rsidR="007B75FB"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8. Jain </w:t>
      </w:r>
      <w:r w:rsidR="00743CCC" w:rsidRPr="00FB7F2A">
        <w:rPr>
          <w:rStyle w:val="spelle"/>
          <w:rFonts w:ascii="Times New Roman" w:hAnsi="Times New Roman"/>
          <w:sz w:val="24"/>
          <w:szCs w:val="24"/>
        </w:rPr>
        <w:t xml:space="preserve">Pankaj &amp; </w:t>
      </w:r>
      <w:r w:rsidRPr="00FB7F2A">
        <w:rPr>
          <w:rStyle w:val="spelle"/>
          <w:rFonts w:ascii="Times New Roman" w:hAnsi="Times New Roman"/>
          <w:sz w:val="24"/>
          <w:szCs w:val="24"/>
        </w:rPr>
        <w:t xml:space="preserve">Pandey </w:t>
      </w:r>
      <w:r w:rsidR="00743CCC" w:rsidRPr="00FB7F2A">
        <w:rPr>
          <w:rStyle w:val="spelle"/>
          <w:rFonts w:ascii="Times New Roman" w:hAnsi="Times New Roman"/>
          <w:sz w:val="24"/>
          <w:szCs w:val="24"/>
        </w:rPr>
        <w:t xml:space="preserve">Sangeet Rai, </w:t>
      </w:r>
      <w:r w:rsidR="00743CCC" w:rsidRPr="00FB7F2A">
        <w:rPr>
          <w:rStyle w:val="spelle"/>
          <w:rFonts w:ascii="Times New Roman" w:hAnsi="Times New Roman"/>
          <w:i/>
          <w:sz w:val="24"/>
          <w:szCs w:val="24"/>
        </w:rPr>
        <w:t>Copyright and Trademark Laws relating to</w:t>
      </w:r>
      <w:r w:rsidRPr="00FB7F2A">
        <w:rPr>
          <w:rStyle w:val="spelle"/>
          <w:rFonts w:ascii="Times New Roman" w:hAnsi="Times New Roman"/>
          <w:i/>
          <w:sz w:val="24"/>
          <w:szCs w:val="24"/>
        </w:rPr>
        <w:t xml:space="preserve"> </w:t>
      </w:r>
      <w:r w:rsidR="00743CCC" w:rsidRPr="00FB7F2A">
        <w:rPr>
          <w:rStyle w:val="spelle"/>
          <w:rFonts w:ascii="Times New Roman" w:hAnsi="Times New Roman"/>
          <w:i/>
          <w:sz w:val="24"/>
          <w:szCs w:val="24"/>
        </w:rPr>
        <w:t>Computers</w:t>
      </w:r>
      <w:r w:rsidR="00743CCC" w:rsidRPr="00FB7F2A">
        <w:rPr>
          <w:rStyle w:val="spelle"/>
          <w:rFonts w:ascii="Times New Roman" w:hAnsi="Times New Roman"/>
          <w:sz w:val="24"/>
          <w:szCs w:val="24"/>
        </w:rPr>
        <w:t xml:space="preserve">, </w:t>
      </w:r>
    </w:p>
    <w:p w:rsidR="00743CCC"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     </w:t>
      </w:r>
      <w:r w:rsidR="00743CCC" w:rsidRPr="00FB7F2A">
        <w:rPr>
          <w:rStyle w:val="spelle"/>
          <w:rFonts w:ascii="Times New Roman" w:hAnsi="Times New Roman"/>
          <w:sz w:val="24"/>
          <w:szCs w:val="24"/>
        </w:rPr>
        <w:t>Eastern Book Co, New Delhi</w:t>
      </w:r>
      <w:r w:rsidRPr="00FB7F2A">
        <w:rPr>
          <w:rStyle w:val="spelle"/>
          <w:rFonts w:ascii="Times New Roman" w:hAnsi="Times New Roman"/>
          <w:sz w:val="24"/>
          <w:szCs w:val="24"/>
        </w:rPr>
        <w:t>.</w:t>
      </w:r>
    </w:p>
    <w:p w:rsidR="00743CCC"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9. Ahmed </w:t>
      </w:r>
      <w:r w:rsidR="00743CCC" w:rsidRPr="00FB7F2A">
        <w:rPr>
          <w:rStyle w:val="spelle"/>
          <w:rFonts w:ascii="Times New Roman" w:hAnsi="Times New Roman"/>
          <w:sz w:val="24"/>
          <w:szCs w:val="24"/>
        </w:rPr>
        <w:t xml:space="preserve">Farouq, </w:t>
      </w:r>
      <w:r w:rsidR="00743CCC" w:rsidRPr="00FB7F2A">
        <w:rPr>
          <w:rStyle w:val="spelle"/>
          <w:rFonts w:ascii="Times New Roman" w:hAnsi="Times New Roman"/>
          <w:i/>
          <w:sz w:val="24"/>
          <w:szCs w:val="24"/>
        </w:rPr>
        <w:t>Cyber Law in India</w:t>
      </w:r>
      <w:r w:rsidRPr="00FB7F2A">
        <w:rPr>
          <w:rStyle w:val="spelle"/>
          <w:rFonts w:ascii="Times New Roman" w:hAnsi="Times New Roman"/>
          <w:sz w:val="24"/>
          <w:szCs w:val="24"/>
        </w:rPr>
        <w:t>.</w:t>
      </w:r>
    </w:p>
    <w:p w:rsidR="007B75FB"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10. Rao Joga</w:t>
      </w:r>
      <w:r w:rsidR="00052BEE" w:rsidRPr="00FB7F2A">
        <w:rPr>
          <w:rStyle w:val="spelle"/>
          <w:rFonts w:ascii="Times New Roman" w:hAnsi="Times New Roman"/>
          <w:sz w:val="24"/>
          <w:szCs w:val="24"/>
        </w:rPr>
        <w:t xml:space="preserve"> S.V.</w:t>
      </w:r>
      <w:r w:rsidR="00743CCC" w:rsidRPr="00FB7F2A">
        <w:rPr>
          <w:rStyle w:val="spelle"/>
          <w:rFonts w:ascii="Times New Roman" w:hAnsi="Times New Roman"/>
          <w:sz w:val="24"/>
          <w:szCs w:val="24"/>
        </w:rPr>
        <w:t xml:space="preserve">, </w:t>
      </w:r>
      <w:r w:rsidR="00743CCC" w:rsidRPr="00FB7F2A">
        <w:rPr>
          <w:rStyle w:val="spelle"/>
          <w:rFonts w:ascii="Times New Roman" w:hAnsi="Times New Roman"/>
          <w:i/>
          <w:sz w:val="24"/>
          <w:szCs w:val="24"/>
        </w:rPr>
        <w:t>Law of Cyber Crimes and Information Technology Law</w:t>
      </w:r>
      <w:r w:rsidR="00743CCC" w:rsidRPr="00FB7F2A">
        <w:rPr>
          <w:rStyle w:val="spelle"/>
          <w:rFonts w:ascii="Times New Roman" w:hAnsi="Times New Roman"/>
          <w:sz w:val="24"/>
          <w:szCs w:val="24"/>
        </w:rPr>
        <w:t xml:space="preserve">, 2007, Wadhwa &amp; </w:t>
      </w:r>
    </w:p>
    <w:p w:rsidR="00743CCC" w:rsidRPr="00FB7F2A" w:rsidRDefault="007B75FB" w:rsidP="007B75FB">
      <w:pPr>
        <w:rPr>
          <w:rStyle w:val="spelle"/>
          <w:rFonts w:ascii="Times New Roman" w:hAnsi="Times New Roman"/>
          <w:sz w:val="24"/>
          <w:szCs w:val="24"/>
        </w:rPr>
      </w:pPr>
      <w:r w:rsidRPr="00FB7F2A">
        <w:rPr>
          <w:rStyle w:val="spelle"/>
          <w:rFonts w:ascii="Times New Roman" w:hAnsi="Times New Roman"/>
          <w:sz w:val="24"/>
          <w:szCs w:val="24"/>
        </w:rPr>
        <w:t xml:space="preserve">      </w:t>
      </w:r>
      <w:r w:rsidR="00743CCC" w:rsidRPr="00FB7F2A">
        <w:rPr>
          <w:rStyle w:val="spelle"/>
          <w:rFonts w:ascii="Times New Roman" w:hAnsi="Times New Roman"/>
          <w:sz w:val="24"/>
          <w:szCs w:val="24"/>
        </w:rPr>
        <w:t>Co, Nagpur</w:t>
      </w:r>
      <w:r w:rsidRPr="00FB7F2A">
        <w:rPr>
          <w:rStyle w:val="spelle"/>
          <w:rFonts w:ascii="Times New Roman" w:hAnsi="Times New Roman"/>
          <w:sz w:val="24"/>
          <w:szCs w:val="24"/>
        </w:rPr>
        <w:t>.</w:t>
      </w:r>
    </w:p>
    <w:p w:rsidR="00743CCC" w:rsidRPr="00FB7F2A" w:rsidRDefault="00743CCC" w:rsidP="00743CCC">
      <w:pPr>
        <w:rPr>
          <w:rFonts w:ascii="Times New Roman" w:eastAsia="Calibri" w:hAnsi="Times New Roman" w:cs="Times New Roman"/>
          <w:b/>
          <w:sz w:val="24"/>
          <w:szCs w:val="24"/>
        </w:rPr>
      </w:pPr>
    </w:p>
    <w:p w:rsidR="00743CCC" w:rsidRPr="00FB7F2A" w:rsidRDefault="00743CCC" w:rsidP="00743CCC">
      <w:pPr>
        <w:rPr>
          <w:rFonts w:ascii="Times New Roman" w:eastAsia="Calibri" w:hAnsi="Times New Roman" w:cs="Times New Roman"/>
          <w:b/>
          <w:sz w:val="24"/>
          <w:szCs w:val="24"/>
        </w:rPr>
      </w:pPr>
    </w:p>
    <w:p w:rsidR="00743CCC" w:rsidRPr="00FB7F2A" w:rsidRDefault="00743CCC" w:rsidP="00743CCC">
      <w:pPr>
        <w:rPr>
          <w:rFonts w:ascii="Times New Roman" w:eastAsia="Calibri" w:hAnsi="Times New Roman" w:cs="Times New Roman"/>
          <w:b/>
          <w:sz w:val="24"/>
          <w:szCs w:val="24"/>
        </w:rPr>
      </w:pPr>
    </w:p>
    <w:p w:rsidR="00F0270B" w:rsidRPr="00FB7F2A" w:rsidRDefault="00F0270B" w:rsidP="009D60EC">
      <w:pPr>
        <w:rPr>
          <w:rFonts w:ascii="Times New Roman" w:hAnsi="Times New Roman" w:cs="Times New Roman"/>
          <w:b/>
          <w:sz w:val="24"/>
          <w:szCs w:val="24"/>
        </w:rPr>
      </w:pPr>
    </w:p>
    <w:p w:rsidR="00F0270B" w:rsidRPr="00FB7F2A" w:rsidRDefault="00F0270B" w:rsidP="009D60EC">
      <w:pPr>
        <w:rPr>
          <w:rFonts w:ascii="Times New Roman" w:hAnsi="Times New Roman" w:cs="Times New Roman"/>
          <w:b/>
          <w:sz w:val="24"/>
          <w:szCs w:val="24"/>
        </w:rPr>
      </w:pPr>
    </w:p>
    <w:p w:rsidR="00F0270B" w:rsidRPr="00FB7F2A" w:rsidRDefault="00F0270B" w:rsidP="009D60EC">
      <w:pPr>
        <w:rPr>
          <w:rFonts w:ascii="Times New Roman" w:hAnsi="Times New Roman" w:cs="Times New Roman"/>
          <w:b/>
          <w:sz w:val="24"/>
          <w:szCs w:val="24"/>
        </w:rPr>
      </w:pPr>
    </w:p>
    <w:p w:rsidR="00F0270B" w:rsidRPr="00FB7F2A" w:rsidRDefault="00F0270B" w:rsidP="009D60EC">
      <w:pPr>
        <w:rPr>
          <w:rFonts w:ascii="Times New Roman" w:hAnsi="Times New Roman" w:cs="Times New Roman"/>
          <w:b/>
          <w:sz w:val="24"/>
          <w:szCs w:val="24"/>
        </w:rPr>
      </w:pPr>
    </w:p>
    <w:p w:rsidR="00F0270B" w:rsidRPr="00FB7F2A" w:rsidRDefault="00F0270B" w:rsidP="009D60EC">
      <w:pPr>
        <w:rPr>
          <w:rFonts w:ascii="Times New Roman" w:hAnsi="Times New Roman" w:cs="Times New Roman"/>
          <w:b/>
          <w:sz w:val="24"/>
          <w:szCs w:val="24"/>
        </w:rPr>
      </w:pPr>
    </w:p>
    <w:p w:rsidR="00F0270B" w:rsidRPr="00FB7F2A" w:rsidRDefault="00F0270B" w:rsidP="009D60EC">
      <w:pPr>
        <w:rPr>
          <w:rFonts w:ascii="Times New Roman" w:hAnsi="Times New Roman" w:cs="Times New Roman"/>
          <w:b/>
          <w:sz w:val="24"/>
          <w:szCs w:val="24"/>
        </w:rPr>
      </w:pPr>
    </w:p>
    <w:p w:rsidR="00F0270B" w:rsidRPr="00FB7F2A" w:rsidRDefault="00F0270B" w:rsidP="009D60EC">
      <w:pPr>
        <w:rPr>
          <w:rFonts w:ascii="Times New Roman" w:hAnsi="Times New Roman" w:cs="Times New Roman"/>
          <w:b/>
          <w:sz w:val="24"/>
          <w:szCs w:val="24"/>
        </w:rPr>
      </w:pPr>
    </w:p>
    <w:p w:rsidR="00F0270B" w:rsidRPr="00FB7F2A" w:rsidRDefault="00F0270B" w:rsidP="009D60EC">
      <w:pPr>
        <w:rPr>
          <w:rFonts w:ascii="Times New Roman" w:hAnsi="Times New Roman" w:cs="Times New Roman"/>
          <w:b/>
          <w:sz w:val="24"/>
          <w:szCs w:val="24"/>
        </w:rPr>
      </w:pPr>
    </w:p>
    <w:p w:rsidR="00576EDB" w:rsidRPr="00FB7F2A" w:rsidRDefault="00576EDB" w:rsidP="009D60EC">
      <w:pPr>
        <w:rPr>
          <w:rFonts w:ascii="Times New Roman" w:hAnsi="Times New Roman" w:cs="Times New Roman"/>
          <w:sz w:val="24"/>
          <w:szCs w:val="24"/>
        </w:rPr>
      </w:pPr>
    </w:p>
    <w:p w:rsidR="00D4347F" w:rsidRPr="00FB7F2A" w:rsidRDefault="00D4347F" w:rsidP="009D60EC">
      <w:pPr>
        <w:rPr>
          <w:rFonts w:ascii="Times New Roman" w:hAnsi="Times New Roman" w:cs="Times New Roman"/>
          <w:sz w:val="24"/>
          <w:szCs w:val="24"/>
        </w:rPr>
      </w:pPr>
    </w:p>
    <w:p w:rsidR="00D4347F" w:rsidRPr="00FB7F2A" w:rsidRDefault="00D4347F" w:rsidP="009D60EC">
      <w:pPr>
        <w:rPr>
          <w:rFonts w:ascii="Times New Roman" w:hAnsi="Times New Roman" w:cs="Times New Roman"/>
          <w:sz w:val="24"/>
          <w:szCs w:val="24"/>
        </w:rPr>
      </w:pPr>
    </w:p>
    <w:p w:rsidR="00D4347F" w:rsidRPr="00FB7F2A" w:rsidRDefault="00D4347F" w:rsidP="009D60EC">
      <w:pPr>
        <w:rPr>
          <w:rFonts w:ascii="Times New Roman" w:hAnsi="Times New Roman" w:cs="Times New Roman"/>
          <w:sz w:val="24"/>
          <w:szCs w:val="24"/>
        </w:rPr>
      </w:pPr>
    </w:p>
    <w:p w:rsidR="00D4347F" w:rsidRPr="00FB7F2A" w:rsidRDefault="00D4347F" w:rsidP="009D60EC">
      <w:pPr>
        <w:rPr>
          <w:rFonts w:ascii="Times New Roman" w:hAnsi="Times New Roman" w:cs="Times New Roman"/>
          <w:sz w:val="24"/>
          <w:szCs w:val="24"/>
        </w:rPr>
      </w:pPr>
    </w:p>
    <w:p w:rsidR="00D4347F" w:rsidRPr="00FB7F2A" w:rsidRDefault="00D4347F" w:rsidP="009D60EC">
      <w:pPr>
        <w:rPr>
          <w:rFonts w:ascii="Times New Roman" w:hAnsi="Times New Roman" w:cs="Times New Roman"/>
          <w:sz w:val="24"/>
          <w:szCs w:val="24"/>
        </w:rPr>
      </w:pPr>
    </w:p>
    <w:p w:rsidR="00D4347F" w:rsidRPr="00FB7F2A" w:rsidRDefault="00D4347F" w:rsidP="009D60EC">
      <w:pPr>
        <w:rPr>
          <w:rFonts w:ascii="Times New Roman" w:hAnsi="Times New Roman" w:cs="Times New Roman"/>
          <w:sz w:val="24"/>
          <w:szCs w:val="24"/>
        </w:rPr>
      </w:pPr>
    </w:p>
    <w:tbl>
      <w:tblPr>
        <w:tblW w:w="4880" w:type="pct"/>
        <w:tblInd w:w="122" w:type="dxa"/>
        <w:tblLook w:val="01E0"/>
      </w:tblPr>
      <w:tblGrid>
        <w:gridCol w:w="7636"/>
        <w:gridCol w:w="1710"/>
      </w:tblGrid>
      <w:tr w:rsidR="00C25D80" w:rsidRPr="00FB7F2A" w:rsidTr="006A768D">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C25D80" w:rsidRPr="00FB7F2A" w:rsidRDefault="00C25D80" w:rsidP="0085351D">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00D4347F" w:rsidRPr="00FB7F2A">
              <w:rPr>
                <w:rFonts w:ascii="Times New Roman" w:hAnsi="Times New Roman" w:cs="Times New Roman"/>
                <w:sz w:val="24"/>
              </w:rPr>
              <w:t>Principles of Taxation Law</w:t>
            </w:r>
          </w:p>
        </w:tc>
        <w:tc>
          <w:tcPr>
            <w:tcW w:w="915" w:type="pct"/>
            <w:tcBorders>
              <w:top w:val="single" w:sz="4" w:space="0" w:color="auto"/>
              <w:left w:val="single" w:sz="4" w:space="0" w:color="auto"/>
              <w:bottom w:val="single" w:sz="4" w:space="0" w:color="auto"/>
              <w:right w:val="single" w:sz="4" w:space="0" w:color="auto"/>
            </w:tcBorders>
            <w:vAlign w:val="center"/>
          </w:tcPr>
          <w:p w:rsidR="00C25D80" w:rsidRPr="00FB7F2A" w:rsidRDefault="00C25D80" w:rsidP="00FB69E4">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Semester: </w:t>
            </w:r>
            <w:r w:rsidR="00FB69E4" w:rsidRPr="00FB7F2A">
              <w:rPr>
                <w:rFonts w:ascii="Times New Roman" w:hAnsi="Times New Roman" w:cs="Times New Roman"/>
                <w:b/>
                <w:sz w:val="24"/>
                <w:szCs w:val="24"/>
              </w:rPr>
              <w:t>V</w:t>
            </w:r>
          </w:p>
        </w:tc>
      </w:tr>
      <w:tr w:rsidR="00C25D80" w:rsidRPr="00FB7F2A" w:rsidTr="006A768D">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C25D80" w:rsidRPr="00FB7F2A" w:rsidRDefault="00C25D80" w:rsidP="00DC284F">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00DC284F" w:rsidRPr="00FB7F2A">
              <w:rPr>
                <w:rFonts w:ascii="Times New Roman" w:hAnsi="Times New Roman" w:cs="Times New Roman"/>
                <w:b/>
                <w:sz w:val="24"/>
                <w:szCs w:val="24"/>
              </w:rPr>
              <w:t>LIII-321</w:t>
            </w:r>
            <w:r w:rsidR="00DC284F" w:rsidRPr="00FB7F2A">
              <w:rPr>
                <w:rFonts w:ascii="Times New Roman" w:hAnsi="Times New Roman" w:cs="Times New Roman"/>
                <w:sz w:val="24"/>
                <w:szCs w:val="24"/>
              </w:rPr>
              <w:t xml:space="preserve">               </w:t>
            </w:r>
            <w:r w:rsidR="00D4347F" w:rsidRPr="00FB7F2A">
              <w:rPr>
                <w:rFonts w:ascii="Times New Roman" w:hAnsi="Times New Roman" w:cs="Times New Roman"/>
                <w:b/>
                <w:sz w:val="24"/>
                <w:szCs w:val="24"/>
                <w:lang w:val="en-GB"/>
              </w:rPr>
              <w:t>LTP                   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C25D80" w:rsidRPr="00FB7F2A" w:rsidRDefault="00C25D80" w:rsidP="006A768D">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C25D80" w:rsidRPr="00FB7F2A" w:rsidRDefault="00C25D80" w:rsidP="00C25D80">
      <w:pPr>
        <w:jc w:val="both"/>
        <w:rPr>
          <w:rFonts w:ascii="Times New Roman" w:hAnsi="Times New Roman" w:cs="Times New Roman"/>
          <w:sz w:val="24"/>
          <w:szCs w:val="24"/>
        </w:rPr>
      </w:pPr>
      <w:r w:rsidRPr="00FB7F2A">
        <w:rPr>
          <w:rFonts w:ascii="Times New Roman" w:hAnsi="Times New Roman" w:cs="Times New Roman"/>
          <w:b/>
          <w:bCs/>
          <w:sz w:val="24"/>
          <w:szCs w:val="24"/>
        </w:rPr>
        <w:t xml:space="preserve">Objective: </w:t>
      </w:r>
      <w:r w:rsidRPr="00FB7F2A">
        <w:rPr>
          <w:rFonts w:ascii="Times New Roman" w:hAnsi="Times New Roman" w:cs="Times New Roman"/>
          <w:sz w:val="24"/>
          <w:szCs w:val="24"/>
        </w:rPr>
        <w:t>The objective of the subject is enable the student to understand the basic principles and fundamentals underlying the direct taxation law prevailing in India. To help the student as to how a statutory provision has been interpreted by various courts in India. </w:t>
      </w:r>
    </w:p>
    <w:p w:rsidR="009479AD" w:rsidRPr="00FB7F2A" w:rsidRDefault="009479AD" w:rsidP="00C25D80">
      <w:pPr>
        <w:jc w:val="both"/>
        <w:rPr>
          <w:rFonts w:ascii="Times New Roman" w:hAnsi="Times New Roman" w:cs="Times New Roman"/>
          <w:sz w:val="24"/>
          <w:szCs w:val="24"/>
        </w:rPr>
      </w:pPr>
    </w:p>
    <w:p w:rsidR="0083023E" w:rsidRPr="00FB7F2A" w:rsidRDefault="0083023E" w:rsidP="0083023E">
      <w:pPr>
        <w:jc w:val="center"/>
        <w:rPr>
          <w:rFonts w:ascii="Times New Roman" w:hAnsi="Times New Roman" w:cs="Times New Roman"/>
          <w:b/>
          <w:bCs/>
          <w:sz w:val="24"/>
          <w:szCs w:val="24"/>
        </w:rPr>
      </w:pPr>
      <w:r w:rsidRPr="00FB7F2A">
        <w:rPr>
          <w:rFonts w:ascii="Times New Roman" w:hAnsi="Times New Roman" w:cs="Times New Roman"/>
          <w:b/>
          <w:bCs/>
          <w:sz w:val="24"/>
          <w:szCs w:val="24"/>
        </w:rPr>
        <w:t>Syllabus</w:t>
      </w:r>
    </w:p>
    <w:p w:rsidR="0083023E" w:rsidRPr="00FB7F2A" w:rsidRDefault="0083023E" w:rsidP="0083023E">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History of Tax Law in India:</w:t>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83023E" w:rsidRPr="00FB7F2A" w:rsidRDefault="0083023E" w:rsidP="0083023E">
      <w:pPr>
        <w:jc w:val="both"/>
        <w:rPr>
          <w:rFonts w:ascii="Times New Roman" w:hAnsi="Times New Roman" w:cs="Times New Roman"/>
          <w:sz w:val="24"/>
          <w:szCs w:val="24"/>
        </w:rPr>
      </w:pPr>
      <w:r w:rsidRPr="00FB7F2A">
        <w:rPr>
          <w:rFonts w:ascii="Times New Roman" w:hAnsi="Times New Roman" w:cs="Times New Roman"/>
          <w:sz w:val="24"/>
          <w:szCs w:val="24"/>
        </w:rPr>
        <w:t xml:space="preserve">Canons of taxation ,  Constitutional provisions relating to Taxation, Nature and Scope of Tax ,Constitutional basis of power of taxation — Article 265 of Constitution of India , Different Direct Tax Laws and their inter-relationship, Importance of Income Tax Act, Annual Finance Act  and Harmonization of Tax regime. </w:t>
      </w:r>
    </w:p>
    <w:p w:rsidR="0083023E" w:rsidRPr="00FB7F2A" w:rsidRDefault="0083023E" w:rsidP="0083023E">
      <w:pPr>
        <w:jc w:val="both"/>
        <w:rPr>
          <w:rFonts w:ascii="Times New Roman" w:hAnsi="Times New Roman" w:cs="Times New Roman"/>
          <w:b/>
          <w:sz w:val="24"/>
          <w:szCs w:val="24"/>
        </w:rPr>
      </w:pPr>
    </w:p>
    <w:p w:rsidR="0083023E" w:rsidRPr="00FB7F2A" w:rsidRDefault="0083023E" w:rsidP="0083023E">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Basic concept of Income Tax:</w:t>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83023E" w:rsidRPr="00FB7F2A" w:rsidRDefault="0083023E" w:rsidP="0083023E">
      <w:pPr>
        <w:jc w:val="both"/>
        <w:rPr>
          <w:rFonts w:ascii="Times New Roman" w:hAnsi="Times New Roman" w:cs="Times New Roman"/>
          <w:sz w:val="24"/>
          <w:szCs w:val="24"/>
        </w:rPr>
      </w:pPr>
      <w:r w:rsidRPr="00FB7F2A">
        <w:rPr>
          <w:rFonts w:ascii="Times New Roman" w:hAnsi="Times New Roman" w:cs="Times New Roman"/>
          <w:b/>
          <w:sz w:val="24"/>
          <w:szCs w:val="24"/>
        </w:rPr>
        <w:t>(a) Income Tax Act, 1961:</w:t>
      </w:r>
      <w:r w:rsidRPr="00FB7F2A">
        <w:rPr>
          <w:rFonts w:ascii="Times New Roman" w:hAnsi="Times New Roman" w:cs="Times New Roman"/>
          <w:sz w:val="24"/>
          <w:szCs w:val="24"/>
        </w:rPr>
        <w:t xml:space="preserve">  Outlines of Income Tax Act, Definition of  Person, Assessee, Previous year, Assessment years, Financial year, Income, Gross Taxable Income, Taxable Income, Agricultural Income, Tax Evasion under Income Tax Act</w:t>
      </w:r>
      <w:r w:rsidR="009479AD"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p>
    <w:p w:rsidR="0083023E" w:rsidRPr="00FB7F2A" w:rsidRDefault="0083023E" w:rsidP="0083023E">
      <w:pPr>
        <w:jc w:val="both"/>
        <w:rPr>
          <w:rFonts w:ascii="Times New Roman" w:hAnsi="Times New Roman" w:cs="Times New Roman"/>
          <w:sz w:val="24"/>
          <w:szCs w:val="24"/>
        </w:rPr>
      </w:pPr>
      <w:r w:rsidRPr="00FB7F2A">
        <w:rPr>
          <w:rFonts w:ascii="Times New Roman" w:hAnsi="Times New Roman" w:cs="Times New Roman"/>
          <w:b/>
          <w:sz w:val="24"/>
          <w:szCs w:val="24"/>
        </w:rPr>
        <w:t>(b) International Taxation:</w:t>
      </w:r>
      <w:r w:rsidRPr="00FB7F2A">
        <w:rPr>
          <w:rFonts w:ascii="Times New Roman" w:hAnsi="Times New Roman" w:cs="Times New Roman"/>
          <w:sz w:val="24"/>
          <w:szCs w:val="24"/>
        </w:rPr>
        <w:t xml:space="preserve"> Basic Concepts of International Taxation, R</w:t>
      </w:r>
      <w:r w:rsidR="009479AD" w:rsidRPr="00FB7F2A">
        <w:rPr>
          <w:rFonts w:ascii="Times New Roman" w:hAnsi="Times New Roman" w:cs="Times New Roman"/>
          <w:sz w:val="24"/>
          <w:szCs w:val="24"/>
        </w:rPr>
        <w:t>esidency Issues (NRIs and MNCs)</w:t>
      </w:r>
      <w:r w:rsidRPr="00FB7F2A">
        <w:rPr>
          <w:rFonts w:ascii="Times New Roman" w:hAnsi="Times New Roman" w:cs="Times New Roman"/>
          <w:sz w:val="24"/>
          <w:szCs w:val="24"/>
        </w:rPr>
        <w:t>, Source of Income, Tax Heavens, Withholding Tax, Unilateral Relief, Tax Avoidance Agreements, Controlled Foreign Corporation, Advance Rulings and Tax Planning, Double Tax, Authority for Advance Rulings</w:t>
      </w:r>
      <w:r w:rsidR="009479AD"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p>
    <w:p w:rsidR="0083023E" w:rsidRPr="00FB7F2A" w:rsidRDefault="0083023E" w:rsidP="0083023E">
      <w:pPr>
        <w:jc w:val="both"/>
        <w:rPr>
          <w:rFonts w:ascii="Times New Roman" w:hAnsi="Times New Roman" w:cs="Times New Roman"/>
          <w:sz w:val="24"/>
          <w:szCs w:val="24"/>
        </w:rPr>
      </w:pPr>
      <w:r w:rsidRPr="00FB7F2A">
        <w:rPr>
          <w:rFonts w:ascii="Times New Roman" w:hAnsi="Times New Roman" w:cs="Times New Roman"/>
          <w:b/>
          <w:sz w:val="24"/>
          <w:szCs w:val="24"/>
        </w:rPr>
        <w:t>(c) Finance Act</w:t>
      </w:r>
      <w:r w:rsidRPr="00FB7F2A">
        <w:rPr>
          <w:rFonts w:ascii="Times New Roman" w:hAnsi="Times New Roman" w:cs="Times New Roman"/>
          <w:sz w:val="24"/>
          <w:szCs w:val="24"/>
        </w:rPr>
        <w:t xml:space="preserve">,  Salient features and its implication on Tax Laws in India.   </w:t>
      </w:r>
    </w:p>
    <w:p w:rsidR="0083023E" w:rsidRPr="00FB7F2A" w:rsidRDefault="0083023E" w:rsidP="0083023E">
      <w:pPr>
        <w:jc w:val="both"/>
        <w:rPr>
          <w:rFonts w:ascii="Times New Roman" w:hAnsi="Times New Roman" w:cs="Times New Roman"/>
          <w:b/>
          <w:sz w:val="24"/>
          <w:szCs w:val="24"/>
        </w:rPr>
      </w:pPr>
    </w:p>
    <w:p w:rsidR="0083023E" w:rsidRPr="00FB7F2A" w:rsidRDefault="0083023E" w:rsidP="0083023E">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Residential Status:</w:t>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83023E" w:rsidRPr="00FB7F2A" w:rsidRDefault="0083023E" w:rsidP="0083023E">
      <w:pPr>
        <w:jc w:val="both"/>
        <w:rPr>
          <w:rFonts w:ascii="Times New Roman" w:hAnsi="Times New Roman" w:cs="Times New Roman"/>
          <w:sz w:val="24"/>
          <w:szCs w:val="24"/>
        </w:rPr>
      </w:pPr>
      <w:r w:rsidRPr="00FB7F2A">
        <w:rPr>
          <w:rFonts w:ascii="Times New Roman" w:hAnsi="Times New Roman" w:cs="Times New Roman"/>
          <w:sz w:val="24"/>
          <w:szCs w:val="24"/>
        </w:rPr>
        <w:t>Residential status of an Individual, Hindu Undivided Family, Firm, Association of Persons, Company, Incidence of tax, Connotation of receipt of income and accrual of income.</w:t>
      </w:r>
    </w:p>
    <w:p w:rsidR="0083023E" w:rsidRPr="00FB7F2A" w:rsidRDefault="0083023E" w:rsidP="0083023E">
      <w:pPr>
        <w:jc w:val="both"/>
        <w:rPr>
          <w:rFonts w:ascii="Times New Roman" w:hAnsi="Times New Roman" w:cs="Times New Roman"/>
          <w:b/>
          <w:sz w:val="24"/>
          <w:szCs w:val="24"/>
        </w:rPr>
      </w:pPr>
    </w:p>
    <w:p w:rsidR="0083023E" w:rsidRPr="00FB7F2A" w:rsidRDefault="0083023E" w:rsidP="0083023E">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Income from Salary:</w:t>
      </w:r>
      <w:r w:rsidRPr="00FB7F2A">
        <w:rPr>
          <w:rFonts w:ascii="Times New Roman" w:hAnsi="Times New Roman" w:cs="Times New Roman"/>
          <w:b/>
          <w:sz w:val="24"/>
          <w:szCs w:val="24"/>
        </w:rPr>
        <w:tab/>
      </w:r>
      <w:r w:rsidRPr="00FB7F2A">
        <w:rPr>
          <w:rFonts w:ascii="Times New Roman" w:hAnsi="Times New Roman" w:cs="Times New Roman"/>
          <w:sz w:val="24"/>
          <w:szCs w:val="24"/>
        </w:rPr>
        <w:t>6</w:t>
      </w:r>
    </w:p>
    <w:p w:rsidR="0083023E" w:rsidRPr="00FB7F2A" w:rsidRDefault="0083023E" w:rsidP="0083023E">
      <w:pPr>
        <w:jc w:val="both"/>
        <w:rPr>
          <w:rFonts w:ascii="Times New Roman" w:hAnsi="Times New Roman" w:cs="Times New Roman"/>
          <w:sz w:val="24"/>
          <w:szCs w:val="24"/>
        </w:rPr>
      </w:pPr>
      <w:r w:rsidRPr="00FB7F2A">
        <w:rPr>
          <w:rFonts w:ascii="Times New Roman" w:hAnsi="Times New Roman" w:cs="Times New Roman"/>
          <w:sz w:val="24"/>
          <w:szCs w:val="24"/>
        </w:rPr>
        <w:t>Income from Salary, Different forms of salary and allowances, Permissible deductions from salary income, Treatment of Provident Fund and approved Superannuation fund, Deduction under Section 80C, Rebates to Pensioners and  Senior Citizens.</w:t>
      </w:r>
    </w:p>
    <w:p w:rsidR="0083023E" w:rsidRPr="00FB7F2A" w:rsidRDefault="0083023E" w:rsidP="0083023E">
      <w:pPr>
        <w:jc w:val="both"/>
        <w:rPr>
          <w:rFonts w:ascii="Times New Roman" w:hAnsi="Times New Roman" w:cs="Times New Roman"/>
          <w:sz w:val="24"/>
          <w:szCs w:val="24"/>
        </w:rPr>
      </w:pPr>
    </w:p>
    <w:p w:rsidR="0083023E" w:rsidRPr="00FB7F2A" w:rsidRDefault="0083023E" w:rsidP="0083023E">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Income from House, Agricultural Property and Capital Gains:</w:t>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83023E" w:rsidRPr="00FB7F2A" w:rsidRDefault="0083023E" w:rsidP="0083023E">
      <w:pPr>
        <w:jc w:val="both"/>
        <w:rPr>
          <w:rFonts w:ascii="Times New Roman" w:hAnsi="Times New Roman" w:cs="Times New Roman"/>
          <w:sz w:val="24"/>
          <w:szCs w:val="24"/>
        </w:rPr>
      </w:pPr>
      <w:r w:rsidRPr="00FB7F2A">
        <w:rPr>
          <w:rFonts w:ascii="Times New Roman" w:hAnsi="Times New Roman" w:cs="Times New Roman"/>
          <w:b/>
          <w:sz w:val="24"/>
          <w:szCs w:val="24"/>
        </w:rPr>
        <w:t>(a)</w:t>
      </w:r>
      <w:r w:rsidRPr="00FB7F2A">
        <w:rPr>
          <w:rFonts w:ascii="Times New Roman" w:hAnsi="Times New Roman" w:cs="Times New Roman"/>
          <w:sz w:val="24"/>
          <w:szCs w:val="24"/>
        </w:rPr>
        <w:t xml:space="preserve"> </w:t>
      </w:r>
      <w:r w:rsidRPr="00FB7F2A">
        <w:rPr>
          <w:rFonts w:ascii="Times New Roman" w:hAnsi="Times New Roman" w:cs="Times New Roman"/>
          <w:b/>
          <w:sz w:val="24"/>
          <w:szCs w:val="24"/>
        </w:rPr>
        <w:t>Income from House Property and Agricultural Property</w:t>
      </w:r>
      <w:r w:rsidR="009479AD" w:rsidRPr="00FB7F2A">
        <w:rPr>
          <w:rFonts w:ascii="Times New Roman" w:hAnsi="Times New Roman" w:cs="Times New Roman"/>
          <w:b/>
          <w:sz w:val="24"/>
          <w:szCs w:val="24"/>
        </w:rPr>
        <w:t>:</w:t>
      </w:r>
      <w:r w:rsidRPr="00FB7F2A">
        <w:rPr>
          <w:rFonts w:ascii="Times New Roman" w:hAnsi="Times New Roman" w:cs="Times New Roman"/>
          <w:sz w:val="24"/>
          <w:szCs w:val="24"/>
        </w:rPr>
        <w:t xml:space="preserve"> Basis of charge, Income from property exempt from tax, Basis of computing income from a let out house property, Computat</w:t>
      </w:r>
      <w:r w:rsidR="009479AD" w:rsidRPr="00FB7F2A">
        <w:rPr>
          <w:rFonts w:ascii="Times New Roman" w:hAnsi="Times New Roman" w:cs="Times New Roman"/>
          <w:sz w:val="24"/>
          <w:szCs w:val="24"/>
        </w:rPr>
        <w:t>ion of taxable income from self-</w:t>
      </w:r>
      <w:r w:rsidRPr="00FB7F2A">
        <w:rPr>
          <w:rFonts w:ascii="Times New Roman" w:hAnsi="Times New Roman" w:cs="Times New Roman"/>
          <w:sz w:val="24"/>
          <w:szCs w:val="24"/>
        </w:rPr>
        <w:t>occupied property, Special provisions when unrealized rent is realized subsequently</w:t>
      </w:r>
      <w:r w:rsidR="009479AD"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p>
    <w:p w:rsidR="0083023E" w:rsidRPr="00FB7F2A" w:rsidRDefault="0083023E" w:rsidP="0083023E">
      <w:pPr>
        <w:jc w:val="both"/>
        <w:rPr>
          <w:rFonts w:ascii="Times New Roman" w:hAnsi="Times New Roman" w:cs="Times New Roman"/>
          <w:sz w:val="24"/>
          <w:szCs w:val="24"/>
        </w:rPr>
      </w:pPr>
      <w:r w:rsidRPr="00FB7F2A">
        <w:rPr>
          <w:rFonts w:ascii="Times New Roman" w:hAnsi="Times New Roman" w:cs="Times New Roman"/>
          <w:b/>
          <w:sz w:val="24"/>
          <w:szCs w:val="24"/>
        </w:rPr>
        <w:t xml:space="preserve">(b) Income from Capital Gains: </w:t>
      </w:r>
      <w:r w:rsidRPr="00FB7F2A">
        <w:rPr>
          <w:rFonts w:ascii="Times New Roman" w:hAnsi="Times New Roman" w:cs="Times New Roman"/>
          <w:sz w:val="24"/>
          <w:szCs w:val="24"/>
        </w:rPr>
        <w:t>Capital Gains and its computation, Capital Gains when exempt from tax , Short term and Long Term Capital Gains</w:t>
      </w:r>
      <w:r w:rsidR="009479AD"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p>
    <w:p w:rsidR="0083023E" w:rsidRPr="00FB7F2A" w:rsidRDefault="0083023E" w:rsidP="0083023E">
      <w:pPr>
        <w:jc w:val="both"/>
        <w:rPr>
          <w:rFonts w:ascii="Times New Roman" w:hAnsi="Times New Roman" w:cs="Times New Roman"/>
          <w:sz w:val="24"/>
          <w:szCs w:val="24"/>
        </w:rPr>
      </w:pPr>
    </w:p>
    <w:p w:rsidR="0083023E" w:rsidRPr="00FB7F2A" w:rsidRDefault="009479AD" w:rsidP="0083023E">
      <w:pPr>
        <w:jc w:val="both"/>
        <w:rPr>
          <w:rFonts w:ascii="Times New Roman" w:hAnsi="Times New Roman" w:cs="Times New Roman"/>
          <w:sz w:val="24"/>
          <w:szCs w:val="24"/>
        </w:rPr>
      </w:pPr>
      <w:r w:rsidRPr="00FB7F2A">
        <w:rPr>
          <w:rFonts w:ascii="Times New Roman" w:hAnsi="Times New Roman" w:cs="Times New Roman"/>
          <w:b/>
          <w:sz w:val="24"/>
          <w:szCs w:val="24"/>
        </w:rPr>
        <w:t xml:space="preserve">(c) </w:t>
      </w:r>
      <w:r w:rsidR="0083023E" w:rsidRPr="00FB7F2A">
        <w:rPr>
          <w:rFonts w:ascii="Times New Roman" w:hAnsi="Times New Roman" w:cs="Times New Roman"/>
          <w:b/>
          <w:sz w:val="24"/>
          <w:szCs w:val="24"/>
        </w:rPr>
        <w:t>Income from other sources:</w:t>
      </w:r>
      <w:r w:rsidR="0083023E" w:rsidRPr="00FB7F2A">
        <w:rPr>
          <w:rFonts w:ascii="Times New Roman" w:hAnsi="Times New Roman" w:cs="Times New Roman"/>
          <w:sz w:val="24"/>
          <w:szCs w:val="24"/>
        </w:rPr>
        <w:t xml:space="preserve"> Winnings from lotteries, crossword puzzles, horse races and card games etc. , Deductions permission from income from other sources.</w:t>
      </w:r>
    </w:p>
    <w:p w:rsidR="0083023E" w:rsidRPr="00FB7F2A" w:rsidRDefault="0083023E" w:rsidP="0083023E">
      <w:pPr>
        <w:jc w:val="both"/>
        <w:rPr>
          <w:rFonts w:ascii="Times New Roman" w:hAnsi="Times New Roman" w:cs="Times New Roman"/>
          <w:b/>
          <w:sz w:val="24"/>
          <w:szCs w:val="24"/>
        </w:rPr>
      </w:pPr>
    </w:p>
    <w:p w:rsidR="0083023E" w:rsidRPr="00FB7F2A" w:rsidRDefault="009479AD" w:rsidP="0083023E">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 xml:space="preserve">(d) </w:t>
      </w:r>
      <w:r w:rsidR="0083023E" w:rsidRPr="00FB7F2A">
        <w:rPr>
          <w:rFonts w:ascii="Times New Roman" w:hAnsi="Times New Roman" w:cs="Times New Roman"/>
          <w:b/>
          <w:sz w:val="24"/>
          <w:szCs w:val="24"/>
        </w:rPr>
        <w:t>Income from Profits and Gains of Business or Profession:</w:t>
      </w:r>
      <w:r w:rsidR="0083023E" w:rsidRPr="00FB7F2A">
        <w:rPr>
          <w:rFonts w:ascii="Times New Roman" w:hAnsi="Times New Roman" w:cs="Times New Roman"/>
          <w:b/>
          <w:sz w:val="24"/>
          <w:szCs w:val="24"/>
        </w:rPr>
        <w:tab/>
      </w:r>
      <w:r w:rsidR="0083023E" w:rsidRPr="00FB7F2A">
        <w:rPr>
          <w:rFonts w:ascii="Times New Roman" w:hAnsi="Times New Roman" w:cs="Times New Roman"/>
          <w:sz w:val="24"/>
          <w:szCs w:val="24"/>
        </w:rPr>
        <w:t>6</w:t>
      </w:r>
    </w:p>
    <w:p w:rsidR="0083023E" w:rsidRPr="00FB7F2A" w:rsidRDefault="0083023E" w:rsidP="0083023E">
      <w:pPr>
        <w:jc w:val="both"/>
        <w:rPr>
          <w:rFonts w:ascii="Times New Roman" w:hAnsi="Times New Roman" w:cs="Times New Roman"/>
          <w:b/>
          <w:sz w:val="24"/>
          <w:szCs w:val="24"/>
        </w:rPr>
      </w:pPr>
      <w:r w:rsidRPr="00FB7F2A">
        <w:rPr>
          <w:rFonts w:ascii="Times New Roman" w:hAnsi="Times New Roman" w:cs="Times New Roman"/>
          <w:sz w:val="24"/>
          <w:szCs w:val="24"/>
        </w:rPr>
        <w:t xml:space="preserve">Basic principles for arriving of business income , Method of accounting , Relevancy for computing business income , Scheme of business deductions/allowances , Taxable undisclosed income/investments , Permissible methods of valuation of closing stock. </w:t>
      </w:r>
      <w:r w:rsidRPr="00FB7F2A">
        <w:rPr>
          <w:rFonts w:ascii="Times New Roman" w:hAnsi="Times New Roman" w:cs="Times New Roman"/>
          <w:b/>
          <w:sz w:val="24"/>
          <w:szCs w:val="24"/>
        </w:rPr>
        <w:t xml:space="preserve"> </w:t>
      </w:r>
    </w:p>
    <w:p w:rsidR="0083023E" w:rsidRPr="00FB7F2A" w:rsidRDefault="0083023E" w:rsidP="0083023E">
      <w:pPr>
        <w:jc w:val="both"/>
        <w:rPr>
          <w:rFonts w:ascii="Times New Roman" w:hAnsi="Times New Roman" w:cs="Times New Roman"/>
          <w:b/>
          <w:sz w:val="24"/>
          <w:szCs w:val="24"/>
        </w:rPr>
      </w:pPr>
    </w:p>
    <w:p w:rsidR="009479AD" w:rsidRPr="00FB7F2A" w:rsidRDefault="009479AD" w:rsidP="0083023E">
      <w:pPr>
        <w:jc w:val="both"/>
        <w:rPr>
          <w:rFonts w:ascii="Times New Roman" w:hAnsi="Times New Roman" w:cs="Times New Roman"/>
          <w:b/>
          <w:sz w:val="24"/>
          <w:szCs w:val="24"/>
        </w:rPr>
      </w:pPr>
    </w:p>
    <w:p w:rsidR="009479AD" w:rsidRPr="00FB7F2A" w:rsidRDefault="009479AD" w:rsidP="0083023E">
      <w:pPr>
        <w:jc w:val="both"/>
        <w:rPr>
          <w:rFonts w:ascii="Times New Roman" w:hAnsi="Times New Roman" w:cs="Times New Roman"/>
          <w:b/>
          <w:sz w:val="24"/>
          <w:szCs w:val="24"/>
        </w:rPr>
      </w:pPr>
    </w:p>
    <w:p w:rsidR="0083023E" w:rsidRPr="00FB7F2A" w:rsidRDefault="0083023E" w:rsidP="0083023E">
      <w:pPr>
        <w:tabs>
          <w:tab w:val="right" w:pos="9027"/>
        </w:tabs>
        <w:jc w:val="both"/>
        <w:rPr>
          <w:rFonts w:ascii="Times New Roman" w:hAnsi="Times New Roman" w:cs="Times New Roman"/>
          <w:b/>
          <w:bCs/>
          <w:sz w:val="24"/>
          <w:szCs w:val="24"/>
        </w:rPr>
      </w:pPr>
      <w:r w:rsidRPr="00FB7F2A">
        <w:rPr>
          <w:rFonts w:ascii="Times New Roman" w:hAnsi="Times New Roman" w:cs="Times New Roman"/>
          <w:b/>
          <w:bCs/>
          <w:sz w:val="24"/>
          <w:szCs w:val="24"/>
        </w:rPr>
        <w:t>Clubbing of Income and Set Off:</w:t>
      </w:r>
      <w:r w:rsidRPr="00FB7F2A">
        <w:rPr>
          <w:rFonts w:ascii="Times New Roman" w:hAnsi="Times New Roman" w:cs="Times New Roman"/>
          <w:b/>
          <w:bCs/>
          <w:sz w:val="24"/>
          <w:szCs w:val="24"/>
        </w:rPr>
        <w:tab/>
      </w:r>
      <w:r w:rsidRPr="00FB7F2A">
        <w:rPr>
          <w:rFonts w:ascii="Times New Roman" w:hAnsi="Times New Roman" w:cs="Times New Roman"/>
          <w:bCs/>
          <w:sz w:val="24"/>
          <w:szCs w:val="24"/>
        </w:rPr>
        <w:t>5</w:t>
      </w:r>
    </w:p>
    <w:p w:rsidR="0083023E" w:rsidRPr="00FB7F2A" w:rsidRDefault="0083023E" w:rsidP="0083023E">
      <w:pPr>
        <w:jc w:val="both"/>
        <w:rPr>
          <w:rFonts w:ascii="Times New Roman" w:hAnsi="Times New Roman" w:cs="Times New Roman"/>
          <w:sz w:val="24"/>
          <w:szCs w:val="24"/>
        </w:rPr>
      </w:pPr>
      <w:r w:rsidRPr="00FB7F2A">
        <w:rPr>
          <w:rFonts w:ascii="Times New Roman" w:hAnsi="Times New Roman" w:cs="Times New Roman"/>
          <w:sz w:val="24"/>
          <w:szCs w:val="24"/>
        </w:rPr>
        <w:t xml:space="preserve">Set Off or Carry Forward of Losses, Various Deductions to be made in Computing Total Income , Rebates and Relief's, Applicable Rates of Taxes and Tax Liability, </w:t>
      </w:r>
      <w:r w:rsidRPr="00FB7F2A">
        <w:rPr>
          <w:rFonts w:ascii="Times New Roman" w:hAnsi="Times New Roman" w:cs="Times New Roman"/>
          <w:b/>
          <w:bCs/>
          <w:sz w:val="24"/>
          <w:szCs w:val="24"/>
        </w:rPr>
        <w:t xml:space="preserve"> </w:t>
      </w:r>
      <w:r w:rsidRPr="00FB7F2A">
        <w:rPr>
          <w:rFonts w:ascii="Times New Roman" w:hAnsi="Times New Roman" w:cs="Times New Roman"/>
          <w:sz w:val="24"/>
          <w:szCs w:val="24"/>
        </w:rPr>
        <w:t xml:space="preserve">Taxation of Individuals </w:t>
      </w:r>
      <w:r w:rsidR="009479AD" w:rsidRPr="00FB7F2A">
        <w:rPr>
          <w:rFonts w:ascii="Times New Roman" w:hAnsi="Times New Roman" w:cs="Times New Roman"/>
          <w:sz w:val="24"/>
          <w:szCs w:val="24"/>
        </w:rPr>
        <w:t>including Non-</w:t>
      </w:r>
      <w:r w:rsidRPr="00FB7F2A">
        <w:rPr>
          <w:rFonts w:ascii="Times New Roman" w:hAnsi="Times New Roman" w:cs="Times New Roman"/>
          <w:sz w:val="24"/>
          <w:szCs w:val="24"/>
        </w:rPr>
        <w:t>Residents, Hindu Undivided Family, Firms, LLP, Association of Persons, Cooperative Societies, Trusts, Charitable and Religious Institution, Classification and Tax Incidence on Companies, Computation of Taxable Income and Assessment of Tax Liability, Dividend Distribution Tax, Minimum Alternate Tax and Other Special Provisions Relating to Companies,</w:t>
      </w:r>
      <w:r w:rsidRPr="00FB7F2A">
        <w:rPr>
          <w:rFonts w:ascii="Times New Roman" w:hAnsi="Times New Roman" w:cs="Times New Roman"/>
          <w:b/>
          <w:bCs/>
          <w:sz w:val="24"/>
          <w:szCs w:val="24"/>
        </w:rPr>
        <w:t xml:space="preserve"> </w:t>
      </w:r>
      <w:r w:rsidRPr="00FB7F2A">
        <w:rPr>
          <w:rFonts w:ascii="Times New Roman" w:hAnsi="Times New Roman" w:cs="Times New Roman"/>
          <w:sz w:val="24"/>
          <w:szCs w:val="24"/>
        </w:rPr>
        <w:t>Tax Deduction at Source, Tax Collection at Source,  Provisions of Advance Payment of Tax.</w:t>
      </w:r>
    </w:p>
    <w:p w:rsidR="0083023E" w:rsidRPr="00FB7F2A" w:rsidRDefault="0083023E" w:rsidP="0083023E">
      <w:pPr>
        <w:jc w:val="both"/>
        <w:rPr>
          <w:rFonts w:ascii="Times New Roman" w:hAnsi="Times New Roman" w:cs="Times New Roman"/>
          <w:b/>
          <w:bCs/>
          <w:sz w:val="24"/>
          <w:szCs w:val="24"/>
        </w:rPr>
      </w:pPr>
    </w:p>
    <w:p w:rsidR="0083023E" w:rsidRPr="00FB7F2A" w:rsidRDefault="0083023E" w:rsidP="0083023E">
      <w:pPr>
        <w:tabs>
          <w:tab w:val="right" w:pos="9027"/>
        </w:tabs>
        <w:jc w:val="both"/>
        <w:rPr>
          <w:rFonts w:ascii="Times New Roman" w:hAnsi="Times New Roman" w:cs="Times New Roman"/>
          <w:b/>
          <w:bCs/>
          <w:sz w:val="24"/>
          <w:szCs w:val="24"/>
        </w:rPr>
      </w:pPr>
      <w:r w:rsidRPr="00FB7F2A">
        <w:rPr>
          <w:rFonts w:ascii="Times New Roman" w:hAnsi="Times New Roman" w:cs="Times New Roman"/>
          <w:b/>
          <w:bCs/>
          <w:sz w:val="24"/>
          <w:szCs w:val="24"/>
        </w:rPr>
        <w:t>Law and Procedure:</w:t>
      </w:r>
      <w:r w:rsidRPr="00FB7F2A">
        <w:rPr>
          <w:rFonts w:ascii="Times New Roman" w:hAnsi="Times New Roman" w:cs="Times New Roman"/>
          <w:b/>
          <w:bCs/>
          <w:sz w:val="24"/>
          <w:szCs w:val="24"/>
        </w:rPr>
        <w:tab/>
      </w:r>
      <w:r w:rsidRPr="00FB7F2A">
        <w:rPr>
          <w:rFonts w:ascii="Times New Roman" w:hAnsi="Times New Roman" w:cs="Times New Roman"/>
          <w:bCs/>
          <w:sz w:val="24"/>
          <w:szCs w:val="24"/>
        </w:rPr>
        <w:t>7</w:t>
      </w:r>
    </w:p>
    <w:p w:rsidR="0083023E" w:rsidRPr="00FB7F2A" w:rsidRDefault="0083023E" w:rsidP="0083023E">
      <w:pPr>
        <w:jc w:val="both"/>
        <w:rPr>
          <w:rFonts w:ascii="Times New Roman" w:hAnsi="Times New Roman" w:cs="Times New Roman"/>
          <w:b/>
          <w:sz w:val="24"/>
          <w:szCs w:val="24"/>
        </w:rPr>
      </w:pPr>
      <w:r w:rsidRPr="00FB7F2A">
        <w:rPr>
          <w:rFonts w:ascii="Times New Roman" w:hAnsi="Times New Roman" w:cs="Times New Roman"/>
          <w:bCs/>
          <w:sz w:val="24"/>
          <w:szCs w:val="24"/>
        </w:rPr>
        <w:t>Assessment Procedure and Types of Assessment</w:t>
      </w:r>
      <w:r w:rsidRPr="00FB7F2A">
        <w:rPr>
          <w:rFonts w:ascii="Times New Roman" w:hAnsi="Times New Roman" w:cs="Times New Roman"/>
          <w:b/>
          <w:bCs/>
          <w:sz w:val="24"/>
          <w:szCs w:val="24"/>
        </w:rPr>
        <w:t xml:space="preserve">, </w:t>
      </w:r>
      <w:r w:rsidRPr="00FB7F2A">
        <w:rPr>
          <w:rFonts w:ascii="Times New Roman" w:hAnsi="Times New Roman" w:cs="Times New Roman"/>
          <w:sz w:val="24"/>
          <w:szCs w:val="24"/>
        </w:rPr>
        <w:t>Filing Returns , PAN , Signatures, E-Filing, Assessment, Reassessment and Settlement of Cases, Special Procedure for Assessment of Search Cases, E-Commerce Transactions</w:t>
      </w:r>
      <w:r w:rsidR="009479AD" w:rsidRPr="00FB7F2A">
        <w:rPr>
          <w:rFonts w:ascii="Times New Roman" w:hAnsi="Times New Roman" w:cs="Times New Roman"/>
          <w:sz w:val="24"/>
          <w:szCs w:val="24"/>
        </w:rPr>
        <w:t>,</w:t>
      </w:r>
      <w:r w:rsidRPr="00FB7F2A">
        <w:rPr>
          <w:rFonts w:ascii="Times New Roman" w:hAnsi="Times New Roman" w:cs="Times New Roman"/>
          <w:sz w:val="24"/>
          <w:szCs w:val="24"/>
        </w:rPr>
        <w:t xml:space="preserve">  Recovery and Refunds, Appeals and Revisions , Rectification of Mistake, Penalties Imposable, Offences and Prosecution</w:t>
      </w:r>
      <w:r w:rsidR="009479AD" w:rsidRPr="00FB7F2A">
        <w:rPr>
          <w:rFonts w:ascii="Times New Roman" w:hAnsi="Times New Roman" w:cs="Times New Roman"/>
          <w:sz w:val="24"/>
          <w:szCs w:val="24"/>
        </w:rPr>
        <w:t>, Grievances</w:t>
      </w:r>
      <w:r w:rsidRPr="00FB7F2A">
        <w:rPr>
          <w:rFonts w:ascii="Times New Roman" w:hAnsi="Times New Roman" w:cs="Times New Roman"/>
          <w:sz w:val="24"/>
          <w:szCs w:val="24"/>
        </w:rPr>
        <w:t>, Authorities: Their functions, Duties and Powers.</w:t>
      </w:r>
      <w:r w:rsidRPr="00FB7F2A">
        <w:rPr>
          <w:rFonts w:ascii="Times New Roman" w:hAnsi="Times New Roman" w:cs="Times New Roman"/>
          <w:sz w:val="24"/>
          <w:szCs w:val="24"/>
        </w:rPr>
        <w:tab/>
      </w:r>
    </w:p>
    <w:p w:rsidR="00C25D80" w:rsidRPr="00FB7F2A" w:rsidRDefault="00C25D80" w:rsidP="00C25D80">
      <w:pPr>
        <w:jc w:val="both"/>
        <w:rPr>
          <w:rFonts w:ascii="Times New Roman" w:hAnsi="Times New Roman" w:cs="Times New Roman"/>
          <w:b/>
          <w:sz w:val="24"/>
          <w:szCs w:val="24"/>
        </w:rPr>
      </w:pPr>
    </w:p>
    <w:p w:rsidR="00C25D80" w:rsidRPr="00FB7F2A" w:rsidRDefault="00C25D80" w:rsidP="00C25D80">
      <w:pPr>
        <w:tabs>
          <w:tab w:val="left" w:pos="283"/>
          <w:tab w:val="left" w:pos="737"/>
        </w:tabs>
        <w:jc w:val="both"/>
        <w:rPr>
          <w:rFonts w:ascii="Times New Roman" w:hAnsi="Times New Roman" w:cs="Times New Roman"/>
          <w:b/>
          <w:bCs/>
          <w:sz w:val="24"/>
          <w:szCs w:val="24"/>
        </w:rPr>
      </w:pPr>
      <w:r w:rsidRPr="00FB7F2A">
        <w:rPr>
          <w:rFonts w:ascii="Times New Roman" w:hAnsi="Times New Roman" w:cs="Times New Roman"/>
          <w:b/>
          <w:bCs/>
          <w:sz w:val="24"/>
          <w:szCs w:val="24"/>
        </w:rPr>
        <w:t>Suggested Readings:</w:t>
      </w:r>
    </w:p>
    <w:p w:rsidR="00C25D80" w:rsidRPr="00FB7F2A" w:rsidRDefault="00D4347F" w:rsidP="00D4347F">
      <w:pPr>
        <w:pStyle w:val="ListParagraph"/>
        <w:numPr>
          <w:ilvl w:val="0"/>
          <w:numId w:val="16"/>
        </w:numPr>
        <w:tabs>
          <w:tab w:val="left" w:pos="283"/>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Singhania Vinod K. Dr.,</w:t>
      </w:r>
      <w:r w:rsidR="00C25D80" w:rsidRPr="00FB7F2A">
        <w:rPr>
          <w:rFonts w:ascii="Times New Roman" w:eastAsia="Calibri" w:hAnsi="Times New Roman" w:cs="Times New Roman"/>
          <w:sz w:val="24"/>
          <w:szCs w:val="24"/>
        </w:rPr>
        <w:t xml:space="preserve"> </w:t>
      </w:r>
      <w:r w:rsidR="00C25D80" w:rsidRPr="00FB7F2A">
        <w:rPr>
          <w:rFonts w:ascii="Times New Roman" w:eastAsia="Calibri" w:hAnsi="Times New Roman" w:cs="Times New Roman"/>
          <w:i/>
          <w:sz w:val="24"/>
          <w:szCs w:val="24"/>
        </w:rPr>
        <w:t>Student Guide to Income Tax</w:t>
      </w:r>
      <w:r w:rsidR="00C25D80" w:rsidRPr="00FB7F2A">
        <w:rPr>
          <w:rFonts w:ascii="Times New Roman" w:eastAsia="Calibri" w:hAnsi="Times New Roman" w:cs="Times New Roman"/>
          <w:sz w:val="24"/>
          <w:szCs w:val="24"/>
        </w:rPr>
        <w:t>, Taxman, Allied Service  Pvt. Limited.</w:t>
      </w:r>
    </w:p>
    <w:p w:rsidR="00C25D80" w:rsidRPr="00FB7F2A" w:rsidRDefault="00D4347F" w:rsidP="00D4347F">
      <w:pPr>
        <w:pStyle w:val="ListParagraph"/>
        <w:numPr>
          <w:ilvl w:val="0"/>
          <w:numId w:val="16"/>
        </w:numPr>
        <w:tabs>
          <w:tab w:val="left" w:pos="283"/>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Singhania Vinod K. Dr.,</w:t>
      </w:r>
      <w:r w:rsidR="00C25D80" w:rsidRPr="00FB7F2A">
        <w:rPr>
          <w:rFonts w:ascii="Times New Roman" w:eastAsia="Calibri" w:hAnsi="Times New Roman" w:cs="Times New Roman"/>
          <w:sz w:val="24"/>
          <w:szCs w:val="24"/>
        </w:rPr>
        <w:t xml:space="preserve"> </w:t>
      </w:r>
      <w:r w:rsidR="00C25D80" w:rsidRPr="00FB7F2A">
        <w:rPr>
          <w:rFonts w:ascii="Times New Roman" w:eastAsia="Calibri" w:hAnsi="Times New Roman" w:cs="Times New Roman"/>
          <w:i/>
          <w:sz w:val="24"/>
          <w:szCs w:val="24"/>
        </w:rPr>
        <w:t>Direct Taxes Law &amp; Practice</w:t>
      </w:r>
      <w:r w:rsidR="00C25D80" w:rsidRPr="00FB7F2A">
        <w:rPr>
          <w:rFonts w:ascii="Times New Roman" w:eastAsia="Calibri" w:hAnsi="Times New Roman" w:cs="Times New Roman"/>
          <w:sz w:val="24"/>
          <w:szCs w:val="24"/>
        </w:rPr>
        <w:t>, Taxman Allied Service Pvt. Limited.</w:t>
      </w:r>
    </w:p>
    <w:p w:rsidR="00C25D80" w:rsidRPr="00FB7F2A" w:rsidRDefault="00D4347F" w:rsidP="00D4347F">
      <w:pPr>
        <w:pStyle w:val="ListParagraph"/>
        <w:numPr>
          <w:ilvl w:val="0"/>
          <w:numId w:val="16"/>
        </w:numPr>
        <w:tabs>
          <w:tab w:val="left" w:pos="283"/>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Myneni S.R.,</w:t>
      </w:r>
      <w:r w:rsidR="00C25D80" w:rsidRPr="00FB7F2A">
        <w:rPr>
          <w:rFonts w:ascii="Times New Roman" w:eastAsia="Calibri" w:hAnsi="Times New Roman" w:cs="Times New Roman"/>
          <w:sz w:val="24"/>
          <w:szCs w:val="24"/>
        </w:rPr>
        <w:t xml:space="preserve"> </w:t>
      </w:r>
      <w:r w:rsidR="00C25D80" w:rsidRPr="00FB7F2A">
        <w:rPr>
          <w:rFonts w:ascii="Times New Roman" w:eastAsia="Calibri" w:hAnsi="Times New Roman" w:cs="Times New Roman"/>
          <w:i/>
          <w:sz w:val="24"/>
          <w:szCs w:val="24"/>
        </w:rPr>
        <w:t>Law of Taxation</w:t>
      </w:r>
      <w:r w:rsidR="00C25D80" w:rsidRPr="00FB7F2A">
        <w:rPr>
          <w:rFonts w:ascii="Times New Roman" w:eastAsia="Calibri" w:hAnsi="Times New Roman" w:cs="Times New Roman"/>
          <w:sz w:val="24"/>
          <w:szCs w:val="24"/>
        </w:rPr>
        <w:t>, Allahabad Law Series.</w:t>
      </w:r>
    </w:p>
    <w:p w:rsidR="00C25D80" w:rsidRPr="00FB7F2A" w:rsidRDefault="00D4347F" w:rsidP="00D4347F">
      <w:pPr>
        <w:pStyle w:val="ListParagraph"/>
        <w:numPr>
          <w:ilvl w:val="0"/>
          <w:numId w:val="16"/>
        </w:numPr>
        <w:tabs>
          <w:tab w:val="left" w:pos="283"/>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Rai Kailash </w:t>
      </w:r>
      <w:r w:rsidR="00C25D80" w:rsidRPr="00FB7F2A">
        <w:rPr>
          <w:rFonts w:ascii="Times New Roman" w:eastAsia="Calibri" w:hAnsi="Times New Roman" w:cs="Times New Roman"/>
          <w:i/>
          <w:sz w:val="24"/>
          <w:szCs w:val="24"/>
        </w:rPr>
        <w:t>Taxation Laws</w:t>
      </w:r>
      <w:r w:rsidR="00C25D80" w:rsidRPr="00FB7F2A">
        <w:rPr>
          <w:rFonts w:ascii="Times New Roman" w:eastAsia="Calibri" w:hAnsi="Times New Roman" w:cs="Times New Roman"/>
          <w:sz w:val="24"/>
          <w:szCs w:val="24"/>
        </w:rPr>
        <w:t>, Allahabad Law Agency.</w:t>
      </w:r>
    </w:p>
    <w:p w:rsidR="00C25D80" w:rsidRPr="00FB7F2A" w:rsidRDefault="00D4347F" w:rsidP="00D4347F">
      <w:pPr>
        <w:pStyle w:val="ListParagraph"/>
        <w:numPr>
          <w:ilvl w:val="0"/>
          <w:numId w:val="16"/>
        </w:numPr>
        <w:tabs>
          <w:tab w:val="left" w:pos="283"/>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Ahuja </w:t>
      </w:r>
      <w:r w:rsidR="00C25D80" w:rsidRPr="00FB7F2A">
        <w:rPr>
          <w:rFonts w:ascii="Times New Roman" w:eastAsia="Calibri" w:hAnsi="Times New Roman" w:cs="Times New Roman"/>
          <w:sz w:val="24"/>
          <w:szCs w:val="24"/>
        </w:rPr>
        <w:t>Gurish</w:t>
      </w:r>
      <w:r w:rsidRPr="00FB7F2A">
        <w:rPr>
          <w:rFonts w:ascii="Times New Roman" w:eastAsia="Calibri" w:hAnsi="Times New Roman" w:cs="Times New Roman"/>
          <w:sz w:val="24"/>
          <w:szCs w:val="24"/>
        </w:rPr>
        <w:t xml:space="preserve"> Dr.,</w:t>
      </w:r>
      <w:r w:rsidR="00C25D80" w:rsidRPr="00FB7F2A">
        <w:rPr>
          <w:rFonts w:ascii="Times New Roman" w:eastAsia="Calibri" w:hAnsi="Times New Roman" w:cs="Times New Roman"/>
          <w:sz w:val="24"/>
          <w:szCs w:val="24"/>
        </w:rPr>
        <w:t xml:space="preserve"> </w:t>
      </w:r>
      <w:r w:rsidR="00C25D80" w:rsidRPr="00FB7F2A">
        <w:rPr>
          <w:rFonts w:ascii="Times New Roman" w:eastAsia="Calibri" w:hAnsi="Times New Roman" w:cs="Times New Roman"/>
          <w:i/>
          <w:sz w:val="24"/>
          <w:szCs w:val="24"/>
        </w:rPr>
        <w:t>Systematic Approach to Income Tax</w:t>
      </w:r>
      <w:r w:rsidR="00C25D80" w:rsidRPr="00FB7F2A">
        <w:rPr>
          <w:rFonts w:ascii="Times New Roman" w:eastAsia="Calibri" w:hAnsi="Times New Roman" w:cs="Times New Roman"/>
          <w:sz w:val="24"/>
          <w:szCs w:val="24"/>
        </w:rPr>
        <w:t>, Bharat Law House P</w:t>
      </w:r>
      <w:r w:rsidR="00C25D80" w:rsidRPr="00FB7F2A">
        <w:rPr>
          <w:rFonts w:ascii="Times New Roman" w:hAnsi="Times New Roman" w:cs="Times New Roman"/>
          <w:sz w:val="24"/>
          <w:szCs w:val="24"/>
        </w:rPr>
        <w:t>vt</w:t>
      </w:r>
      <w:r w:rsidR="009479AD" w:rsidRPr="00FB7F2A">
        <w:rPr>
          <w:rFonts w:ascii="Times New Roman" w:hAnsi="Times New Roman" w:cs="Times New Roman"/>
          <w:sz w:val="24"/>
          <w:szCs w:val="24"/>
        </w:rPr>
        <w:t>.</w:t>
      </w:r>
      <w:r w:rsidRPr="00FB7F2A">
        <w:rPr>
          <w:rFonts w:ascii="Times New Roman" w:eastAsia="Calibri" w:hAnsi="Times New Roman" w:cs="Times New Roman"/>
          <w:sz w:val="24"/>
          <w:szCs w:val="24"/>
        </w:rPr>
        <w:t xml:space="preserve"> </w:t>
      </w:r>
      <w:r w:rsidR="00C25D80" w:rsidRPr="00FB7F2A">
        <w:rPr>
          <w:rFonts w:ascii="Times New Roman" w:eastAsia="Calibri" w:hAnsi="Times New Roman" w:cs="Times New Roman"/>
          <w:sz w:val="24"/>
          <w:szCs w:val="24"/>
        </w:rPr>
        <w:t>Limited.</w:t>
      </w:r>
    </w:p>
    <w:p w:rsidR="00C25D80" w:rsidRPr="00FB7F2A" w:rsidRDefault="00C25D80" w:rsidP="00D4347F">
      <w:pPr>
        <w:tabs>
          <w:tab w:val="left" w:pos="283"/>
        </w:tabs>
        <w:ind w:left="284" w:hanging="284"/>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6. </w:t>
      </w:r>
      <w:r w:rsidR="00D4347F" w:rsidRPr="00FB7F2A">
        <w:rPr>
          <w:rFonts w:ascii="Times New Roman" w:eastAsia="Calibri" w:hAnsi="Times New Roman" w:cs="Times New Roman"/>
          <w:sz w:val="24"/>
          <w:szCs w:val="24"/>
        </w:rPr>
        <w:t>Datey</w:t>
      </w:r>
      <w:r w:rsidR="00576EDB"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sz w:val="24"/>
          <w:szCs w:val="24"/>
        </w:rPr>
        <w:t>V.S.</w:t>
      </w:r>
      <w:r w:rsidR="00D4347F"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Law and Practice Central Sales Tax Act, 2003</w:t>
      </w:r>
      <w:r w:rsidRPr="00FB7F2A">
        <w:rPr>
          <w:rFonts w:ascii="Times New Roman" w:eastAsia="Calibri" w:hAnsi="Times New Roman" w:cs="Times New Roman"/>
          <w:sz w:val="24"/>
          <w:szCs w:val="24"/>
        </w:rPr>
        <w:t>, Taxman</w:t>
      </w:r>
      <w:r w:rsidRPr="00FB7F2A">
        <w:rPr>
          <w:rFonts w:ascii="Times New Roman" w:hAnsi="Times New Roman" w:cs="Times New Roman"/>
          <w:sz w:val="24"/>
          <w:szCs w:val="24"/>
        </w:rPr>
        <w:t xml:space="preserve"> </w:t>
      </w:r>
      <w:r w:rsidRPr="00FB7F2A">
        <w:rPr>
          <w:rFonts w:ascii="Times New Roman" w:eastAsia="Calibri" w:hAnsi="Times New Roman" w:cs="Times New Roman"/>
          <w:sz w:val="24"/>
          <w:szCs w:val="24"/>
        </w:rPr>
        <w:t>Publications.</w:t>
      </w:r>
    </w:p>
    <w:p w:rsidR="00C25D80" w:rsidRPr="00FB7F2A" w:rsidRDefault="00C25D80" w:rsidP="00D4347F">
      <w:pPr>
        <w:tabs>
          <w:tab w:val="left" w:pos="283"/>
        </w:tabs>
        <w:ind w:left="284" w:hanging="284"/>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7. </w:t>
      </w:r>
      <w:r w:rsidR="00D4347F" w:rsidRPr="00FB7F2A">
        <w:rPr>
          <w:rFonts w:ascii="Times New Roman" w:eastAsia="Calibri" w:hAnsi="Times New Roman" w:cs="Times New Roman"/>
          <w:sz w:val="24"/>
          <w:szCs w:val="24"/>
        </w:rPr>
        <w:t xml:space="preserve">Palkivala </w:t>
      </w:r>
      <w:r w:rsidRPr="00FB7F2A">
        <w:rPr>
          <w:rFonts w:ascii="Times New Roman" w:eastAsia="Calibri" w:hAnsi="Times New Roman" w:cs="Times New Roman"/>
          <w:sz w:val="24"/>
          <w:szCs w:val="24"/>
        </w:rPr>
        <w:t>Nani</w:t>
      </w:r>
      <w:r w:rsidR="00D4347F"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Income Tax</w:t>
      </w:r>
      <w:r w:rsidRPr="00FB7F2A">
        <w:rPr>
          <w:rFonts w:ascii="Times New Roman" w:eastAsia="Calibri" w:hAnsi="Times New Roman" w:cs="Times New Roman"/>
          <w:sz w:val="24"/>
          <w:szCs w:val="24"/>
        </w:rPr>
        <w:t>, Butterworths Publications.</w:t>
      </w:r>
    </w:p>
    <w:p w:rsidR="00C25D80" w:rsidRPr="00FB7F2A" w:rsidRDefault="00C25D80" w:rsidP="00C25D80">
      <w:pPr>
        <w:rPr>
          <w:rFonts w:ascii="Times New Roman" w:hAnsi="Times New Roman" w:cs="Times New Roman"/>
          <w:sz w:val="24"/>
          <w:szCs w:val="24"/>
        </w:rPr>
      </w:pPr>
    </w:p>
    <w:p w:rsidR="00FB69E4" w:rsidRPr="00FB7F2A" w:rsidRDefault="00FB69E4"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D4347F" w:rsidRPr="00FB7F2A" w:rsidRDefault="00D4347F" w:rsidP="009D60EC">
      <w:pPr>
        <w:rPr>
          <w:rFonts w:ascii="Times New Roman" w:hAnsi="Times New Roman" w:cs="Times New Roman"/>
          <w:sz w:val="24"/>
          <w:szCs w:val="24"/>
        </w:rPr>
      </w:pPr>
    </w:p>
    <w:p w:rsidR="00D4347F" w:rsidRPr="00FB7F2A" w:rsidRDefault="00D4347F" w:rsidP="009D60EC">
      <w:pPr>
        <w:rPr>
          <w:rFonts w:ascii="Times New Roman" w:hAnsi="Times New Roman" w:cs="Times New Roman"/>
          <w:sz w:val="24"/>
          <w:szCs w:val="24"/>
        </w:rPr>
      </w:pPr>
    </w:p>
    <w:p w:rsidR="00D4347F" w:rsidRPr="00FB7F2A" w:rsidRDefault="00D4347F" w:rsidP="009D60EC">
      <w:pPr>
        <w:rPr>
          <w:rFonts w:ascii="Times New Roman" w:hAnsi="Times New Roman" w:cs="Times New Roman"/>
          <w:sz w:val="24"/>
          <w:szCs w:val="24"/>
        </w:rPr>
      </w:pPr>
    </w:p>
    <w:p w:rsidR="00D4347F" w:rsidRPr="00FB7F2A" w:rsidRDefault="00D4347F" w:rsidP="009D60EC">
      <w:pPr>
        <w:rPr>
          <w:rFonts w:ascii="Times New Roman" w:hAnsi="Times New Roman" w:cs="Times New Roman"/>
          <w:sz w:val="24"/>
          <w:szCs w:val="24"/>
        </w:rPr>
      </w:pPr>
    </w:p>
    <w:p w:rsidR="00D4347F" w:rsidRPr="00FB7F2A" w:rsidRDefault="00D4347F"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479AD" w:rsidRPr="00FB7F2A" w:rsidRDefault="009479AD" w:rsidP="009D60EC">
      <w:pPr>
        <w:rPr>
          <w:rFonts w:ascii="Times New Roman" w:hAnsi="Times New Roman" w:cs="Times New Roman"/>
          <w:sz w:val="24"/>
          <w:szCs w:val="24"/>
        </w:rPr>
      </w:pPr>
    </w:p>
    <w:p w:rsidR="009479AD" w:rsidRPr="00FB7F2A" w:rsidRDefault="009479AD" w:rsidP="009D60EC">
      <w:pPr>
        <w:rPr>
          <w:rFonts w:ascii="Times New Roman" w:hAnsi="Times New Roman" w:cs="Times New Roman"/>
          <w:sz w:val="24"/>
          <w:szCs w:val="24"/>
        </w:rPr>
      </w:pPr>
    </w:p>
    <w:p w:rsidR="009479AD" w:rsidRPr="00FB7F2A" w:rsidRDefault="009479AD" w:rsidP="009D60EC">
      <w:pPr>
        <w:rPr>
          <w:rFonts w:ascii="Times New Roman" w:hAnsi="Times New Roman" w:cs="Times New Roman"/>
          <w:sz w:val="24"/>
          <w:szCs w:val="24"/>
        </w:rPr>
      </w:pPr>
    </w:p>
    <w:p w:rsidR="009479AD" w:rsidRPr="00FB7F2A" w:rsidRDefault="009479AD" w:rsidP="009D60EC">
      <w:pPr>
        <w:rPr>
          <w:rFonts w:ascii="Times New Roman" w:hAnsi="Times New Roman" w:cs="Times New Roman"/>
          <w:sz w:val="24"/>
          <w:szCs w:val="24"/>
        </w:rPr>
      </w:pPr>
    </w:p>
    <w:p w:rsidR="009479AD" w:rsidRPr="00FB7F2A" w:rsidRDefault="009479AD" w:rsidP="009D60EC">
      <w:pPr>
        <w:rPr>
          <w:rFonts w:ascii="Times New Roman" w:hAnsi="Times New Roman" w:cs="Times New Roman"/>
          <w:sz w:val="24"/>
          <w:szCs w:val="24"/>
        </w:rPr>
      </w:pPr>
    </w:p>
    <w:p w:rsidR="009479AD" w:rsidRPr="00FB7F2A" w:rsidRDefault="009479AD"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tbl>
      <w:tblPr>
        <w:tblW w:w="4880" w:type="pct"/>
        <w:tblInd w:w="122" w:type="dxa"/>
        <w:tblLook w:val="01E0"/>
      </w:tblPr>
      <w:tblGrid>
        <w:gridCol w:w="7636"/>
        <w:gridCol w:w="1710"/>
      </w:tblGrid>
      <w:tr w:rsidR="00DB1133" w:rsidRPr="00FB7F2A" w:rsidTr="005E2AD6">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DB1133" w:rsidRPr="00FB7F2A" w:rsidRDefault="00DB1133" w:rsidP="00DB1133">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eastAsia="Calibri" w:hAnsi="Times New Roman" w:cs="Times New Roman"/>
                <w:sz w:val="24"/>
                <w:szCs w:val="24"/>
              </w:rPr>
              <w:t>Human Rights and Humanitarian Law</w:t>
            </w:r>
          </w:p>
        </w:tc>
        <w:tc>
          <w:tcPr>
            <w:tcW w:w="915" w:type="pct"/>
            <w:tcBorders>
              <w:top w:val="single" w:sz="4" w:space="0" w:color="auto"/>
              <w:left w:val="single" w:sz="4" w:space="0" w:color="auto"/>
              <w:bottom w:val="single" w:sz="4" w:space="0" w:color="auto"/>
              <w:right w:val="single" w:sz="4" w:space="0" w:color="auto"/>
            </w:tcBorders>
            <w:vAlign w:val="center"/>
          </w:tcPr>
          <w:p w:rsidR="00DB1133" w:rsidRPr="00FB7F2A" w:rsidRDefault="00DB1133" w:rsidP="005E2AD6">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V</w:t>
            </w:r>
          </w:p>
        </w:tc>
      </w:tr>
      <w:tr w:rsidR="00DB1133" w:rsidRPr="00FB7F2A" w:rsidTr="005E2AD6">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DB1133" w:rsidRPr="00FB7F2A" w:rsidRDefault="00DB1133" w:rsidP="00DB1133">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Pr="00FB7F2A">
              <w:rPr>
                <w:rFonts w:ascii="Times New Roman" w:hAnsi="Times New Roman" w:cs="Times New Roman"/>
                <w:sz w:val="24"/>
              </w:rPr>
              <w:t xml:space="preserve">LIII 331                                 </w:t>
            </w:r>
            <w:r w:rsidRPr="00FB7F2A">
              <w:rPr>
                <w:rFonts w:ascii="Times New Roman" w:hAnsi="Times New Roman" w:cs="Times New Roman"/>
                <w:b/>
                <w:sz w:val="24"/>
                <w:szCs w:val="24"/>
                <w:lang w:val="en-GB"/>
              </w:rPr>
              <w:t>LTP                   300</w:t>
            </w:r>
          </w:p>
        </w:tc>
        <w:tc>
          <w:tcPr>
            <w:tcW w:w="915" w:type="pct"/>
            <w:tcBorders>
              <w:top w:val="single" w:sz="4" w:space="0" w:color="auto"/>
              <w:left w:val="single" w:sz="4" w:space="0" w:color="auto"/>
              <w:bottom w:val="single" w:sz="4" w:space="0" w:color="auto"/>
              <w:right w:val="single" w:sz="4" w:space="0" w:color="auto"/>
            </w:tcBorders>
            <w:vAlign w:val="center"/>
          </w:tcPr>
          <w:p w:rsidR="00DB1133" w:rsidRPr="00FB7F2A" w:rsidRDefault="00DB1133" w:rsidP="005E2AD6">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Objective: The aim of this course is to producing the Law Graduate who are capable to applying the knowledge of human rights in every sphere of life and every respective field of Law.</w:t>
      </w:r>
    </w:p>
    <w:p w:rsidR="00DB1133" w:rsidRPr="00FB7F2A" w:rsidRDefault="00DB1133" w:rsidP="00DB1133">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DB1133" w:rsidRPr="00FB7F2A" w:rsidRDefault="00DB1133" w:rsidP="00DB1133">
      <w:pPr>
        <w:jc w:val="both"/>
        <w:rPr>
          <w:rFonts w:ascii="Times New Roman" w:hAnsi="Times New Roman" w:cs="Times New Roman"/>
          <w:b/>
          <w:sz w:val="24"/>
          <w:szCs w:val="24"/>
        </w:rPr>
      </w:pPr>
      <w:r w:rsidRPr="00FB7F2A">
        <w:rPr>
          <w:rFonts w:ascii="Times New Roman" w:hAnsi="Times New Roman" w:cs="Times New Roman"/>
          <w:b/>
          <w:sz w:val="24"/>
          <w:szCs w:val="24"/>
        </w:rPr>
        <w:t>Introduction: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Theoretical and Historical development of the concept of Human Rights, Classification of Human rights, Distinction between Human rights and Fundamental rights.</w:t>
      </w:r>
    </w:p>
    <w:p w:rsidR="00DB1133" w:rsidRPr="00FB7F2A" w:rsidRDefault="00DB1133" w:rsidP="00DB1133">
      <w:pPr>
        <w:jc w:val="both"/>
        <w:rPr>
          <w:rFonts w:ascii="Times New Roman" w:hAnsi="Times New Roman" w:cs="Times New Roman"/>
          <w:sz w:val="24"/>
          <w:szCs w:val="24"/>
        </w:rPr>
      </w:pP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b/>
          <w:sz w:val="24"/>
          <w:szCs w:val="24"/>
        </w:rPr>
        <w:t>International Initiatives of Human rights</w:t>
      </w:r>
      <w:r w:rsidRPr="00FB7F2A">
        <w:rPr>
          <w:rFonts w:ascii="Times New Roman" w:hAnsi="Times New Roman" w:cs="Times New Roman"/>
          <w:sz w:val="24"/>
          <w:szCs w:val="24"/>
        </w:rPr>
        <w:t>:</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6</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The UNO &amp; Human Rights, UN Charter, UDHR, 1948, ICCPR, 1966, ICSECR, 1966, CRC, 1988 &amp; CEDAW etc.</w:t>
      </w:r>
    </w:p>
    <w:p w:rsidR="00DB1133" w:rsidRPr="00FB7F2A" w:rsidRDefault="00DB1133" w:rsidP="00DB1133">
      <w:pPr>
        <w:jc w:val="both"/>
        <w:rPr>
          <w:rFonts w:ascii="Times New Roman" w:hAnsi="Times New Roman" w:cs="Times New Roman"/>
          <w:sz w:val="24"/>
          <w:szCs w:val="24"/>
        </w:rPr>
      </w:pP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b/>
          <w:sz w:val="24"/>
          <w:szCs w:val="24"/>
        </w:rPr>
        <w:t>Regional Conventions on Human Rights</w:t>
      </w:r>
      <w:r w:rsidRPr="00FB7F2A">
        <w:rPr>
          <w:rFonts w:ascii="Times New Roman" w:hAnsi="Times New Roman" w:cs="Times New Roman"/>
          <w:sz w:val="24"/>
          <w:szCs w:val="24"/>
        </w:rPr>
        <w:t>:</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4</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European   Convention  on Human Rights ,The American  Convention  on Human Rights, The African Charter on Human Rights etc.</w:t>
      </w:r>
    </w:p>
    <w:p w:rsidR="00DB1133" w:rsidRPr="00FB7F2A" w:rsidRDefault="00DB1133" w:rsidP="00DB1133">
      <w:pPr>
        <w:jc w:val="both"/>
        <w:rPr>
          <w:rFonts w:ascii="Times New Roman" w:hAnsi="Times New Roman" w:cs="Times New Roman"/>
          <w:sz w:val="24"/>
          <w:szCs w:val="24"/>
        </w:rPr>
      </w:pP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b/>
          <w:sz w:val="24"/>
          <w:szCs w:val="24"/>
        </w:rPr>
        <w:t>Human Rights and India</w:t>
      </w:r>
      <w:r w:rsidRPr="00FB7F2A">
        <w:rPr>
          <w:rFonts w:ascii="Times New Roman" w:hAnsi="Times New Roman" w:cs="Times New Roman"/>
          <w:sz w:val="24"/>
          <w:szCs w:val="24"/>
        </w:rPr>
        <w:t>:</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6</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Constitutional Perspectives  , Part,III of the Constitution (F.Rts),Part IV of the Constitution (DPSP),Human Duties (F.Duties),Protection of Human Rights Act 1993 &amp; other laws Human rights and vulnerable groups, Human Rights of women, aged persons, children, minorities, displaced persons, victims of extremism and terrorism etc.</w:t>
      </w:r>
    </w:p>
    <w:p w:rsidR="00DB1133" w:rsidRPr="00FB7F2A" w:rsidRDefault="00DB1133" w:rsidP="00DB1133">
      <w:pPr>
        <w:jc w:val="both"/>
        <w:rPr>
          <w:rFonts w:ascii="Times New Roman" w:hAnsi="Times New Roman" w:cs="Times New Roman"/>
          <w:sz w:val="24"/>
          <w:szCs w:val="24"/>
        </w:rPr>
      </w:pP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b/>
          <w:sz w:val="24"/>
          <w:szCs w:val="24"/>
        </w:rPr>
        <w:t>International Humanitarian Law</w:t>
      </w:r>
      <w:r w:rsidRPr="00FB7F2A">
        <w:rPr>
          <w:rFonts w:ascii="Times New Roman" w:hAnsi="Times New Roman" w:cs="Times New Roman"/>
          <w:sz w:val="24"/>
          <w:szCs w:val="24"/>
        </w:rPr>
        <w:t>:</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4</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Definition, origin &amp; development, protection of defenseless in war, limitations and methods &amp; use of force during armed conflicts.</w:t>
      </w:r>
    </w:p>
    <w:p w:rsidR="00DB1133" w:rsidRPr="00FB7F2A" w:rsidRDefault="00DB1133" w:rsidP="00DB1133">
      <w:pPr>
        <w:jc w:val="both"/>
        <w:rPr>
          <w:rFonts w:ascii="Times New Roman" w:hAnsi="Times New Roman" w:cs="Times New Roman"/>
          <w:b/>
          <w:sz w:val="24"/>
          <w:szCs w:val="24"/>
        </w:rPr>
      </w:pPr>
    </w:p>
    <w:p w:rsidR="00DB1133" w:rsidRPr="00FB7F2A" w:rsidRDefault="00DB1133" w:rsidP="00DB1133">
      <w:pPr>
        <w:jc w:val="both"/>
        <w:rPr>
          <w:rFonts w:ascii="Times New Roman" w:hAnsi="Times New Roman" w:cs="Times New Roman"/>
          <w:b/>
          <w:sz w:val="24"/>
          <w:szCs w:val="24"/>
        </w:rPr>
      </w:pPr>
      <w:r w:rsidRPr="00FB7F2A">
        <w:rPr>
          <w:rFonts w:ascii="Times New Roman" w:hAnsi="Times New Roman" w:cs="Times New Roman"/>
          <w:b/>
          <w:sz w:val="24"/>
          <w:szCs w:val="24"/>
        </w:rPr>
        <w:t>Human Rights of Refugees:</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Refugees, meaning, causes and kinds, International conventions on refugees, position of India, Protection of Refugee Rights in India, Case study of Kashmir refugees etc, judicial response.</w:t>
      </w:r>
    </w:p>
    <w:p w:rsidR="00DB1133" w:rsidRPr="00FB7F2A" w:rsidRDefault="00DB1133" w:rsidP="00DB1133">
      <w:pPr>
        <w:jc w:val="both"/>
        <w:rPr>
          <w:rFonts w:ascii="Times New Roman" w:hAnsi="Times New Roman" w:cs="Times New Roman"/>
          <w:b/>
          <w:sz w:val="24"/>
          <w:szCs w:val="24"/>
        </w:rPr>
      </w:pP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b/>
          <w:sz w:val="24"/>
          <w:szCs w:val="24"/>
        </w:rPr>
        <w:t>Human Rights and crime</w:t>
      </w:r>
      <w:r w:rsidRPr="00FB7F2A">
        <w:rPr>
          <w:rFonts w:ascii="Times New Roman" w:hAnsi="Times New Roman" w:cs="Times New Roman"/>
          <w:sz w:val="24"/>
          <w:szCs w:val="24"/>
        </w:rPr>
        <w:t>:</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4</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Rights of victims of crime, victimological perspectives, human rights of juveniles &amp; protection, violation of human rights during communal rights, rights of the convicted and accused persons.</w:t>
      </w:r>
    </w:p>
    <w:p w:rsidR="00DB1133" w:rsidRPr="00FB7F2A" w:rsidRDefault="00DB1133" w:rsidP="00DB1133">
      <w:pPr>
        <w:jc w:val="both"/>
        <w:rPr>
          <w:rFonts w:ascii="Times New Roman" w:hAnsi="Times New Roman" w:cs="Times New Roman"/>
          <w:sz w:val="24"/>
          <w:szCs w:val="24"/>
        </w:rPr>
      </w:pP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b/>
          <w:sz w:val="24"/>
          <w:szCs w:val="24"/>
        </w:rPr>
        <w:t>Human Rights and Protection Issues</w:t>
      </w:r>
      <w:r w:rsidRPr="00FB7F2A">
        <w:rPr>
          <w:rFonts w:ascii="Times New Roman" w:hAnsi="Times New Roman" w:cs="Times New Roman"/>
          <w:sz w:val="24"/>
          <w:szCs w:val="24"/>
        </w:rPr>
        <w:t>:</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7</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Constitutional remedies under Art.32 &amp; 226,Mechanism under the Protection of Human Rights Act, State and National HRCs, Human Rights Courts, Role of Legal Services Authorities, NGOs and State agencies in protection of Human Rights.</w:t>
      </w:r>
    </w:p>
    <w:p w:rsidR="00DB1133" w:rsidRPr="00FB7F2A" w:rsidRDefault="00DB1133" w:rsidP="00DB1133">
      <w:pPr>
        <w:jc w:val="both"/>
        <w:rPr>
          <w:rFonts w:ascii="Times New Roman" w:hAnsi="Times New Roman" w:cs="Times New Roman"/>
          <w:sz w:val="24"/>
          <w:szCs w:val="24"/>
        </w:rPr>
      </w:pP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b/>
          <w:sz w:val="24"/>
          <w:szCs w:val="24"/>
        </w:rPr>
        <w:t>Human Rights and Contemporary Issues</w:t>
      </w:r>
      <w:r w:rsidRPr="00FB7F2A">
        <w:rPr>
          <w:rFonts w:ascii="Times New Roman" w:hAnsi="Times New Roman" w:cs="Times New Roman"/>
          <w:sz w:val="24"/>
          <w:szCs w:val="24"/>
        </w:rPr>
        <w:t>:</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t>4</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Cultural relativism, religious fundamentalism and its impact on human rights, self-determination, increasing role of NGOs &amp; press, role of International Criminal Court ,etc.</w:t>
      </w:r>
    </w:p>
    <w:p w:rsidR="00DB1133" w:rsidRPr="00FB7F2A" w:rsidRDefault="00DB1133" w:rsidP="00DB1133">
      <w:pPr>
        <w:jc w:val="both"/>
        <w:rPr>
          <w:rFonts w:ascii="Times New Roman" w:hAnsi="Times New Roman" w:cs="Times New Roman"/>
          <w:sz w:val="24"/>
          <w:szCs w:val="24"/>
        </w:rPr>
      </w:pPr>
    </w:p>
    <w:p w:rsidR="00DB1133" w:rsidRPr="00FB7F2A" w:rsidRDefault="00DB1133" w:rsidP="00DB1133">
      <w:pPr>
        <w:rPr>
          <w:rFonts w:ascii="Times New Roman" w:hAnsi="Times New Roman" w:cs="Times New Roman"/>
          <w:b/>
          <w:sz w:val="24"/>
          <w:szCs w:val="24"/>
        </w:rPr>
      </w:pPr>
      <w:r w:rsidRPr="00FB7F2A">
        <w:rPr>
          <w:rFonts w:ascii="Times New Roman" w:hAnsi="Times New Roman" w:cs="Times New Roman"/>
          <w:b/>
          <w:sz w:val="24"/>
          <w:szCs w:val="24"/>
        </w:rPr>
        <w:t>Suggested Readings:</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 xml:space="preserve">1. Anand, A. S. </w:t>
      </w:r>
      <w:r w:rsidRPr="00FB7F2A">
        <w:rPr>
          <w:rFonts w:ascii="Times New Roman" w:hAnsi="Times New Roman" w:cs="Times New Roman"/>
          <w:i/>
          <w:sz w:val="24"/>
          <w:szCs w:val="24"/>
        </w:rPr>
        <w:t xml:space="preserve">Justice for women, </w:t>
      </w:r>
      <w:r w:rsidRPr="00FB7F2A">
        <w:rPr>
          <w:rFonts w:ascii="Times New Roman" w:hAnsi="Times New Roman" w:cs="Times New Roman"/>
          <w:sz w:val="24"/>
          <w:szCs w:val="24"/>
        </w:rPr>
        <w:t xml:space="preserve"> 3</w:t>
      </w:r>
      <w:r w:rsidRPr="00FB7F2A">
        <w:rPr>
          <w:rFonts w:ascii="Times New Roman" w:hAnsi="Times New Roman" w:cs="Times New Roman"/>
          <w:sz w:val="24"/>
          <w:szCs w:val="24"/>
          <w:vertAlign w:val="superscript"/>
        </w:rPr>
        <w:t>rd</w:t>
      </w:r>
      <w:r w:rsidRPr="00FB7F2A">
        <w:rPr>
          <w:rFonts w:ascii="Times New Roman" w:hAnsi="Times New Roman" w:cs="Times New Roman"/>
          <w:sz w:val="24"/>
          <w:szCs w:val="24"/>
        </w:rPr>
        <w:t xml:space="preserve"> edition 2008.</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 xml:space="preserve">2. Addicott, F Jeffrey, (el ed), </w:t>
      </w:r>
      <w:r w:rsidRPr="00FB7F2A">
        <w:rPr>
          <w:rFonts w:ascii="Times New Roman" w:hAnsi="Times New Roman" w:cs="Times New Roman"/>
          <w:i/>
          <w:sz w:val="24"/>
          <w:szCs w:val="24"/>
        </w:rPr>
        <w:t>globalization, international law and human rights,</w:t>
      </w:r>
      <w:r w:rsidRPr="00FB7F2A">
        <w:rPr>
          <w:rFonts w:ascii="Times New Roman" w:hAnsi="Times New Roman" w:cs="Times New Roman"/>
          <w:sz w:val="24"/>
          <w:szCs w:val="24"/>
        </w:rPr>
        <w:t xml:space="preserve"> 2012.</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 xml:space="preserve">3. Baxi, upender, </w:t>
      </w:r>
      <w:r w:rsidRPr="00FB7F2A">
        <w:rPr>
          <w:rFonts w:ascii="Times New Roman" w:hAnsi="Times New Roman" w:cs="Times New Roman"/>
          <w:i/>
          <w:sz w:val="24"/>
          <w:szCs w:val="24"/>
        </w:rPr>
        <w:t>human rights in a posthuman world critical essays,</w:t>
      </w:r>
      <w:r w:rsidRPr="00FB7F2A">
        <w:rPr>
          <w:rFonts w:ascii="Times New Roman" w:hAnsi="Times New Roman" w:cs="Times New Roman"/>
          <w:sz w:val="24"/>
          <w:szCs w:val="24"/>
        </w:rPr>
        <w:t>2010.</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 xml:space="preserve">4. Bhat, P. Ishwara, </w:t>
      </w:r>
      <w:r w:rsidRPr="00FB7F2A">
        <w:rPr>
          <w:rFonts w:ascii="Times New Roman" w:hAnsi="Times New Roman" w:cs="Times New Roman"/>
          <w:i/>
          <w:sz w:val="24"/>
          <w:szCs w:val="24"/>
        </w:rPr>
        <w:t>fundamental rights: a study of their interrelationship,</w:t>
      </w:r>
      <w:r w:rsidRPr="00FB7F2A">
        <w:rPr>
          <w:rFonts w:ascii="Times New Roman" w:hAnsi="Times New Roman" w:cs="Times New Roman"/>
          <w:sz w:val="24"/>
          <w:szCs w:val="24"/>
        </w:rPr>
        <w:t>2004.</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 xml:space="preserve">5. Chakrabarti, Nirmal Kanti Dr. (ed), </w:t>
      </w:r>
      <w:r w:rsidRPr="00FB7F2A">
        <w:rPr>
          <w:rFonts w:ascii="Times New Roman" w:hAnsi="Times New Roman" w:cs="Times New Roman"/>
          <w:i/>
          <w:sz w:val="24"/>
          <w:szCs w:val="24"/>
        </w:rPr>
        <w:t>law and child,</w:t>
      </w:r>
      <w:r w:rsidRPr="00FB7F2A">
        <w:rPr>
          <w:rFonts w:ascii="Times New Roman" w:hAnsi="Times New Roman" w:cs="Times New Roman"/>
          <w:sz w:val="24"/>
          <w:szCs w:val="24"/>
        </w:rPr>
        <w:t>2011.</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 xml:space="preserve">6. Chowdhury, Rahman Azizur, (el ed) </w:t>
      </w:r>
      <w:r w:rsidRPr="00FB7F2A">
        <w:rPr>
          <w:rFonts w:ascii="Times New Roman" w:hAnsi="Times New Roman" w:cs="Times New Roman"/>
          <w:i/>
          <w:sz w:val="24"/>
          <w:szCs w:val="24"/>
        </w:rPr>
        <w:t>issues in human rights,</w:t>
      </w:r>
      <w:r w:rsidRPr="00FB7F2A">
        <w:rPr>
          <w:rFonts w:ascii="Times New Roman" w:hAnsi="Times New Roman" w:cs="Times New Roman"/>
          <w:sz w:val="24"/>
          <w:szCs w:val="24"/>
        </w:rPr>
        <w:t>2010.</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 xml:space="preserve">7. Clapham, Andrew Human Right, </w:t>
      </w:r>
      <w:r w:rsidRPr="00FB7F2A">
        <w:rPr>
          <w:rFonts w:ascii="Times New Roman" w:hAnsi="Times New Roman" w:cs="Times New Roman"/>
          <w:i/>
          <w:sz w:val="24"/>
          <w:szCs w:val="24"/>
        </w:rPr>
        <w:t>A very short introduction</w:t>
      </w:r>
      <w:r w:rsidRPr="00FB7F2A">
        <w:rPr>
          <w:rFonts w:ascii="Times New Roman" w:hAnsi="Times New Roman" w:cs="Times New Roman"/>
          <w:sz w:val="24"/>
          <w:szCs w:val="24"/>
        </w:rPr>
        <w:t xml:space="preserve">, New York: Oxford University </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 xml:space="preserve">    Press, 2007.</w:t>
      </w:r>
    </w:p>
    <w:p w:rsidR="00DB1133" w:rsidRPr="00FB7F2A" w:rsidRDefault="00DB1133" w:rsidP="00DB1133">
      <w:pPr>
        <w:jc w:val="both"/>
        <w:rPr>
          <w:rFonts w:ascii="Times New Roman" w:hAnsi="Times New Roman" w:cs="Times New Roman"/>
          <w:i/>
          <w:sz w:val="24"/>
          <w:szCs w:val="24"/>
        </w:rPr>
      </w:pPr>
      <w:r w:rsidRPr="00FB7F2A">
        <w:rPr>
          <w:rFonts w:ascii="Times New Roman" w:hAnsi="Times New Roman" w:cs="Times New Roman"/>
          <w:sz w:val="24"/>
          <w:szCs w:val="24"/>
        </w:rPr>
        <w:t xml:space="preserve">8. Ishay, Micheline R, </w:t>
      </w:r>
      <w:r w:rsidRPr="00FB7F2A">
        <w:rPr>
          <w:rFonts w:ascii="Times New Roman" w:hAnsi="Times New Roman" w:cs="Times New Roman"/>
          <w:i/>
          <w:sz w:val="24"/>
          <w:szCs w:val="24"/>
        </w:rPr>
        <w:t xml:space="preserve">The history of human rights: from ancient times to the globalization </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i/>
          <w:sz w:val="24"/>
          <w:szCs w:val="24"/>
        </w:rPr>
        <w:t xml:space="preserve">    era</w:t>
      </w:r>
      <w:r w:rsidRPr="00FB7F2A">
        <w:rPr>
          <w:rFonts w:ascii="Times New Roman" w:hAnsi="Times New Roman" w:cs="Times New Roman"/>
          <w:sz w:val="24"/>
          <w:szCs w:val="24"/>
        </w:rPr>
        <w:t xml:space="preserve"> , new delhi: orient longman, 2004.</w:t>
      </w:r>
    </w:p>
    <w:p w:rsidR="00DB1133" w:rsidRPr="00FB7F2A" w:rsidRDefault="00DB1133" w:rsidP="00DB1133">
      <w:pPr>
        <w:jc w:val="both"/>
        <w:rPr>
          <w:rFonts w:ascii="Times New Roman" w:hAnsi="Times New Roman" w:cs="Times New Roman"/>
          <w:i/>
          <w:sz w:val="24"/>
          <w:szCs w:val="24"/>
        </w:rPr>
      </w:pPr>
      <w:r w:rsidRPr="00FB7F2A">
        <w:rPr>
          <w:rFonts w:ascii="Times New Roman" w:hAnsi="Times New Roman" w:cs="Times New Roman"/>
          <w:sz w:val="24"/>
          <w:szCs w:val="24"/>
        </w:rPr>
        <w:t>9. Iyer, V. R. Krishna, T</w:t>
      </w:r>
      <w:r w:rsidRPr="00FB7F2A">
        <w:rPr>
          <w:rFonts w:ascii="Times New Roman" w:hAnsi="Times New Roman" w:cs="Times New Roman"/>
          <w:i/>
          <w:sz w:val="24"/>
          <w:szCs w:val="24"/>
        </w:rPr>
        <w:t xml:space="preserve">he dialectics and dynamics of human rights in India: yesterday, </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i/>
          <w:sz w:val="24"/>
          <w:szCs w:val="24"/>
        </w:rPr>
        <w:t xml:space="preserve">    today  and tomorrow, </w:t>
      </w:r>
      <w:r w:rsidRPr="00FB7F2A">
        <w:rPr>
          <w:rFonts w:ascii="Times New Roman" w:hAnsi="Times New Roman" w:cs="Times New Roman"/>
          <w:sz w:val="24"/>
          <w:szCs w:val="24"/>
        </w:rPr>
        <w:t>2000.</w:t>
      </w:r>
    </w:p>
    <w:p w:rsidR="00DB1133" w:rsidRPr="00FB7F2A" w:rsidRDefault="00DB1133" w:rsidP="00DB1133">
      <w:pPr>
        <w:jc w:val="both"/>
        <w:rPr>
          <w:rFonts w:ascii="Times New Roman" w:hAnsi="Times New Roman" w:cs="Times New Roman"/>
          <w:i/>
          <w:sz w:val="24"/>
          <w:szCs w:val="24"/>
        </w:rPr>
      </w:pPr>
      <w:r w:rsidRPr="00FB7F2A">
        <w:rPr>
          <w:rFonts w:ascii="Times New Roman" w:hAnsi="Times New Roman" w:cs="Times New Roman"/>
          <w:sz w:val="24"/>
          <w:szCs w:val="24"/>
        </w:rPr>
        <w:t xml:space="preserve">10. Jois, M. Rama, </w:t>
      </w:r>
      <w:r w:rsidRPr="00FB7F2A">
        <w:rPr>
          <w:rFonts w:ascii="Times New Roman" w:hAnsi="Times New Roman" w:cs="Times New Roman"/>
          <w:i/>
          <w:sz w:val="24"/>
          <w:szCs w:val="24"/>
        </w:rPr>
        <w:t xml:space="preserve">legal and constitutional history of india: ancient legal, judicial and </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i/>
          <w:sz w:val="24"/>
          <w:szCs w:val="24"/>
        </w:rPr>
        <w:t xml:space="preserve">      constitutional system</w:t>
      </w:r>
      <w:r w:rsidRPr="00FB7F2A">
        <w:rPr>
          <w:rFonts w:ascii="Times New Roman" w:hAnsi="Times New Roman" w:cs="Times New Roman"/>
          <w:sz w:val="24"/>
          <w:szCs w:val="24"/>
        </w:rPr>
        <w:t>, Delhi: universal law publishing co. Pvt. Ltd. Reprint 2004.</w:t>
      </w:r>
    </w:p>
    <w:p w:rsidR="00DB1133" w:rsidRPr="00FB7F2A" w:rsidRDefault="00DB1133" w:rsidP="00DB1133">
      <w:pPr>
        <w:jc w:val="both"/>
        <w:rPr>
          <w:rFonts w:ascii="Times New Roman" w:hAnsi="Times New Roman" w:cs="Times New Roman"/>
          <w:i/>
          <w:sz w:val="24"/>
          <w:szCs w:val="24"/>
        </w:rPr>
      </w:pPr>
      <w:r w:rsidRPr="00FB7F2A">
        <w:rPr>
          <w:rFonts w:ascii="Times New Roman" w:hAnsi="Times New Roman" w:cs="Times New Roman"/>
          <w:sz w:val="24"/>
          <w:szCs w:val="24"/>
        </w:rPr>
        <w:t>11. Jois, M. Rama, S</w:t>
      </w:r>
      <w:r w:rsidRPr="00FB7F2A">
        <w:rPr>
          <w:rFonts w:ascii="Times New Roman" w:hAnsi="Times New Roman" w:cs="Times New Roman"/>
          <w:i/>
          <w:sz w:val="24"/>
          <w:szCs w:val="24"/>
        </w:rPr>
        <w:t xml:space="preserve">eeds of modern public law in ancient indian jurisprudence and human </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i/>
          <w:sz w:val="24"/>
          <w:szCs w:val="24"/>
        </w:rPr>
        <w:t xml:space="preserve">       rights,bharatiya values</w:t>
      </w:r>
      <w:r w:rsidRPr="00FB7F2A">
        <w:rPr>
          <w:rFonts w:ascii="Times New Roman" w:hAnsi="Times New Roman" w:cs="Times New Roman"/>
          <w:sz w:val="24"/>
          <w:szCs w:val="24"/>
        </w:rPr>
        <w:t>, lucknow: eastern book company, second edition,2000.</w:t>
      </w:r>
    </w:p>
    <w:p w:rsidR="00DB1133" w:rsidRPr="00FB7F2A" w:rsidRDefault="00DB1133" w:rsidP="00DB1133">
      <w:pPr>
        <w:jc w:val="both"/>
        <w:rPr>
          <w:rFonts w:ascii="Times New Roman" w:hAnsi="Times New Roman" w:cs="Times New Roman"/>
          <w:i/>
          <w:sz w:val="24"/>
          <w:szCs w:val="24"/>
        </w:rPr>
      </w:pPr>
      <w:r w:rsidRPr="00FB7F2A">
        <w:rPr>
          <w:rFonts w:ascii="Times New Roman" w:hAnsi="Times New Roman" w:cs="Times New Roman"/>
          <w:sz w:val="24"/>
          <w:szCs w:val="24"/>
        </w:rPr>
        <w:t xml:space="preserve">12. Koening, Mattnias and Paul De Guchteneire, (ed) </w:t>
      </w:r>
      <w:r w:rsidRPr="00FB7F2A">
        <w:rPr>
          <w:rFonts w:ascii="Times New Roman" w:hAnsi="Times New Roman" w:cs="Times New Roman"/>
          <w:i/>
          <w:sz w:val="24"/>
          <w:szCs w:val="24"/>
        </w:rPr>
        <w:t xml:space="preserve">democracy and human rights in </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i/>
          <w:sz w:val="24"/>
          <w:szCs w:val="24"/>
        </w:rPr>
        <w:t xml:space="preserve">      multicultural societies</w:t>
      </w:r>
      <w:r w:rsidRPr="00FB7F2A">
        <w:rPr>
          <w:rFonts w:ascii="Times New Roman" w:hAnsi="Times New Roman" w:cs="Times New Roman"/>
          <w:sz w:val="24"/>
          <w:szCs w:val="24"/>
        </w:rPr>
        <w:t>,2007.</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 xml:space="preserve">13. Lohoti, Justice R.C., </w:t>
      </w:r>
      <w:r w:rsidRPr="00FB7F2A">
        <w:rPr>
          <w:rFonts w:ascii="Times New Roman" w:hAnsi="Times New Roman" w:cs="Times New Roman"/>
          <w:i/>
          <w:sz w:val="24"/>
          <w:szCs w:val="24"/>
        </w:rPr>
        <w:t>preamble: the spirit and backbone of the constitution of india</w:t>
      </w:r>
      <w:r w:rsidRPr="00FB7F2A">
        <w:rPr>
          <w:rFonts w:ascii="Times New Roman" w:hAnsi="Times New Roman" w:cs="Times New Roman"/>
          <w:sz w:val="24"/>
          <w:szCs w:val="24"/>
        </w:rPr>
        <w:t xml:space="preserve">, </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 xml:space="preserve">      Lucknow: eastern book company, first edition, 2004.</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 xml:space="preserve">14. N S Sreenivasulu Dr. </w:t>
      </w:r>
      <w:r w:rsidRPr="00FB7F2A">
        <w:rPr>
          <w:rFonts w:ascii="Times New Roman" w:hAnsi="Times New Roman" w:cs="Times New Roman"/>
          <w:i/>
          <w:sz w:val="24"/>
          <w:szCs w:val="24"/>
        </w:rPr>
        <w:t>Human rights: many sides to a coin</w:t>
      </w:r>
      <w:r w:rsidRPr="00FB7F2A">
        <w:rPr>
          <w:rFonts w:ascii="Times New Roman" w:hAnsi="Times New Roman" w:cs="Times New Roman"/>
          <w:sz w:val="24"/>
          <w:szCs w:val="24"/>
        </w:rPr>
        <w:t>,2004.</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 xml:space="preserve">15. Naikar, N Lohit, </w:t>
      </w:r>
      <w:r w:rsidRPr="00FB7F2A">
        <w:rPr>
          <w:rFonts w:ascii="Times New Roman" w:hAnsi="Times New Roman" w:cs="Times New Roman"/>
          <w:i/>
          <w:sz w:val="24"/>
          <w:szCs w:val="24"/>
        </w:rPr>
        <w:t>The Law Relating To Human Rights</w:t>
      </w:r>
      <w:r w:rsidRPr="00FB7F2A">
        <w:rPr>
          <w:rFonts w:ascii="Times New Roman" w:hAnsi="Times New Roman" w:cs="Times New Roman"/>
          <w:sz w:val="24"/>
          <w:szCs w:val="24"/>
        </w:rPr>
        <w:t>, 2004.</w:t>
      </w: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9479AD" w:rsidRPr="00FB7F2A" w:rsidRDefault="009479AD" w:rsidP="009D60EC">
      <w:pPr>
        <w:rPr>
          <w:rFonts w:ascii="Times New Roman" w:hAnsi="Times New Roman" w:cs="Times New Roman"/>
          <w:sz w:val="24"/>
          <w:szCs w:val="24"/>
        </w:rPr>
      </w:pPr>
    </w:p>
    <w:p w:rsidR="009479AD" w:rsidRPr="00FB7F2A" w:rsidRDefault="009479AD" w:rsidP="009D60EC">
      <w:pPr>
        <w:rPr>
          <w:rFonts w:ascii="Times New Roman" w:hAnsi="Times New Roman" w:cs="Times New Roman"/>
          <w:sz w:val="24"/>
          <w:szCs w:val="24"/>
        </w:rPr>
      </w:pPr>
    </w:p>
    <w:p w:rsidR="009479AD" w:rsidRPr="00FB7F2A" w:rsidRDefault="009479AD" w:rsidP="009D60EC">
      <w:pPr>
        <w:rPr>
          <w:rFonts w:ascii="Times New Roman" w:hAnsi="Times New Roman" w:cs="Times New Roman"/>
          <w:sz w:val="24"/>
          <w:szCs w:val="24"/>
        </w:rPr>
      </w:pPr>
    </w:p>
    <w:p w:rsidR="009479AD" w:rsidRPr="00FB7F2A" w:rsidRDefault="009479AD" w:rsidP="009D60EC">
      <w:pPr>
        <w:rPr>
          <w:rFonts w:ascii="Times New Roman" w:hAnsi="Times New Roman" w:cs="Times New Roman"/>
          <w:sz w:val="24"/>
          <w:szCs w:val="24"/>
        </w:rPr>
      </w:pPr>
    </w:p>
    <w:p w:rsidR="009479AD" w:rsidRPr="00FB7F2A" w:rsidRDefault="009479AD" w:rsidP="009D60EC">
      <w:pPr>
        <w:rPr>
          <w:rFonts w:ascii="Times New Roman" w:hAnsi="Times New Roman" w:cs="Times New Roman"/>
          <w:sz w:val="24"/>
          <w:szCs w:val="24"/>
        </w:rPr>
      </w:pPr>
    </w:p>
    <w:p w:rsidR="009479AD" w:rsidRPr="00FB7F2A" w:rsidRDefault="009479AD"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p w:rsidR="00DB1133" w:rsidRPr="00FB7F2A" w:rsidRDefault="00DB1133" w:rsidP="009D60EC">
      <w:pPr>
        <w:rPr>
          <w:rFonts w:ascii="Times New Roman" w:hAnsi="Times New Roman" w:cs="Times New Roman"/>
          <w:sz w:val="24"/>
          <w:szCs w:val="24"/>
        </w:rPr>
      </w:pPr>
    </w:p>
    <w:tbl>
      <w:tblPr>
        <w:tblW w:w="4880" w:type="pct"/>
        <w:tblInd w:w="122" w:type="dxa"/>
        <w:tblLook w:val="01E0"/>
      </w:tblPr>
      <w:tblGrid>
        <w:gridCol w:w="7636"/>
        <w:gridCol w:w="1710"/>
      </w:tblGrid>
      <w:tr w:rsidR="008730C0"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8730C0" w:rsidRPr="00FB7F2A" w:rsidRDefault="008730C0" w:rsidP="008730C0">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Law of Medicine and Health</w:t>
            </w:r>
            <w:r w:rsidRPr="00FB7F2A">
              <w:rPr>
                <w:rFonts w:ascii="Times New Roman" w:hAnsi="Times New Roman" w:cs="Times New Roman"/>
                <w:b/>
                <w:sz w:val="24"/>
                <w:szCs w:val="24"/>
              </w:rPr>
              <w:t xml:space="preserve">    </w:t>
            </w:r>
          </w:p>
        </w:tc>
        <w:tc>
          <w:tcPr>
            <w:tcW w:w="915" w:type="pct"/>
            <w:tcBorders>
              <w:top w:val="single" w:sz="4" w:space="0" w:color="auto"/>
              <w:left w:val="single" w:sz="4" w:space="0" w:color="auto"/>
              <w:bottom w:val="single" w:sz="4" w:space="0" w:color="auto"/>
              <w:right w:val="single" w:sz="4" w:space="0" w:color="auto"/>
            </w:tcBorders>
            <w:vAlign w:val="center"/>
          </w:tcPr>
          <w:p w:rsidR="008730C0" w:rsidRPr="00FB7F2A" w:rsidRDefault="008730C0" w:rsidP="007D4AB4">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V</w:t>
            </w:r>
          </w:p>
        </w:tc>
      </w:tr>
      <w:tr w:rsidR="008730C0"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8730C0" w:rsidRPr="00FB7F2A" w:rsidRDefault="008730C0" w:rsidP="001B601D">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001B601D" w:rsidRPr="00FB7F2A">
              <w:rPr>
                <w:rFonts w:ascii="Times New Roman" w:hAnsi="Times New Roman" w:cs="Times New Roman"/>
                <w:b/>
                <w:sz w:val="24"/>
                <w:szCs w:val="24"/>
              </w:rPr>
              <w:t>LIII 341</w:t>
            </w:r>
            <w:r w:rsidRPr="00FB7F2A">
              <w:rPr>
                <w:rFonts w:ascii="Times New Roman" w:hAnsi="Times New Roman" w:cs="Times New Roman"/>
                <w:b/>
                <w:sz w:val="24"/>
                <w:szCs w:val="24"/>
              </w:rPr>
              <w:t xml:space="preserve">                     </w:t>
            </w:r>
            <w:r w:rsidRPr="00FB7F2A">
              <w:rPr>
                <w:rFonts w:ascii="Times New Roman" w:hAnsi="Times New Roman" w:cs="Times New Roman"/>
                <w:b/>
                <w:sz w:val="24"/>
                <w:szCs w:val="24"/>
                <w:lang w:val="en-GB"/>
              </w:rPr>
              <w:t xml:space="preserve">LTP                   </w:t>
            </w:r>
            <w:r w:rsidR="007D4AB4"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8730C0" w:rsidRPr="00FB7F2A" w:rsidRDefault="008730C0"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8730C0" w:rsidRPr="00FB7F2A" w:rsidRDefault="008730C0" w:rsidP="008730C0">
      <w:pPr>
        <w:jc w:val="both"/>
        <w:rPr>
          <w:rFonts w:ascii="Times New Roman" w:hAnsi="Times New Roman" w:cs="Times New Roman"/>
          <w:sz w:val="24"/>
          <w:szCs w:val="24"/>
          <w:lang w:eastAsia="en-CA"/>
        </w:rPr>
      </w:pPr>
      <w:r w:rsidRPr="00FB7F2A">
        <w:rPr>
          <w:rFonts w:ascii="Times New Roman" w:hAnsi="Times New Roman" w:cs="Times New Roman"/>
          <w:b/>
          <w:sz w:val="24"/>
          <w:szCs w:val="24"/>
        </w:rPr>
        <w:t>Objective:</w:t>
      </w:r>
      <w:r w:rsidR="00474A92" w:rsidRPr="00FB7F2A">
        <w:rPr>
          <w:rFonts w:ascii="Times New Roman" w:hAnsi="Times New Roman" w:cs="Times New Roman"/>
          <w:sz w:val="24"/>
          <w:szCs w:val="24"/>
        </w:rPr>
        <w:t xml:space="preserve"> To </w:t>
      </w:r>
      <w:r w:rsidRPr="00FB7F2A">
        <w:rPr>
          <w:rFonts w:ascii="Times New Roman" w:hAnsi="Times New Roman" w:cs="Times New Roman"/>
          <w:sz w:val="24"/>
          <w:szCs w:val="24"/>
        </w:rPr>
        <w:t>acquir</w:t>
      </w:r>
      <w:r w:rsidR="00474A92" w:rsidRPr="00FB7F2A">
        <w:rPr>
          <w:rFonts w:ascii="Times New Roman" w:hAnsi="Times New Roman" w:cs="Times New Roman"/>
          <w:sz w:val="24"/>
          <w:szCs w:val="24"/>
        </w:rPr>
        <w:t>e</w:t>
      </w:r>
      <w:r w:rsidRPr="00FB7F2A">
        <w:rPr>
          <w:rFonts w:ascii="Times New Roman" w:hAnsi="Times New Roman" w:cs="Times New Roman"/>
          <w:sz w:val="24"/>
          <w:szCs w:val="24"/>
        </w:rPr>
        <w:t xml:space="preserve"> the knowledge with regard to interaction of law and medical profession </w:t>
      </w:r>
      <w:r w:rsidRPr="00FB7F2A">
        <w:rPr>
          <w:rFonts w:ascii="Times New Roman" w:hAnsi="Times New Roman" w:cs="Times New Roman"/>
          <w:i/>
          <w:sz w:val="24"/>
          <w:szCs w:val="24"/>
        </w:rPr>
        <w:t>inter se</w:t>
      </w:r>
      <w:r w:rsidR="00474A92" w:rsidRPr="00FB7F2A">
        <w:rPr>
          <w:rFonts w:ascii="Times New Roman" w:hAnsi="Times New Roman" w:cs="Times New Roman"/>
          <w:sz w:val="24"/>
          <w:szCs w:val="24"/>
        </w:rPr>
        <w:t>,</w:t>
      </w:r>
      <w:r w:rsidR="009479AD" w:rsidRPr="00FB7F2A">
        <w:rPr>
          <w:rFonts w:ascii="Times New Roman" w:hAnsi="Times New Roman" w:cs="Times New Roman"/>
          <w:sz w:val="24"/>
          <w:szCs w:val="24"/>
        </w:rPr>
        <w:t xml:space="preserve"> </w:t>
      </w:r>
      <w:r w:rsidR="00474A92" w:rsidRPr="00FB7F2A">
        <w:rPr>
          <w:rFonts w:ascii="Times New Roman" w:hAnsi="Times New Roman" w:cs="Times New Roman"/>
          <w:sz w:val="24"/>
          <w:szCs w:val="24"/>
        </w:rPr>
        <w:t>which</w:t>
      </w:r>
      <w:r w:rsidRPr="00FB7F2A">
        <w:rPr>
          <w:rFonts w:ascii="Times New Roman" w:hAnsi="Times New Roman" w:cs="Times New Roman"/>
          <w:sz w:val="24"/>
          <w:szCs w:val="24"/>
          <w:lang w:eastAsia="en-CA"/>
        </w:rPr>
        <w:t xml:space="preserve"> assume importance in the emerging medico-legal world.</w:t>
      </w:r>
    </w:p>
    <w:p w:rsidR="00603341" w:rsidRPr="00FB7F2A" w:rsidRDefault="00603341" w:rsidP="008730C0">
      <w:pPr>
        <w:jc w:val="both"/>
        <w:rPr>
          <w:rFonts w:ascii="Times New Roman" w:hAnsi="Times New Roman" w:cs="Times New Roman"/>
          <w:sz w:val="24"/>
          <w:szCs w:val="24"/>
          <w:lang w:eastAsia="en-CA"/>
        </w:rPr>
      </w:pPr>
    </w:p>
    <w:p w:rsidR="008730C0" w:rsidRPr="00FB7F2A" w:rsidRDefault="008730C0" w:rsidP="008730C0">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8730C0" w:rsidRPr="00FB7F2A" w:rsidRDefault="008730C0" w:rsidP="008730C0">
      <w:pPr>
        <w:jc w:val="both"/>
        <w:outlineLvl w:val="3"/>
        <w:rPr>
          <w:rFonts w:ascii="Times New Roman" w:hAnsi="Times New Roman" w:cs="Times New Roman"/>
          <w:sz w:val="24"/>
          <w:szCs w:val="24"/>
        </w:rPr>
      </w:pPr>
      <w:r w:rsidRPr="00FB7F2A">
        <w:rPr>
          <w:rFonts w:ascii="Times New Roman" w:hAnsi="Times New Roman" w:cs="Times New Roman"/>
          <w:b/>
          <w:sz w:val="24"/>
          <w:szCs w:val="24"/>
        </w:rPr>
        <w:t>Introduction to Health:</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8730C0" w:rsidRPr="00FB7F2A" w:rsidRDefault="008730C0" w:rsidP="008730C0">
      <w:pPr>
        <w:jc w:val="both"/>
        <w:outlineLvl w:val="3"/>
        <w:rPr>
          <w:rFonts w:ascii="Times New Roman" w:hAnsi="Times New Roman" w:cs="Times New Roman"/>
          <w:sz w:val="24"/>
          <w:szCs w:val="24"/>
        </w:rPr>
      </w:pPr>
      <w:r w:rsidRPr="00FB7F2A">
        <w:rPr>
          <w:rFonts w:ascii="Times New Roman" w:hAnsi="Times New Roman" w:cs="Times New Roman"/>
          <w:sz w:val="24"/>
          <w:szCs w:val="24"/>
        </w:rPr>
        <w:t xml:space="preserve">Nature, meaning and concept of health,   Relation between the health and medicine, Classification of health: mental health, physical health, child health, women health, health of aged people, public health, Role of the government in health care, Evolution of healthcare systems, healthcare establishments , classifications of healthcare establishments, Classification of health care systems:  primary and public healthcare, government and private health care, Evolution of healthcare law, international conventions and treaties : ALMTA, ATA, WHO, Evolution of national healthcare law, Regulation of healthcare establishments. </w:t>
      </w:r>
    </w:p>
    <w:p w:rsidR="008730C0" w:rsidRPr="00FB7F2A" w:rsidRDefault="008730C0" w:rsidP="008730C0">
      <w:pPr>
        <w:jc w:val="both"/>
        <w:outlineLvl w:val="3"/>
        <w:rPr>
          <w:rFonts w:ascii="Times New Roman" w:hAnsi="Times New Roman" w:cs="Times New Roman"/>
          <w:b/>
          <w:sz w:val="24"/>
          <w:szCs w:val="24"/>
        </w:rPr>
      </w:pPr>
    </w:p>
    <w:p w:rsidR="008730C0" w:rsidRPr="00FB7F2A" w:rsidRDefault="008730C0" w:rsidP="008730C0">
      <w:pPr>
        <w:jc w:val="both"/>
        <w:outlineLvl w:val="3"/>
        <w:rPr>
          <w:rFonts w:ascii="Times New Roman" w:hAnsi="Times New Roman" w:cs="Times New Roman"/>
          <w:b/>
          <w:sz w:val="24"/>
          <w:szCs w:val="24"/>
        </w:rPr>
      </w:pPr>
      <w:r w:rsidRPr="00FB7F2A">
        <w:rPr>
          <w:rFonts w:ascii="Times New Roman" w:hAnsi="Times New Roman" w:cs="Times New Roman"/>
          <w:b/>
          <w:sz w:val="24"/>
          <w:szCs w:val="24"/>
        </w:rPr>
        <w:t>Introduction to Medicine:</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8730C0" w:rsidRPr="00FB7F2A" w:rsidRDefault="008730C0" w:rsidP="008730C0">
      <w:pPr>
        <w:jc w:val="both"/>
        <w:outlineLvl w:val="3"/>
        <w:rPr>
          <w:rFonts w:ascii="Times New Roman" w:hAnsi="Times New Roman" w:cs="Times New Roman"/>
          <w:sz w:val="24"/>
          <w:szCs w:val="24"/>
        </w:rPr>
      </w:pPr>
      <w:r w:rsidRPr="00FB7F2A">
        <w:rPr>
          <w:rFonts w:ascii="Times New Roman" w:hAnsi="Times New Roman" w:cs="Times New Roman"/>
          <w:sz w:val="24"/>
          <w:szCs w:val="24"/>
        </w:rPr>
        <w:t>Concept of Medicine , Classification of  Medcine,</w:t>
      </w:r>
      <w:r w:rsidR="00474A92" w:rsidRPr="00FB7F2A">
        <w:rPr>
          <w:rFonts w:ascii="Times New Roman" w:hAnsi="Times New Roman" w:cs="Times New Roman"/>
          <w:sz w:val="24"/>
          <w:szCs w:val="24"/>
        </w:rPr>
        <w:t xml:space="preserve"> </w:t>
      </w:r>
      <w:r w:rsidRPr="00FB7F2A">
        <w:rPr>
          <w:rFonts w:ascii="Times New Roman" w:hAnsi="Times New Roman" w:cs="Times New Roman"/>
          <w:sz w:val="24"/>
          <w:szCs w:val="24"/>
        </w:rPr>
        <w:t xml:space="preserve">Ayurveda, Unani, Homeopathy, Acupuncture, Allopathy,  Classification of medicines: drugs, bulk drugs, medicines, narcotics,  cosmetics, Medical and paramedical profession, Medical  education, Regulation of medical education, Medical Council of India, Nursing council of India. </w:t>
      </w:r>
    </w:p>
    <w:p w:rsidR="008730C0" w:rsidRPr="00FB7F2A" w:rsidRDefault="008730C0" w:rsidP="008730C0">
      <w:pPr>
        <w:jc w:val="both"/>
        <w:outlineLvl w:val="3"/>
        <w:rPr>
          <w:rFonts w:ascii="Times New Roman" w:hAnsi="Times New Roman" w:cs="Times New Roman"/>
          <w:b/>
          <w:sz w:val="24"/>
          <w:szCs w:val="24"/>
        </w:rPr>
      </w:pPr>
    </w:p>
    <w:p w:rsidR="008730C0" w:rsidRPr="00FB7F2A" w:rsidRDefault="008730C0" w:rsidP="008730C0">
      <w:pPr>
        <w:jc w:val="both"/>
        <w:outlineLvl w:val="3"/>
        <w:rPr>
          <w:rFonts w:ascii="Times New Roman" w:hAnsi="Times New Roman" w:cs="Times New Roman"/>
          <w:b/>
          <w:sz w:val="24"/>
          <w:szCs w:val="24"/>
        </w:rPr>
      </w:pPr>
      <w:r w:rsidRPr="00FB7F2A">
        <w:rPr>
          <w:rFonts w:ascii="Times New Roman" w:hAnsi="Times New Roman" w:cs="Times New Roman"/>
          <w:b/>
          <w:sz w:val="24"/>
          <w:szCs w:val="24"/>
        </w:rPr>
        <w:t>Hospital Management:</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EC5DA4" w:rsidRPr="00FB7F2A">
        <w:rPr>
          <w:rFonts w:ascii="Times New Roman" w:hAnsi="Times New Roman" w:cs="Times New Roman"/>
          <w:b/>
          <w:sz w:val="24"/>
          <w:szCs w:val="24"/>
        </w:rPr>
        <w:tab/>
      </w:r>
      <w:r w:rsidRPr="00FB7F2A">
        <w:rPr>
          <w:rFonts w:ascii="Times New Roman" w:hAnsi="Times New Roman" w:cs="Times New Roman"/>
          <w:sz w:val="24"/>
          <w:szCs w:val="24"/>
        </w:rPr>
        <w:t>4</w:t>
      </w:r>
      <w:r w:rsidRPr="00FB7F2A">
        <w:rPr>
          <w:rFonts w:ascii="Times New Roman" w:hAnsi="Times New Roman" w:cs="Times New Roman"/>
          <w:b/>
          <w:sz w:val="24"/>
          <w:szCs w:val="24"/>
        </w:rPr>
        <w:tab/>
      </w:r>
    </w:p>
    <w:p w:rsidR="008730C0" w:rsidRPr="00FB7F2A" w:rsidRDefault="008730C0" w:rsidP="008730C0">
      <w:pPr>
        <w:jc w:val="both"/>
        <w:outlineLvl w:val="3"/>
        <w:rPr>
          <w:rFonts w:ascii="Times New Roman" w:hAnsi="Times New Roman" w:cs="Times New Roman"/>
          <w:sz w:val="24"/>
          <w:szCs w:val="24"/>
        </w:rPr>
      </w:pPr>
      <w:r w:rsidRPr="00FB7F2A">
        <w:rPr>
          <w:rFonts w:ascii="Times New Roman" w:hAnsi="Times New Roman" w:cs="Times New Roman"/>
          <w:sz w:val="24"/>
          <w:szCs w:val="24"/>
        </w:rPr>
        <w:t xml:space="preserve">Introduction to hospital management, Departments of Hospitals, planning, budgeting, staffing, organizing, financing/accounting, auditing and controlling  functions of Hospital,  compliances of hospital, training and development of hospital staff and doctors. </w:t>
      </w:r>
    </w:p>
    <w:p w:rsidR="008730C0" w:rsidRPr="00FB7F2A" w:rsidRDefault="008730C0" w:rsidP="008730C0">
      <w:pPr>
        <w:jc w:val="both"/>
        <w:outlineLvl w:val="3"/>
        <w:rPr>
          <w:rFonts w:ascii="Times New Roman" w:hAnsi="Times New Roman" w:cs="Times New Roman"/>
          <w:b/>
          <w:sz w:val="24"/>
          <w:szCs w:val="24"/>
        </w:rPr>
      </w:pPr>
    </w:p>
    <w:p w:rsidR="008730C0" w:rsidRPr="00FB7F2A" w:rsidRDefault="008730C0" w:rsidP="008730C0">
      <w:pPr>
        <w:jc w:val="both"/>
        <w:outlineLvl w:val="3"/>
        <w:rPr>
          <w:rFonts w:ascii="Times New Roman" w:hAnsi="Times New Roman" w:cs="Times New Roman"/>
          <w:b/>
          <w:sz w:val="24"/>
          <w:szCs w:val="24"/>
        </w:rPr>
      </w:pPr>
      <w:r w:rsidRPr="00FB7F2A">
        <w:rPr>
          <w:rFonts w:ascii="Times New Roman" w:hAnsi="Times New Roman" w:cs="Times New Roman"/>
          <w:b/>
          <w:sz w:val="24"/>
          <w:szCs w:val="24"/>
        </w:rPr>
        <w:t>Medical Ethics:</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2</w:t>
      </w:r>
    </w:p>
    <w:p w:rsidR="008730C0" w:rsidRPr="00FB7F2A" w:rsidRDefault="008730C0" w:rsidP="008730C0">
      <w:pPr>
        <w:jc w:val="both"/>
        <w:outlineLvl w:val="3"/>
        <w:rPr>
          <w:rFonts w:ascii="Times New Roman" w:hAnsi="Times New Roman" w:cs="Times New Roman"/>
          <w:sz w:val="24"/>
          <w:szCs w:val="24"/>
        </w:rPr>
      </w:pPr>
      <w:r w:rsidRPr="00FB7F2A">
        <w:rPr>
          <w:rFonts w:ascii="Times New Roman" w:hAnsi="Times New Roman" w:cs="Times New Roman"/>
          <w:sz w:val="24"/>
          <w:szCs w:val="24"/>
        </w:rPr>
        <w:t>Importance of medical profession , Code of medical ethics , professional relationships: Patient, Doctor, Doctor, Doctor, Doctor, State , Medical malpractices , Human rights and healthcare.</w:t>
      </w:r>
    </w:p>
    <w:p w:rsidR="008730C0" w:rsidRPr="00FB7F2A" w:rsidRDefault="008730C0" w:rsidP="008730C0">
      <w:pPr>
        <w:jc w:val="both"/>
        <w:outlineLvl w:val="3"/>
        <w:rPr>
          <w:rFonts w:ascii="Times New Roman" w:hAnsi="Times New Roman" w:cs="Times New Roman"/>
          <w:b/>
          <w:sz w:val="24"/>
          <w:szCs w:val="24"/>
        </w:rPr>
      </w:pPr>
    </w:p>
    <w:p w:rsidR="008730C0" w:rsidRPr="00FB7F2A" w:rsidRDefault="008730C0" w:rsidP="008730C0">
      <w:pPr>
        <w:jc w:val="both"/>
        <w:outlineLvl w:val="3"/>
        <w:rPr>
          <w:rFonts w:ascii="Times New Roman" w:hAnsi="Times New Roman" w:cs="Times New Roman"/>
          <w:b/>
          <w:sz w:val="24"/>
          <w:szCs w:val="24"/>
        </w:rPr>
      </w:pPr>
      <w:r w:rsidRPr="00FB7F2A">
        <w:rPr>
          <w:rFonts w:ascii="Times New Roman" w:hAnsi="Times New Roman" w:cs="Times New Roman"/>
          <w:b/>
          <w:sz w:val="24"/>
          <w:szCs w:val="24"/>
        </w:rPr>
        <w:t>Healthcare law:</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8730C0" w:rsidRPr="00FB7F2A" w:rsidRDefault="008730C0" w:rsidP="008730C0">
      <w:pPr>
        <w:jc w:val="both"/>
        <w:outlineLvl w:val="3"/>
        <w:rPr>
          <w:rFonts w:ascii="Times New Roman" w:hAnsi="Times New Roman" w:cs="Times New Roman"/>
          <w:sz w:val="24"/>
          <w:szCs w:val="24"/>
        </w:rPr>
      </w:pPr>
      <w:r w:rsidRPr="00FB7F2A">
        <w:rPr>
          <w:rFonts w:ascii="Times New Roman" w:hAnsi="Times New Roman" w:cs="Times New Roman"/>
          <w:sz w:val="24"/>
          <w:szCs w:val="24"/>
        </w:rPr>
        <w:t xml:space="preserve">Constitutional perspective of health, Right to life (Art.21) , Directive principles of State policy Art. 39, 47, 48A, , Fundamental Duties Art.51A, Health policy of the government , Indian Medical Council Act, 1956 , Indian Medical Association, Regulations under Medical Degrees Act, 1948, Medical council of India, Pharmacy Council of India, Regulations on Nursing homes and Clinics. </w:t>
      </w:r>
    </w:p>
    <w:p w:rsidR="008730C0" w:rsidRPr="00FB7F2A" w:rsidRDefault="008730C0" w:rsidP="008730C0">
      <w:pPr>
        <w:jc w:val="both"/>
        <w:outlineLvl w:val="3"/>
        <w:rPr>
          <w:rFonts w:ascii="Times New Roman" w:hAnsi="Times New Roman" w:cs="Times New Roman"/>
          <w:b/>
          <w:sz w:val="24"/>
          <w:szCs w:val="24"/>
        </w:rPr>
      </w:pPr>
    </w:p>
    <w:p w:rsidR="008730C0" w:rsidRPr="00FB7F2A" w:rsidRDefault="008730C0" w:rsidP="008730C0">
      <w:pPr>
        <w:jc w:val="both"/>
        <w:outlineLvl w:val="3"/>
        <w:rPr>
          <w:rFonts w:ascii="Times New Roman" w:hAnsi="Times New Roman" w:cs="Times New Roman"/>
          <w:b/>
          <w:sz w:val="24"/>
          <w:szCs w:val="24"/>
        </w:rPr>
      </w:pPr>
      <w:r w:rsidRPr="00FB7F2A">
        <w:rPr>
          <w:rFonts w:ascii="Times New Roman" w:hAnsi="Times New Roman" w:cs="Times New Roman"/>
          <w:b/>
          <w:sz w:val="24"/>
          <w:szCs w:val="24"/>
        </w:rPr>
        <w:t>Healthcare Law and Penal provisions:</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6</w:t>
      </w:r>
    </w:p>
    <w:p w:rsidR="008730C0" w:rsidRPr="00FB7F2A" w:rsidRDefault="008730C0" w:rsidP="008730C0">
      <w:pPr>
        <w:jc w:val="both"/>
        <w:outlineLvl w:val="3"/>
        <w:rPr>
          <w:rFonts w:ascii="Times New Roman" w:hAnsi="Times New Roman" w:cs="Times New Roman"/>
          <w:sz w:val="24"/>
          <w:szCs w:val="24"/>
        </w:rPr>
      </w:pPr>
      <w:r w:rsidRPr="00FB7F2A">
        <w:rPr>
          <w:rFonts w:ascii="Times New Roman" w:hAnsi="Times New Roman" w:cs="Times New Roman"/>
          <w:sz w:val="24"/>
          <w:szCs w:val="24"/>
        </w:rPr>
        <w:t>Offences affecting the public health safety , Section 268, 286 of Indian Penal Code, 1860, Medical Termination of Pregnancy Act, 1971 , The Pre Natal Diagnostic Techniques Act, 1994 , The Transplantation of Human Organs Act, 1994. ,  Drugs and Cosmetic Act, 1940 , Drugs and Magic Remedies Act, 1954.</w:t>
      </w:r>
    </w:p>
    <w:p w:rsidR="008730C0" w:rsidRPr="00FB7F2A" w:rsidRDefault="008730C0" w:rsidP="008730C0">
      <w:pPr>
        <w:jc w:val="both"/>
        <w:outlineLvl w:val="3"/>
        <w:rPr>
          <w:rFonts w:ascii="Times New Roman" w:hAnsi="Times New Roman" w:cs="Times New Roman"/>
          <w:sz w:val="24"/>
          <w:szCs w:val="24"/>
        </w:rPr>
      </w:pPr>
    </w:p>
    <w:p w:rsidR="008730C0" w:rsidRPr="00FB7F2A" w:rsidRDefault="008730C0" w:rsidP="008730C0">
      <w:pPr>
        <w:jc w:val="both"/>
        <w:outlineLvl w:val="3"/>
        <w:rPr>
          <w:rFonts w:ascii="Times New Roman" w:hAnsi="Times New Roman" w:cs="Times New Roman"/>
          <w:sz w:val="24"/>
          <w:szCs w:val="24"/>
        </w:rPr>
      </w:pPr>
    </w:p>
    <w:p w:rsidR="008730C0" w:rsidRPr="00FB7F2A" w:rsidRDefault="008730C0" w:rsidP="008730C0">
      <w:pPr>
        <w:jc w:val="both"/>
        <w:outlineLvl w:val="3"/>
        <w:rPr>
          <w:rFonts w:ascii="Times New Roman" w:hAnsi="Times New Roman" w:cs="Times New Roman"/>
          <w:b/>
          <w:sz w:val="24"/>
          <w:szCs w:val="24"/>
        </w:rPr>
      </w:pPr>
      <w:r w:rsidRPr="00FB7F2A">
        <w:rPr>
          <w:rFonts w:ascii="Times New Roman" w:hAnsi="Times New Roman" w:cs="Times New Roman"/>
          <w:b/>
          <w:sz w:val="24"/>
          <w:szCs w:val="24"/>
        </w:rPr>
        <w:t>Healthcare, Tortuous and Contractual Liabilities:</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8730C0" w:rsidRPr="00FB7F2A" w:rsidRDefault="008730C0" w:rsidP="008730C0">
      <w:pPr>
        <w:jc w:val="both"/>
        <w:outlineLvl w:val="3"/>
        <w:rPr>
          <w:rFonts w:ascii="Times New Roman" w:hAnsi="Times New Roman" w:cs="Times New Roman"/>
          <w:sz w:val="24"/>
          <w:szCs w:val="24"/>
        </w:rPr>
      </w:pPr>
      <w:r w:rsidRPr="00FB7F2A">
        <w:rPr>
          <w:rFonts w:ascii="Times New Roman" w:hAnsi="Times New Roman" w:cs="Times New Roman"/>
          <w:sz w:val="24"/>
          <w:szCs w:val="24"/>
        </w:rPr>
        <w:t>Liability of doctors and hospitals, Concept of Consent, Confidentiality, Standard of care,  Contractual liability, Liability for professional negligence,</w:t>
      </w:r>
      <w:r w:rsidR="00474A92" w:rsidRPr="00FB7F2A">
        <w:rPr>
          <w:rFonts w:ascii="Times New Roman" w:hAnsi="Times New Roman" w:cs="Times New Roman"/>
          <w:sz w:val="24"/>
          <w:szCs w:val="24"/>
        </w:rPr>
        <w:t xml:space="preserve"> </w:t>
      </w:r>
      <w:r w:rsidRPr="00FB7F2A">
        <w:rPr>
          <w:rFonts w:ascii="Times New Roman" w:hAnsi="Times New Roman" w:cs="Times New Roman"/>
          <w:sz w:val="24"/>
          <w:szCs w:val="24"/>
        </w:rPr>
        <w:t xml:space="preserve">Vicarious Liability, Liability under the Consumer Protection Act. 1986,   Privileged communication, Dying Declaration. </w:t>
      </w:r>
    </w:p>
    <w:p w:rsidR="008730C0" w:rsidRPr="00FB7F2A" w:rsidRDefault="008730C0" w:rsidP="008730C0">
      <w:pPr>
        <w:jc w:val="both"/>
        <w:rPr>
          <w:rFonts w:ascii="Times New Roman" w:hAnsi="Times New Roman" w:cs="Times New Roman"/>
          <w:b/>
          <w:sz w:val="24"/>
          <w:szCs w:val="24"/>
        </w:rPr>
      </w:pPr>
    </w:p>
    <w:p w:rsidR="00474A92" w:rsidRPr="00FB7F2A" w:rsidRDefault="00474A92" w:rsidP="008730C0">
      <w:pPr>
        <w:jc w:val="both"/>
        <w:rPr>
          <w:rFonts w:ascii="Times New Roman" w:hAnsi="Times New Roman" w:cs="Times New Roman"/>
          <w:b/>
          <w:sz w:val="24"/>
          <w:szCs w:val="24"/>
        </w:rPr>
      </w:pPr>
    </w:p>
    <w:p w:rsidR="008730C0" w:rsidRPr="00FB7F2A" w:rsidRDefault="008730C0" w:rsidP="008730C0">
      <w:pPr>
        <w:jc w:val="both"/>
        <w:rPr>
          <w:rFonts w:ascii="Times New Roman" w:hAnsi="Times New Roman" w:cs="Times New Roman"/>
          <w:b/>
          <w:sz w:val="24"/>
          <w:szCs w:val="24"/>
        </w:rPr>
      </w:pPr>
      <w:r w:rsidRPr="00FB7F2A">
        <w:rPr>
          <w:rFonts w:ascii="Times New Roman" w:hAnsi="Times New Roman" w:cs="Times New Roman"/>
          <w:b/>
          <w:sz w:val="24"/>
          <w:szCs w:val="24"/>
        </w:rPr>
        <w:t>Government :  Healthcare Schemes</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2</w:t>
      </w:r>
    </w:p>
    <w:p w:rsidR="008730C0" w:rsidRPr="00FB7F2A" w:rsidRDefault="008730C0" w:rsidP="008730C0">
      <w:pPr>
        <w:jc w:val="both"/>
        <w:rPr>
          <w:rFonts w:ascii="Times New Roman" w:hAnsi="Times New Roman" w:cs="Times New Roman"/>
          <w:sz w:val="24"/>
          <w:szCs w:val="24"/>
        </w:rPr>
      </w:pPr>
      <w:r w:rsidRPr="00FB7F2A">
        <w:rPr>
          <w:rStyle w:val="st"/>
          <w:rFonts w:ascii="Times New Roman" w:hAnsi="Times New Roman" w:cs="Times New Roman"/>
          <w:sz w:val="24"/>
          <w:szCs w:val="24"/>
        </w:rPr>
        <w:t xml:space="preserve">The Central </w:t>
      </w:r>
      <w:r w:rsidRPr="00FB7F2A">
        <w:rPr>
          <w:rStyle w:val="Emphasis"/>
          <w:rFonts w:ascii="Times New Roman" w:hAnsi="Times New Roman" w:cs="Times New Roman"/>
          <w:sz w:val="24"/>
          <w:szCs w:val="24"/>
        </w:rPr>
        <w:t xml:space="preserve">Government </w:t>
      </w:r>
      <w:r w:rsidRPr="00FB7F2A">
        <w:rPr>
          <w:rStyle w:val="st"/>
          <w:rFonts w:ascii="Times New Roman" w:hAnsi="Times New Roman" w:cs="Times New Roman"/>
          <w:sz w:val="24"/>
          <w:szCs w:val="24"/>
        </w:rPr>
        <w:t xml:space="preserve">Health </w:t>
      </w:r>
      <w:r w:rsidRPr="00FB7F2A">
        <w:rPr>
          <w:rStyle w:val="Emphasis"/>
          <w:rFonts w:ascii="Times New Roman" w:hAnsi="Times New Roman" w:cs="Times New Roman"/>
          <w:sz w:val="24"/>
          <w:szCs w:val="24"/>
        </w:rPr>
        <w:t>Scheme</w:t>
      </w:r>
      <w:r w:rsidRPr="00FB7F2A">
        <w:rPr>
          <w:rStyle w:val="st"/>
          <w:rFonts w:ascii="Times New Roman" w:hAnsi="Times New Roman" w:cs="Times New Roman"/>
          <w:sz w:val="24"/>
          <w:szCs w:val="24"/>
        </w:rPr>
        <w:t xml:space="preserve"> (CGHS)</w:t>
      </w:r>
      <w:r w:rsidRPr="00FB7F2A">
        <w:rPr>
          <w:rStyle w:val="Heading4Char"/>
          <w:rFonts w:ascii="Times New Roman" w:hAnsi="Times New Roman" w:cs="Times New Roman"/>
          <w:color w:val="auto"/>
          <w:sz w:val="24"/>
          <w:szCs w:val="24"/>
        </w:rPr>
        <w:t xml:space="preserve">, </w:t>
      </w:r>
      <w:r w:rsidRPr="00FB7F2A">
        <w:rPr>
          <w:rStyle w:val="st"/>
          <w:rFonts w:ascii="Times New Roman" w:hAnsi="Times New Roman" w:cs="Times New Roman"/>
          <w:sz w:val="24"/>
          <w:szCs w:val="24"/>
        </w:rPr>
        <w:t>Rashtriya Swasthya Bima Yojana (RSBY),</w:t>
      </w:r>
      <w:r w:rsidR="00474A92" w:rsidRPr="00FB7F2A">
        <w:rPr>
          <w:rStyle w:val="st"/>
          <w:rFonts w:ascii="Times New Roman" w:hAnsi="Times New Roman" w:cs="Times New Roman"/>
          <w:sz w:val="24"/>
          <w:szCs w:val="24"/>
        </w:rPr>
        <w:t xml:space="preserve"> </w:t>
      </w:r>
      <w:r w:rsidRPr="00FB7F2A">
        <w:rPr>
          <w:rFonts w:ascii="Times New Roman" w:hAnsi="Times New Roman" w:cs="Times New Roman"/>
          <w:sz w:val="24"/>
          <w:szCs w:val="24"/>
        </w:rPr>
        <w:t xml:space="preserve">Pradhan Mantri Swasthya Suraksha Yojana (PMSSY), </w:t>
      </w:r>
      <w:hyperlink r:id="rId9" w:tooltip="National Programme for Health Care of the Elderly(NPHCE)" w:history="1">
        <w:r w:rsidRPr="00FB7F2A">
          <w:rPr>
            <w:rStyle w:val="Hyperlink"/>
            <w:rFonts w:ascii="Times New Roman" w:hAnsi="Times New Roman" w:cs="Times New Roman"/>
            <w:color w:val="auto"/>
            <w:sz w:val="24"/>
            <w:szCs w:val="24"/>
            <w:u w:val="none"/>
          </w:rPr>
          <w:t>National Programme for Health Care of the Elderly (NPHCE)</w:t>
        </w:r>
      </w:hyperlink>
      <w:r w:rsidRPr="00FB7F2A">
        <w:rPr>
          <w:rFonts w:ascii="Times New Roman" w:hAnsi="Times New Roman" w:cs="Times New Roman"/>
          <w:sz w:val="24"/>
          <w:szCs w:val="24"/>
        </w:rPr>
        <w:t>.</w:t>
      </w:r>
    </w:p>
    <w:p w:rsidR="008730C0" w:rsidRPr="00FB7F2A" w:rsidRDefault="008730C0" w:rsidP="008730C0">
      <w:pPr>
        <w:jc w:val="both"/>
        <w:rPr>
          <w:rFonts w:ascii="Times New Roman" w:hAnsi="Times New Roman" w:cs="Times New Roman"/>
          <w:b/>
          <w:sz w:val="24"/>
          <w:szCs w:val="24"/>
        </w:rPr>
      </w:pPr>
    </w:p>
    <w:p w:rsidR="008730C0" w:rsidRPr="00FB7F2A" w:rsidRDefault="008730C0" w:rsidP="008730C0">
      <w:pPr>
        <w:jc w:val="both"/>
        <w:rPr>
          <w:rFonts w:ascii="Times New Roman" w:hAnsi="Times New Roman" w:cs="Times New Roman"/>
          <w:b/>
          <w:sz w:val="24"/>
          <w:szCs w:val="24"/>
        </w:rPr>
      </w:pPr>
      <w:r w:rsidRPr="00FB7F2A">
        <w:rPr>
          <w:rFonts w:ascii="Times New Roman" w:hAnsi="Times New Roman" w:cs="Times New Roman"/>
          <w:b/>
          <w:sz w:val="24"/>
          <w:szCs w:val="24"/>
        </w:rPr>
        <w:t>WHO and  Healthcare Schemes:</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2</w:t>
      </w:r>
    </w:p>
    <w:p w:rsidR="008730C0" w:rsidRPr="00FB7F2A" w:rsidRDefault="008730C0" w:rsidP="008730C0">
      <w:pPr>
        <w:jc w:val="both"/>
        <w:rPr>
          <w:rFonts w:ascii="Times New Roman" w:hAnsi="Times New Roman" w:cs="Times New Roman"/>
          <w:sz w:val="24"/>
          <w:szCs w:val="24"/>
        </w:rPr>
      </w:pPr>
      <w:r w:rsidRPr="00FB7F2A">
        <w:rPr>
          <w:rFonts w:ascii="Times New Roman" w:hAnsi="Times New Roman" w:cs="Times New Roman"/>
          <w:sz w:val="24"/>
          <w:szCs w:val="24"/>
        </w:rPr>
        <w:t xml:space="preserve">Role of WHO I world </w:t>
      </w:r>
      <w:r w:rsidR="00474A92" w:rsidRPr="00FB7F2A">
        <w:rPr>
          <w:rFonts w:ascii="Times New Roman" w:hAnsi="Times New Roman" w:cs="Times New Roman"/>
          <w:sz w:val="24"/>
          <w:szCs w:val="24"/>
        </w:rPr>
        <w:t>healthcare, Malaria eradication</w:t>
      </w:r>
      <w:r w:rsidRPr="00FB7F2A">
        <w:rPr>
          <w:rFonts w:ascii="Times New Roman" w:hAnsi="Times New Roman" w:cs="Times New Roman"/>
          <w:sz w:val="24"/>
          <w:szCs w:val="24"/>
        </w:rPr>
        <w:t>, Polio eradication</w:t>
      </w:r>
      <w:r w:rsidR="00474A92" w:rsidRPr="00FB7F2A">
        <w:rPr>
          <w:rFonts w:ascii="Times New Roman" w:hAnsi="Times New Roman" w:cs="Times New Roman"/>
          <w:sz w:val="24"/>
          <w:szCs w:val="24"/>
        </w:rPr>
        <w:t>, HI</w:t>
      </w:r>
      <w:r w:rsidRPr="00FB7F2A">
        <w:rPr>
          <w:rFonts w:ascii="Times New Roman" w:hAnsi="Times New Roman" w:cs="Times New Roman"/>
          <w:sz w:val="24"/>
          <w:szCs w:val="24"/>
        </w:rPr>
        <w:t>,</w:t>
      </w:r>
      <w:r w:rsidR="00474A92" w:rsidRPr="00FB7F2A">
        <w:rPr>
          <w:rFonts w:ascii="Times New Roman" w:hAnsi="Times New Roman" w:cs="Times New Roman"/>
          <w:sz w:val="24"/>
          <w:szCs w:val="24"/>
        </w:rPr>
        <w:t xml:space="preserve"> </w:t>
      </w:r>
      <w:r w:rsidRPr="00FB7F2A">
        <w:rPr>
          <w:rFonts w:ascii="Times New Roman" w:hAnsi="Times New Roman" w:cs="Times New Roman"/>
          <w:sz w:val="24"/>
          <w:szCs w:val="24"/>
        </w:rPr>
        <w:t xml:space="preserve">AIDS eradication, Swin flue prevention schemes, Ebola prevention, Subsidies and financial help, Healthcare assistance to developing and least development countries </w:t>
      </w:r>
    </w:p>
    <w:p w:rsidR="008730C0" w:rsidRPr="00FB7F2A" w:rsidRDefault="008730C0" w:rsidP="008730C0">
      <w:pPr>
        <w:tabs>
          <w:tab w:val="center" w:pos="4680"/>
        </w:tabs>
        <w:jc w:val="both"/>
        <w:outlineLvl w:val="3"/>
        <w:rPr>
          <w:rFonts w:ascii="Times New Roman" w:hAnsi="Times New Roman" w:cs="Times New Roman"/>
          <w:b/>
          <w:sz w:val="24"/>
          <w:szCs w:val="24"/>
        </w:rPr>
      </w:pPr>
    </w:p>
    <w:p w:rsidR="008730C0" w:rsidRPr="00FB7F2A" w:rsidRDefault="008730C0" w:rsidP="008730C0">
      <w:pPr>
        <w:tabs>
          <w:tab w:val="center" w:pos="4680"/>
        </w:tabs>
        <w:jc w:val="both"/>
        <w:outlineLvl w:val="3"/>
        <w:rPr>
          <w:rFonts w:ascii="Times New Roman" w:hAnsi="Times New Roman" w:cs="Times New Roman"/>
          <w:b/>
          <w:sz w:val="24"/>
          <w:szCs w:val="24"/>
        </w:rPr>
      </w:pPr>
      <w:r w:rsidRPr="00FB7F2A">
        <w:rPr>
          <w:rFonts w:ascii="Times New Roman" w:hAnsi="Times New Roman" w:cs="Times New Roman"/>
          <w:b/>
          <w:sz w:val="24"/>
          <w:szCs w:val="24"/>
        </w:rPr>
        <w:t xml:space="preserve">Current Developments: </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8730C0" w:rsidRPr="00FB7F2A" w:rsidRDefault="008730C0" w:rsidP="008730C0">
      <w:pPr>
        <w:tabs>
          <w:tab w:val="center" w:pos="4680"/>
        </w:tabs>
        <w:jc w:val="both"/>
        <w:outlineLvl w:val="3"/>
        <w:rPr>
          <w:rFonts w:ascii="Times New Roman" w:hAnsi="Times New Roman" w:cs="Times New Roman"/>
          <w:b/>
          <w:sz w:val="24"/>
          <w:szCs w:val="24"/>
        </w:rPr>
      </w:pPr>
      <w:r w:rsidRPr="00FB7F2A">
        <w:rPr>
          <w:rFonts w:ascii="Times New Roman" w:hAnsi="Times New Roman" w:cs="Times New Roman"/>
          <w:bCs/>
          <w:sz w:val="24"/>
          <w:szCs w:val="24"/>
        </w:rPr>
        <w:t>Legality of Surrogacy, Euthanasia and Physicians assisted suicide, experiments on human beings, Bio-Medical wastes, Genetic Engineering</w:t>
      </w:r>
      <w:r w:rsidRPr="00FB7F2A">
        <w:rPr>
          <w:rFonts w:ascii="Times New Roman" w:hAnsi="Times New Roman" w:cs="Times New Roman"/>
          <w:b/>
          <w:bCs/>
          <w:sz w:val="24"/>
          <w:szCs w:val="24"/>
        </w:rPr>
        <w:t xml:space="preserve">, </w:t>
      </w:r>
      <w:r w:rsidRPr="00FB7F2A">
        <w:rPr>
          <w:rFonts w:ascii="Times New Roman" w:hAnsi="Times New Roman" w:cs="Times New Roman"/>
          <w:bCs/>
          <w:sz w:val="24"/>
          <w:szCs w:val="24"/>
        </w:rPr>
        <w:t>Test</w:t>
      </w:r>
      <w:r w:rsidRPr="00FB7F2A">
        <w:rPr>
          <w:rFonts w:ascii="Times New Roman" w:hAnsi="Times New Roman" w:cs="Times New Roman"/>
          <w:b/>
          <w:bCs/>
          <w:sz w:val="24"/>
          <w:szCs w:val="24"/>
        </w:rPr>
        <w:t xml:space="preserve"> </w:t>
      </w:r>
      <w:r w:rsidRPr="00FB7F2A">
        <w:rPr>
          <w:rFonts w:ascii="Times New Roman" w:hAnsi="Times New Roman" w:cs="Times New Roman"/>
          <w:bCs/>
          <w:sz w:val="24"/>
          <w:szCs w:val="24"/>
        </w:rPr>
        <w:t>tube</w:t>
      </w:r>
      <w:r w:rsidRPr="00FB7F2A">
        <w:rPr>
          <w:rFonts w:ascii="Times New Roman" w:hAnsi="Times New Roman" w:cs="Times New Roman"/>
          <w:b/>
          <w:bCs/>
          <w:sz w:val="24"/>
          <w:szCs w:val="24"/>
        </w:rPr>
        <w:t xml:space="preserve"> </w:t>
      </w:r>
      <w:r w:rsidRPr="00FB7F2A">
        <w:rPr>
          <w:rFonts w:ascii="Times New Roman" w:hAnsi="Times New Roman" w:cs="Times New Roman"/>
          <w:bCs/>
          <w:sz w:val="24"/>
          <w:szCs w:val="24"/>
        </w:rPr>
        <w:t>Technology aspects baby, Genetic Engineering, Stem Cell Therapy and Biologics, Clinical trials, Modern methods in Clinical trials, Trials by Devices and Drugs, Types of Trials, Administration and Marketing, Ethical aspect, Participation and Regulatory Agencies of Clinical Trials.</w:t>
      </w:r>
    </w:p>
    <w:p w:rsidR="008730C0" w:rsidRPr="00FB7F2A" w:rsidRDefault="008730C0" w:rsidP="008730C0">
      <w:pPr>
        <w:jc w:val="center"/>
        <w:rPr>
          <w:rFonts w:ascii="Times New Roman" w:hAnsi="Times New Roman" w:cs="Times New Roman"/>
          <w:b/>
          <w:sz w:val="24"/>
          <w:szCs w:val="24"/>
        </w:rPr>
      </w:pPr>
    </w:p>
    <w:p w:rsidR="008730C0" w:rsidRPr="00FB7F2A" w:rsidRDefault="008730C0" w:rsidP="008730C0">
      <w:pPr>
        <w:jc w:val="center"/>
        <w:rPr>
          <w:rFonts w:ascii="Times New Roman" w:hAnsi="Times New Roman" w:cs="Times New Roman"/>
          <w:b/>
          <w:sz w:val="24"/>
          <w:szCs w:val="24"/>
        </w:rPr>
      </w:pPr>
    </w:p>
    <w:p w:rsidR="008730C0" w:rsidRPr="00FB7F2A" w:rsidRDefault="008730C0" w:rsidP="008730C0">
      <w:pPr>
        <w:jc w:val="both"/>
        <w:rPr>
          <w:rFonts w:ascii="Times New Roman" w:hAnsi="Times New Roman" w:cs="Times New Roman"/>
          <w:b/>
          <w:sz w:val="24"/>
          <w:szCs w:val="24"/>
        </w:rPr>
      </w:pPr>
      <w:r w:rsidRPr="00FB7F2A">
        <w:rPr>
          <w:rFonts w:ascii="Times New Roman" w:hAnsi="Times New Roman" w:cs="Times New Roman"/>
          <w:b/>
          <w:sz w:val="24"/>
          <w:szCs w:val="24"/>
        </w:rPr>
        <w:t>Suggested Readings:</w:t>
      </w:r>
    </w:p>
    <w:p w:rsidR="008730C0" w:rsidRPr="00FB7F2A" w:rsidRDefault="00EC5DA4" w:rsidP="00474A92">
      <w:pPr>
        <w:pStyle w:val="ListParagraph"/>
        <w:numPr>
          <w:ilvl w:val="0"/>
          <w:numId w:val="34"/>
        </w:numPr>
        <w:tabs>
          <w:tab w:val="left" w:pos="300"/>
          <w:tab w:val="left" w:pos="1890"/>
        </w:tabs>
        <w:spacing w:after="0" w:line="240" w:lineRule="auto"/>
        <w:ind w:left="284" w:hanging="284"/>
        <w:rPr>
          <w:rFonts w:ascii="Times New Roman" w:eastAsia="Times New Roman" w:hAnsi="Times New Roman" w:cs="Times New Roman"/>
          <w:sz w:val="24"/>
          <w:szCs w:val="24"/>
        </w:rPr>
      </w:pPr>
      <w:r w:rsidRPr="00FB7F2A">
        <w:rPr>
          <w:rFonts w:ascii="Times New Roman" w:eastAsia="Times New Roman" w:hAnsi="Times New Roman" w:cs="Times New Roman"/>
          <w:sz w:val="24"/>
          <w:szCs w:val="24"/>
        </w:rPr>
        <w:t xml:space="preserve">Srivastava </w:t>
      </w:r>
      <w:r w:rsidR="008730C0" w:rsidRPr="00FB7F2A">
        <w:rPr>
          <w:rFonts w:ascii="Times New Roman" w:eastAsia="Times New Roman" w:hAnsi="Times New Roman" w:cs="Times New Roman"/>
          <w:sz w:val="24"/>
          <w:szCs w:val="24"/>
        </w:rPr>
        <w:t>Lilly</w:t>
      </w:r>
      <w:r w:rsidRPr="00FB7F2A">
        <w:rPr>
          <w:rFonts w:ascii="Times New Roman" w:eastAsia="Times New Roman" w:hAnsi="Times New Roman" w:cs="Times New Roman"/>
          <w:sz w:val="24"/>
          <w:szCs w:val="24"/>
        </w:rPr>
        <w:t xml:space="preserve"> Dr.</w:t>
      </w:r>
      <w:r w:rsidR="008730C0" w:rsidRPr="00FB7F2A">
        <w:rPr>
          <w:rFonts w:ascii="Times New Roman" w:eastAsia="Times New Roman" w:hAnsi="Times New Roman" w:cs="Times New Roman"/>
          <w:sz w:val="24"/>
          <w:szCs w:val="24"/>
        </w:rPr>
        <w:t xml:space="preserve">, </w:t>
      </w:r>
      <w:r w:rsidR="008730C0" w:rsidRPr="00FB7F2A">
        <w:rPr>
          <w:rFonts w:ascii="Times New Roman" w:eastAsia="Times New Roman" w:hAnsi="Times New Roman" w:cs="Times New Roman"/>
          <w:i/>
          <w:sz w:val="24"/>
          <w:szCs w:val="24"/>
        </w:rPr>
        <w:t>Law and Medicine</w:t>
      </w:r>
      <w:r w:rsidR="008730C0" w:rsidRPr="00FB7F2A">
        <w:rPr>
          <w:rFonts w:ascii="Times New Roman" w:eastAsia="Times New Roman" w:hAnsi="Times New Roman" w:cs="Times New Roman"/>
          <w:sz w:val="24"/>
          <w:szCs w:val="24"/>
        </w:rPr>
        <w:t>, Central Law Publications 2</w:t>
      </w:r>
      <w:r w:rsidR="008730C0" w:rsidRPr="00FB7F2A">
        <w:rPr>
          <w:rFonts w:ascii="Times New Roman" w:eastAsia="Times New Roman" w:hAnsi="Times New Roman" w:cs="Times New Roman"/>
          <w:sz w:val="24"/>
          <w:szCs w:val="24"/>
          <w:vertAlign w:val="superscript"/>
        </w:rPr>
        <w:t>nd</w:t>
      </w:r>
      <w:r w:rsidR="008730C0" w:rsidRPr="00FB7F2A">
        <w:rPr>
          <w:rFonts w:ascii="Times New Roman" w:eastAsia="Times New Roman" w:hAnsi="Times New Roman" w:cs="Times New Roman"/>
          <w:sz w:val="24"/>
          <w:szCs w:val="24"/>
        </w:rPr>
        <w:t xml:space="preserve"> Edition 2013</w:t>
      </w:r>
      <w:r w:rsidR="00474A92" w:rsidRPr="00FB7F2A">
        <w:rPr>
          <w:rFonts w:ascii="Times New Roman" w:eastAsia="Times New Roman" w:hAnsi="Times New Roman" w:cs="Times New Roman"/>
          <w:sz w:val="24"/>
          <w:szCs w:val="24"/>
        </w:rPr>
        <w:t>.</w:t>
      </w:r>
    </w:p>
    <w:p w:rsidR="008730C0" w:rsidRPr="00FB7F2A" w:rsidRDefault="00EC5DA4" w:rsidP="00474A92">
      <w:pPr>
        <w:pStyle w:val="ListParagraph"/>
        <w:numPr>
          <w:ilvl w:val="0"/>
          <w:numId w:val="34"/>
        </w:numPr>
        <w:tabs>
          <w:tab w:val="left" w:pos="300"/>
          <w:tab w:val="left" w:pos="1890"/>
        </w:tabs>
        <w:spacing w:after="0" w:line="240" w:lineRule="auto"/>
        <w:ind w:left="284" w:hanging="284"/>
        <w:rPr>
          <w:rFonts w:ascii="Times New Roman" w:eastAsia="Times New Roman" w:hAnsi="Times New Roman" w:cs="Times New Roman"/>
          <w:sz w:val="24"/>
          <w:szCs w:val="24"/>
        </w:rPr>
      </w:pPr>
      <w:r w:rsidRPr="00FB7F2A">
        <w:rPr>
          <w:rFonts w:ascii="Times New Roman" w:eastAsia="Times New Roman" w:hAnsi="Times New Roman" w:cs="Times New Roman"/>
          <w:sz w:val="24"/>
          <w:szCs w:val="24"/>
        </w:rPr>
        <w:t xml:space="preserve">Adhikari </w:t>
      </w:r>
      <w:r w:rsidR="008730C0" w:rsidRPr="00FB7F2A">
        <w:rPr>
          <w:rFonts w:ascii="Times New Roman" w:eastAsia="Times New Roman" w:hAnsi="Times New Roman" w:cs="Times New Roman"/>
          <w:sz w:val="24"/>
          <w:szCs w:val="24"/>
        </w:rPr>
        <w:t xml:space="preserve"> Nandita</w:t>
      </w:r>
      <w:r w:rsidRPr="00FB7F2A">
        <w:rPr>
          <w:rFonts w:ascii="Times New Roman" w:eastAsia="Times New Roman" w:hAnsi="Times New Roman" w:cs="Times New Roman"/>
          <w:sz w:val="24"/>
          <w:szCs w:val="24"/>
        </w:rPr>
        <w:t xml:space="preserve"> Dr., </w:t>
      </w:r>
      <w:r w:rsidR="008730C0" w:rsidRPr="00FB7F2A">
        <w:rPr>
          <w:rFonts w:ascii="Times New Roman" w:eastAsia="Times New Roman" w:hAnsi="Times New Roman" w:cs="Times New Roman"/>
          <w:sz w:val="24"/>
          <w:szCs w:val="24"/>
        </w:rPr>
        <w:t xml:space="preserve"> </w:t>
      </w:r>
      <w:r w:rsidR="008730C0" w:rsidRPr="00FB7F2A">
        <w:rPr>
          <w:rFonts w:ascii="Times New Roman" w:eastAsia="Times New Roman" w:hAnsi="Times New Roman" w:cs="Times New Roman"/>
          <w:i/>
          <w:sz w:val="24"/>
          <w:szCs w:val="24"/>
        </w:rPr>
        <w:t>Law and Medicine</w:t>
      </w:r>
      <w:r w:rsidR="00474A92" w:rsidRPr="00FB7F2A">
        <w:rPr>
          <w:rFonts w:ascii="Times New Roman" w:eastAsia="Times New Roman" w:hAnsi="Times New Roman" w:cs="Times New Roman"/>
          <w:i/>
          <w:sz w:val="24"/>
          <w:szCs w:val="24"/>
        </w:rPr>
        <w:t>,</w:t>
      </w:r>
      <w:r w:rsidR="008730C0" w:rsidRPr="00FB7F2A">
        <w:rPr>
          <w:rFonts w:ascii="Times New Roman" w:eastAsia="Times New Roman" w:hAnsi="Times New Roman" w:cs="Times New Roman"/>
          <w:i/>
          <w:sz w:val="24"/>
          <w:szCs w:val="24"/>
        </w:rPr>
        <w:t xml:space="preserve"> </w:t>
      </w:r>
      <w:r w:rsidR="008730C0" w:rsidRPr="00FB7F2A">
        <w:rPr>
          <w:rFonts w:ascii="Times New Roman" w:eastAsia="Times New Roman" w:hAnsi="Times New Roman" w:cs="Times New Roman"/>
          <w:sz w:val="24"/>
          <w:szCs w:val="24"/>
        </w:rPr>
        <w:t>central Law Publications3rd Edition 2013</w:t>
      </w:r>
      <w:r w:rsidR="00474A92" w:rsidRPr="00FB7F2A">
        <w:rPr>
          <w:rFonts w:ascii="Times New Roman" w:eastAsia="Times New Roman" w:hAnsi="Times New Roman" w:cs="Times New Roman"/>
          <w:sz w:val="24"/>
          <w:szCs w:val="24"/>
        </w:rPr>
        <w:t>.</w:t>
      </w:r>
    </w:p>
    <w:p w:rsidR="008730C0" w:rsidRPr="00FB7F2A" w:rsidRDefault="008730C0" w:rsidP="00474A92">
      <w:pPr>
        <w:pStyle w:val="ListParagraph"/>
        <w:numPr>
          <w:ilvl w:val="0"/>
          <w:numId w:val="34"/>
        </w:numPr>
        <w:tabs>
          <w:tab w:val="left" w:pos="300"/>
          <w:tab w:val="left" w:pos="1890"/>
        </w:tabs>
        <w:spacing w:after="0" w:line="240" w:lineRule="auto"/>
        <w:ind w:left="284" w:hanging="284"/>
        <w:rPr>
          <w:rFonts w:ascii="Times New Roman" w:eastAsia="Times New Roman" w:hAnsi="Times New Roman" w:cs="Times New Roman"/>
          <w:sz w:val="24"/>
          <w:szCs w:val="24"/>
        </w:rPr>
      </w:pPr>
      <w:r w:rsidRPr="00FB7F2A">
        <w:rPr>
          <w:rFonts w:ascii="Times New Roman" w:eastAsia="Times New Roman" w:hAnsi="Times New Roman" w:cs="Times New Roman"/>
          <w:sz w:val="24"/>
          <w:szCs w:val="24"/>
        </w:rPr>
        <w:t>Bag, R.K</w:t>
      </w:r>
      <w:r w:rsidR="00474A92" w:rsidRPr="00FB7F2A">
        <w:rPr>
          <w:rFonts w:ascii="Times New Roman" w:eastAsia="Times New Roman" w:hAnsi="Times New Roman" w:cs="Times New Roman"/>
          <w:sz w:val="24"/>
          <w:szCs w:val="24"/>
        </w:rPr>
        <w:t xml:space="preserve">, </w:t>
      </w:r>
      <w:r w:rsidRPr="00FB7F2A">
        <w:rPr>
          <w:rFonts w:ascii="Times New Roman" w:eastAsia="Times New Roman" w:hAnsi="Times New Roman" w:cs="Times New Roman"/>
          <w:sz w:val="24"/>
          <w:szCs w:val="24"/>
        </w:rPr>
        <w:t xml:space="preserve"> </w:t>
      </w:r>
      <w:r w:rsidRPr="00FB7F2A">
        <w:rPr>
          <w:rFonts w:ascii="Times New Roman" w:eastAsia="Times New Roman" w:hAnsi="Times New Roman" w:cs="Times New Roman"/>
          <w:i/>
          <w:sz w:val="24"/>
          <w:szCs w:val="24"/>
        </w:rPr>
        <w:t>Law of Medical Negligence and Compensation</w:t>
      </w:r>
      <w:r w:rsidRPr="00FB7F2A">
        <w:rPr>
          <w:rFonts w:ascii="Times New Roman" w:eastAsia="Times New Roman" w:hAnsi="Times New Roman" w:cs="Times New Roman"/>
          <w:sz w:val="24"/>
          <w:szCs w:val="24"/>
        </w:rPr>
        <w:t>, Eastern Law House, 2001</w:t>
      </w:r>
      <w:r w:rsidR="00474A92" w:rsidRPr="00FB7F2A">
        <w:rPr>
          <w:rFonts w:ascii="Times New Roman" w:eastAsia="Times New Roman" w:hAnsi="Times New Roman" w:cs="Times New Roman"/>
          <w:sz w:val="24"/>
          <w:szCs w:val="24"/>
        </w:rPr>
        <w:t>.</w:t>
      </w:r>
    </w:p>
    <w:p w:rsidR="008730C0" w:rsidRPr="00FB7F2A" w:rsidRDefault="008730C0" w:rsidP="00474A92">
      <w:pPr>
        <w:pStyle w:val="ListParagraph"/>
        <w:numPr>
          <w:ilvl w:val="0"/>
          <w:numId w:val="34"/>
        </w:numPr>
        <w:tabs>
          <w:tab w:val="left" w:pos="300"/>
          <w:tab w:val="left" w:pos="1890"/>
        </w:tabs>
        <w:spacing w:after="0" w:line="240" w:lineRule="auto"/>
        <w:ind w:left="284" w:hanging="284"/>
        <w:rPr>
          <w:rFonts w:ascii="Times New Roman" w:eastAsia="Times New Roman" w:hAnsi="Times New Roman" w:cs="Times New Roman"/>
          <w:sz w:val="24"/>
          <w:szCs w:val="24"/>
        </w:rPr>
      </w:pPr>
      <w:r w:rsidRPr="00FB7F2A">
        <w:rPr>
          <w:rFonts w:ascii="Times New Roman" w:eastAsia="Times New Roman" w:hAnsi="Times New Roman" w:cs="Times New Roman"/>
          <w:sz w:val="24"/>
          <w:szCs w:val="24"/>
        </w:rPr>
        <w:t xml:space="preserve">Shulka, V.N., </w:t>
      </w:r>
      <w:r w:rsidRPr="00FB7F2A">
        <w:rPr>
          <w:rFonts w:ascii="Times New Roman" w:eastAsia="Times New Roman" w:hAnsi="Times New Roman" w:cs="Times New Roman"/>
          <w:i/>
          <w:sz w:val="24"/>
          <w:szCs w:val="24"/>
        </w:rPr>
        <w:t>Constitution of India</w:t>
      </w:r>
      <w:r w:rsidRPr="00FB7F2A">
        <w:rPr>
          <w:rFonts w:ascii="Times New Roman" w:eastAsia="Times New Roman" w:hAnsi="Times New Roman" w:cs="Times New Roman"/>
          <w:sz w:val="24"/>
          <w:szCs w:val="24"/>
        </w:rPr>
        <w:t>, Eastern Book Company, Lucknow, 2010</w:t>
      </w:r>
      <w:r w:rsidR="00474A92" w:rsidRPr="00FB7F2A">
        <w:rPr>
          <w:rFonts w:ascii="Times New Roman" w:eastAsia="Times New Roman" w:hAnsi="Times New Roman" w:cs="Times New Roman"/>
          <w:sz w:val="24"/>
          <w:szCs w:val="24"/>
        </w:rPr>
        <w:t>.</w:t>
      </w:r>
    </w:p>
    <w:p w:rsidR="008730C0" w:rsidRPr="00FB7F2A" w:rsidRDefault="00EC5DA4" w:rsidP="00474A92">
      <w:pPr>
        <w:pStyle w:val="ListParagraph"/>
        <w:numPr>
          <w:ilvl w:val="0"/>
          <w:numId w:val="34"/>
        </w:numPr>
        <w:tabs>
          <w:tab w:val="left" w:pos="300"/>
          <w:tab w:val="left" w:pos="1890"/>
        </w:tabs>
        <w:spacing w:after="0" w:line="240" w:lineRule="auto"/>
        <w:ind w:left="284" w:hanging="284"/>
        <w:rPr>
          <w:rFonts w:ascii="Times New Roman" w:eastAsia="Times New Roman" w:hAnsi="Times New Roman" w:cs="Times New Roman"/>
          <w:sz w:val="24"/>
          <w:szCs w:val="24"/>
        </w:rPr>
      </w:pPr>
      <w:r w:rsidRPr="00FB7F2A">
        <w:rPr>
          <w:rFonts w:ascii="Times New Roman" w:eastAsia="Times New Roman" w:hAnsi="Times New Roman" w:cs="Times New Roman"/>
          <w:sz w:val="24"/>
          <w:szCs w:val="24"/>
        </w:rPr>
        <w:t xml:space="preserve">Lal </w:t>
      </w:r>
      <w:r w:rsidR="008730C0" w:rsidRPr="00FB7F2A">
        <w:rPr>
          <w:rFonts w:ascii="Times New Roman" w:eastAsia="Times New Roman" w:hAnsi="Times New Roman" w:cs="Times New Roman"/>
          <w:sz w:val="24"/>
          <w:szCs w:val="24"/>
        </w:rPr>
        <w:t xml:space="preserve">Ratan and Dhirajlal, </w:t>
      </w:r>
      <w:r w:rsidR="008730C0" w:rsidRPr="00FB7F2A">
        <w:rPr>
          <w:rFonts w:ascii="Times New Roman" w:eastAsia="Times New Roman" w:hAnsi="Times New Roman" w:cs="Times New Roman"/>
          <w:i/>
          <w:sz w:val="24"/>
          <w:szCs w:val="24"/>
        </w:rPr>
        <w:t>The code of Criminal Procedure, 2000</w:t>
      </w:r>
      <w:r w:rsidR="00474A92" w:rsidRPr="00FB7F2A">
        <w:rPr>
          <w:rFonts w:ascii="Times New Roman" w:eastAsia="Times New Roman" w:hAnsi="Times New Roman" w:cs="Times New Roman"/>
          <w:sz w:val="24"/>
          <w:szCs w:val="24"/>
        </w:rPr>
        <w:t>.</w:t>
      </w:r>
    </w:p>
    <w:p w:rsidR="008730C0" w:rsidRPr="00FB7F2A" w:rsidRDefault="008730C0" w:rsidP="00474A92">
      <w:pPr>
        <w:tabs>
          <w:tab w:val="left" w:pos="300"/>
          <w:tab w:val="left" w:pos="1890"/>
        </w:tabs>
        <w:ind w:left="284" w:hanging="284"/>
        <w:rPr>
          <w:rFonts w:ascii="Times New Roman" w:hAnsi="Times New Roman" w:cs="Times New Roman"/>
          <w:sz w:val="24"/>
          <w:szCs w:val="24"/>
        </w:rPr>
      </w:pPr>
      <w:r w:rsidRPr="00FB7F2A">
        <w:rPr>
          <w:rFonts w:ascii="Times New Roman" w:hAnsi="Times New Roman" w:cs="Times New Roman"/>
          <w:sz w:val="24"/>
          <w:szCs w:val="24"/>
        </w:rPr>
        <w:t xml:space="preserve">7.  Dr. U. Chandra, </w:t>
      </w:r>
      <w:r w:rsidRPr="00FB7F2A">
        <w:rPr>
          <w:rFonts w:ascii="Times New Roman" w:hAnsi="Times New Roman" w:cs="Times New Roman"/>
          <w:i/>
          <w:sz w:val="24"/>
          <w:szCs w:val="24"/>
        </w:rPr>
        <w:t>Human Rights</w:t>
      </w:r>
      <w:r w:rsidRPr="00FB7F2A">
        <w:rPr>
          <w:rFonts w:ascii="Times New Roman" w:hAnsi="Times New Roman" w:cs="Times New Roman"/>
          <w:sz w:val="24"/>
          <w:szCs w:val="24"/>
        </w:rPr>
        <w:t>, Allahabad Law Agency Publications, 2003</w:t>
      </w:r>
      <w:r w:rsidR="00474A92" w:rsidRPr="00FB7F2A">
        <w:rPr>
          <w:rFonts w:ascii="Times New Roman" w:hAnsi="Times New Roman" w:cs="Times New Roman"/>
          <w:sz w:val="24"/>
          <w:szCs w:val="24"/>
        </w:rPr>
        <w:t>.</w:t>
      </w:r>
    </w:p>
    <w:p w:rsidR="008730C0" w:rsidRPr="00FB7F2A" w:rsidRDefault="008730C0" w:rsidP="00474A92">
      <w:pPr>
        <w:tabs>
          <w:tab w:val="left" w:pos="300"/>
          <w:tab w:val="left" w:pos="1890"/>
        </w:tabs>
        <w:ind w:left="284" w:hanging="284"/>
        <w:rPr>
          <w:rFonts w:ascii="Times New Roman" w:hAnsi="Times New Roman" w:cs="Times New Roman"/>
          <w:sz w:val="24"/>
          <w:szCs w:val="24"/>
        </w:rPr>
      </w:pPr>
      <w:r w:rsidRPr="00FB7F2A">
        <w:rPr>
          <w:rFonts w:ascii="Times New Roman" w:hAnsi="Times New Roman" w:cs="Times New Roman"/>
          <w:sz w:val="24"/>
          <w:szCs w:val="24"/>
        </w:rPr>
        <w:t>8.  Banerji</w:t>
      </w:r>
      <w:r w:rsidR="00EC5DA4" w:rsidRPr="00FB7F2A">
        <w:rPr>
          <w:rFonts w:ascii="Times New Roman" w:hAnsi="Times New Roman" w:cs="Times New Roman"/>
          <w:sz w:val="24"/>
          <w:szCs w:val="24"/>
        </w:rPr>
        <w:t xml:space="preserve"> D.</w:t>
      </w:r>
      <w:r w:rsidRPr="00FB7F2A">
        <w:rPr>
          <w:rFonts w:ascii="Times New Roman" w:hAnsi="Times New Roman" w:cs="Times New Roman"/>
          <w:sz w:val="24"/>
          <w:szCs w:val="24"/>
        </w:rPr>
        <w:t xml:space="preserve">, </w:t>
      </w:r>
      <w:r w:rsidRPr="00FB7F2A">
        <w:rPr>
          <w:rFonts w:ascii="Times New Roman" w:hAnsi="Times New Roman" w:cs="Times New Roman"/>
          <w:i/>
          <w:sz w:val="24"/>
          <w:szCs w:val="24"/>
        </w:rPr>
        <w:t>Health in Industry</w:t>
      </w:r>
      <w:r w:rsidRPr="00FB7F2A">
        <w:rPr>
          <w:rFonts w:ascii="Times New Roman" w:hAnsi="Times New Roman" w:cs="Times New Roman"/>
          <w:sz w:val="24"/>
          <w:szCs w:val="24"/>
        </w:rPr>
        <w:t>, Pelican Book, 1989</w:t>
      </w:r>
      <w:r w:rsidR="00474A92" w:rsidRPr="00FB7F2A">
        <w:rPr>
          <w:rFonts w:ascii="Times New Roman" w:hAnsi="Times New Roman" w:cs="Times New Roman"/>
          <w:sz w:val="24"/>
          <w:szCs w:val="24"/>
        </w:rPr>
        <w:t>.</w:t>
      </w:r>
      <w:r w:rsidRPr="00FB7F2A">
        <w:rPr>
          <w:rFonts w:ascii="Times New Roman" w:hAnsi="Times New Roman" w:cs="Times New Roman"/>
          <w:sz w:val="24"/>
          <w:szCs w:val="24"/>
        </w:rPr>
        <w:tab/>
      </w:r>
    </w:p>
    <w:p w:rsidR="008730C0" w:rsidRPr="00FB7F2A" w:rsidRDefault="008730C0" w:rsidP="00474A92">
      <w:pPr>
        <w:ind w:left="284" w:hanging="284"/>
        <w:rPr>
          <w:rFonts w:ascii="Times New Roman" w:hAnsi="Times New Roman" w:cs="Times New Roman"/>
          <w:sz w:val="24"/>
          <w:szCs w:val="24"/>
        </w:rPr>
      </w:pPr>
      <w:r w:rsidRPr="00FB7F2A">
        <w:rPr>
          <w:rFonts w:ascii="Times New Roman" w:hAnsi="Times New Roman" w:cs="Times New Roman"/>
          <w:sz w:val="24"/>
          <w:szCs w:val="24"/>
        </w:rPr>
        <w:t xml:space="preserve">9.  Austen Garwood , Gowers, </w:t>
      </w:r>
      <w:r w:rsidRPr="00FB7F2A">
        <w:rPr>
          <w:rFonts w:ascii="Times New Roman" w:hAnsi="Times New Roman" w:cs="Times New Roman"/>
          <w:i/>
          <w:sz w:val="24"/>
          <w:szCs w:val="24"/>
        </w:rPr>
        <w:t>Living Donor Organ Transplantation : Key Legal and Ethical Issues</w:t>
      </w:r>
      <w:r w:rsidRPr="00FB7F2A">
        <w:rPr>
          <w:rFonts w:ascii="Times New Roman" w:hAnsi="Times New Roman" w:cs="Times New Roman"/>
          <w:sz w:val="24"/>
          <w:szCs w:val="24"/>
        </w:rPr>
        <w:t>(1999) Dart Month Publishing Company, England</w:t>
      </w:r>
      <w:r w:rsidR="00474A92" w:rsidRPr="00FB7F2A">
        <w:rPr>
          <w:rFonts w:ascii="Times New Roman" w:hAnsi="Times New Roman" w:cs="Times New Roman"/>
          <w:sz w:val="24"/>
          <w:szCs w:val="24"/>
        </w:rPr>
        <w:t>.</w:t>
      </w:r>
    </w:p>
    <w:p w:rsidR="008730C0" w:rsidRPr="00FB7F2A" w:rsidRDefault="008730C0" w:rsidP="00474A92">
      <w:pPr>
        <w:ind w:left="284" w:hanging="284"/>
        <w:rPr>
          <w:rFonts w:ascii="Times New Roman" w:hAnsi="Times New Roman" w:cs="Times New Roman"/>
          <w:sz w:val="24"/>
          <w:szCs w:val="24"/>
        </w:rPr>
      </w:pPr>
      <w:r w:rsidRPr="00FB7F2A">
        <w:rPr>
          <w:rFonts w:ascii="Times New Roman" w:hAnsi="Times New Roman" w:cs="Times New Roman"/>
          <w:sz w:val="24"/>
          <w:szCs w:val="24"/>
        </w:rPr>
        <w:t xml:space="preserve">10. </w:t>
      </w:r>
      <w:r w:rsidR="00474A92" w:rsidRPr="00FB7F2A">
        <w:rPr>
          <w:rFonts w:ascii="Times New Roman" w:hAnsi="Times New Roman" w:cs="Times New Roman"/>
          <w:sz w:val="24"/>
          <w:szCs w:val="24"/>
        </w:rPr>
        <w:t xml:space="preserve">Rao </w:t>
      </w:r>
      <w:r w:rsidRPr="00FB7F2A">
        <w:rPr>
          <w:rFonts w:ascii="Times New Roman" w:hAnsi="Times New Roman" w:cs="Times New Roman"/>
          <w:sz w:val="24"/>
          <w:szCs w:val="24"/>
        </w:rPr>
        <w:t>Joga</w:t>
      </w:r>
      <w:r w:rsidR="00EC5DA4" w:rsidRPr="00FB7F2A">
        <w:rPr>
          <w:rFonts w:ascii="Times New Roman" w:hAnsi="Times New Roman" w:cs="Times New Roman"/>
          <w:sz w:val="24"/>
          <w:szCs w:val="24"/>
        </w:rPr>
        <w:t xml:space="preserve"> S.V.</w:t>
      </w:r>
      <w:r w:rsidRPr="00FB7F2A">
        <w:rPr>
          <w:rFonts w:ascii="Times New Roman" w:hAnsi="Times New Roman" w:cs="Times New Roman"/>
          <w:sz w:val="24"/>
          <w:szCs w:val="24"/>
        </w:rPr>
        <w:t xml:space="preserve">, </w:t>
      </w:r>
      <w:r w:rsidRPr="00FB7F2A">
        <w:rPr>
          <w:rFonts w:ascii="Times New Roman" w:hAnsi="Times New Roman" w:cs="Times New Roman"/>
          <w:i/>
          <w:sz w:val="24"/>
          <w:szCs w:val="24"/>
        </w:rPr>
        <w:t xml:space="preserve">Current Issues in Criminal Justice and Medical law </w:t>
      </w:r>
      <w:r w:rsidRPr="00FB7F2A">
        <w:rPr>
          <w:rFonts w:ascii="Times New Roman" w:hAnsi="Times New Roman" w:cs="Times New Roman"/>
          <w:sz w:val="24"/>
          <w:szCs w:val="24"/>
        </w:rPr>
        <w:t>(1999) eastern, Calcutta Jonathan Montgomery, Health Care Law, (1997), Oxford.</w:t>
      </w:r>
    </w:p>
    <w:p w:rsidR="008730C0" w:rsidRPr="00FB7F2A" w:rsidRDefault="008730C0" w:rsidP="00474A92">
      <w:pPr>
        <w:ind w:left="284" w:hanging="284"/>
        <w:rPr>
          <w:rFonts w:ascii="Times New Roman" w:hAnsi="Times New Roman" w:cs="Times New Roman"/>
          <w:sz w:val="24"/>
          <w:szCs w:val="24"/>
        </w:rPr>
      </w:pPr>
      <w:r w:rsidRPr="00FB7F2A">
        <w:rPr>
          <w:rFonts w:ascii="Times New Roman" w:hAnsi="Times New Roman" w:cs="Times New Roman"/>
          <w:sz w:val="24"/>
          <w:szCs w:val="24"/>
        </w:rPr>
        <w:t>11. Carol Levine, Taking Sides: Clashing Views on Controversial Bio,Ethical Issues (1984) Dushkin Publishing group, Inc. Conneticut Eileen. McDonagh, Breaking the Abortion Dead lock (1996), Oxford</w:t>
      </w:r>
      <w:r w:rsidR="00474A92" w:rsidRPr="00FB7F2A">
        <w:rPr>
          <w:rFonts w:ascii="Times New Roman" w:hAnsi="Times New Roman" w:cs="Times New Roman"/>
          <w:sz w:val="24"/>
          <w:szCs w:val="24"/>
        </w:rPr>
        <w:t>.</w:t>
      </w:r>
    </w:p>
    <w:p w:rsidR="008730C0" w:rsidRPr="00FB7F2A" w:rsidRDefault="008730C0" w:rsidP="00474A92">
      <w:pPr>
        <w:ind w:left="284" w:hanging="284"/>
        <w:rPr>
          <w:rFonts w:ascii="Times New Roman" w:hAnsi="Times New Roman" w:cs="Times New Roman"/>
          <w:sz w:val="24"/>
          <w:szCs w:val="24"/>
        </w:rPr>
      </w:pPr>
      <w:r w:rsidRPr="00FB7F2A">
        <w:rPr>
          <w:rFonts w:ascii="Times New Roman" w:hAnsi="Times New Roman" w:cs="Times New Roman"/>
          <w:sz w:val="24"/>
          <w:szCs w:val="24"/>
        </w:rPr>
        <w:t xml:space="preserve">12. Malcolm Khan and Michelle Robson, </w:t>
      </w:r>
      <w:r w:rsidRPr="00FB7F2A">
        <w:rPr>
          <w:rFonts w:ascii="Times New Roman" w:hAnsi="Times New Roman" w:cs="Times New Roman"/>
          <w:i/>
          <w:sz w:val="24"/>
          <w:szCs w:val="24"/>
        </w:rPr>
        <w:t xml:space="preserve">Medical Negligence </w:t>
      </w:r>
      <w:r w:rsidRPr="00FB7F2A">
        <w:rPr>
          <w:rFonts w:ascii="Times New Roman" w:hAnsi="Times New Roman" w:cs="Times New Roman"/>
          <w:sz w:val="24"/>
          <w:szCs w:val="24"/>
        </w:rPr>
        <w:t>(1997) Cavendish Publishing Limited, London.</w:t>
      </w:r>
      <w:r w:rsidR="00474A92" w:rsidRPr="00FB7F2A">
        <w:rPr>
          <w:rFonts w:ascii="Times New Roman" w:hAnsi="Times New Roman" w:cs="Times New Roman"/>
          <w:sz w:val="24"/>
          <w:szCs w:val="24"/>
        </w:rPr>
        <w:t xml:space="preserve"> </w:t>
      </w:r>
      <w:r w:rsidRPr="00FB7F2A">
        <w:rPr>
          <w:rFonts w:ascii="Times New Roman" w:hAnsi="Times New Roman" w:cs="Times New Roman"/>
          <w:sz w:val="24"/>
          <w:szCs w:val="24"/>
        </w:rPr>
        <w:t xml:space="preserve">William H. Roache, (Jr.) et. al. </w:t>
      </w:r>
      <w:r w:rsidRPr="00FB7F2A">
        <w:rPr>
          <w:rFonts w:ascii="Times New Roman" w:hAnsi="Times New Roman" w:cs="Times New Roman"/>
          <w:i/>
          <w:sz w:val="24"/>
          <w:szCs w:val="24"/>
        </w:rPr>
        <w:t xml:space="preserve">Medical Records and the Law </w:t>
      </w:r>
      <w:r w:rsidRPr="00FB7F2A">
        <w:rPr>
          <w:rFonts w:ascii="Times New Roman" w:hAnsi="Times New Roman" w:cs="Times New Roman"/>
          <w:sz w:val="24"/>
          <w:szCs w:val="24"/>
        </w:rPr>
        <w:t>(1998), Aspen Publishers, Maryland</w:t>
      </w:r>
      <w:r w:rsidR="00474A92" w:rsidRPr="00FB7F2A">
        <w:rPr>
          <w:rFonts w:ascii="Times New Roman" w:hAnsi="Times New Roman" w:cs="Times New Roman"/>
          <w:sz w:val="24"/>
          <w:szCs w:val="24"/>
        </w:rPr>
        <w:t>.</w:t>
      </w:r>
    </w:p>
    <w:p w:rsidR="008730C0" w:rsidRPr="00FB7F2A" w:rsidRDefault="008730C0" w:rsidP="00474A92">
      <w:pPr>
        <w:ind w:left="284" w:hanging="284"/>
        <w:rPr>
          <w:rFonts w:ascii="Times New Roman" w:hAnsi="Times New Roman" w:cs="Times New Roman"/>
          <w:sz w:val="24"/>
          <w:szCs w:val="24"/>
        </w:rPr>
      </w:pPr>
      <w:r w:rsidRPr="00FB7F2A">
        <w:rPr>
          <w:rFonts w:ascii="Times New Roman" w:hAnsi="Times New Roman" w:cs="Times New Roman"/>
          <w:sz w:val="24"/>
          <w:szCs w:val="24"/>
        </w:rPr>
        <w:t xml:space="preserve">13.Edward P.Richards, and Katharine C.Rathbun, </w:t>
      </w:r>
      <w:r w:rsidRPr="00FB7F2A">
        <w:rPr>
          <w:rFonts w:ascii="Times New Roman" w:hAnsi="Times New Roman" w:cs="Times New Roman"/>
          <w:i/>
          <w:sz w:val="24"/>
          <w:szCs w:val="24"/>
        </w:rPr>
        <w:t xml:space="preserve">Medical Care Law </w:t>
      </w:r>
      <w:r w:rsidRPr="00FB7F2A">
        <w:rPr>
          <w:rFonts w:ascii="Times New Roman" w:hAnsi="Times New Roman" w:cs="Times New Roman"/>
          <w:sz w:val="24"/>
          <w:szCs w:val="24"/>
        </w:rPr>
        <w:t>(1999) Aspen Publishers, MaryLand.</w:t>
      </w:r>
    </w:p>
    <w:p w:rsidR="008730C0" w:rsidRPr="00FB7F2A" w:rsidRDefault="008730C0" w:rsidP="008730C0">
      <w:pPr>
        <w:ind w:left="720" w:hanging="360"/>
        <w:rPr>
          <w:rFonts w:ascii="Times New Roman" w:hAnsi="Times New Roman" w:cs="Times New Roman"/>
          <w:sz w:val="24"/>
          <w:szCs w:val="24"/>
        </w:rPr>
      </w:pPr>
    </w:p>
    <w:p w:rsidR="008730C0" w:rsidRPr="00FB7F2A" w:rsidRDefault="008730C0" w:rsidP="008730C0">
      <w:pPr>
        <w:rPr>
          <w:rFonts w:ascii="Times New Roman" w:hAnsi="Times New Roman" w:cs="Times New Roman"/>
          <w:sz w:val="24"/>
          <w:szCs w:val="24"/>
        </w:rPr>
      </w:pPr>
    </w:p>
    <w:p w:rsidR="008730C0" w:rsidRPr="00FB7F2A" w:rsidRDefault="008730C0" w:rsidP="008730C0">
      <w:pPr>
        <w:rPr>
          <w:rFonts w:ascii="Times New Roman" w:hAnsi="Times New Roman" w:cs="Times New Roman"/>
          <w:sz w:val="24"/>
          <w:szCs w:val="24"/>
        </w:rPr>
      </w:pPr>
    </w:p>
    <w:p w:rsidR="008730C0" w:rsidRPr="00FB7F2A" w:rsidRDefault="008730C0" w:rsidP="008730C0">
      <w:pPr>
        <w:rPr>
          <w:rFonts w:ascii="Times New Roman" w:hAnsi="Times New Roman" w:cs="Times New Roman"/>
          <w:sz w:val="24"/>
          <w:szCs w:val="24"/>
        </w:rPr>
      </w:pPr>
    </w:p>
    <w:p w:rsidR="008730C0" w:rsidRPr="00FB7F2A" w:rsidRDefault="008730C0" w:rsidP="008730C0">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B3817" w:rsidRPr="00FB7F2A" w:rsidRDefault="009B3817" w:rsidP="009D60EC">
      <w:pPr>
        <w:rPr>
          <w:rFonts w:ascii="Times New Roman" w:hAnsi="Times New Roman" w:cs="Times New Roman"/>
          <w:sz w:val="24"/>
          <w:szCs w:val="24"/>
        </w:rPr>
      </w:pPr>
    </w:p>
    <w:p w:rsidR="009B3817" w:rsidRPr="00FB7F2A" w:rsidRDefault="009B3817"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tbl>
      <w:tblPr>
        <w:tblW w:w="4880" w:type="pct"/>
        <w:tblInd w:w="122" w:type="dxa"/>
        <w:tblLook w:val="01E0"/>
      </w:tblPr>
      <w:tblGrid>
        <w:gridCol w:w="7636"/>
        <w:gridCol w:w="1710"/>
      </w:tblGrid>
      <w:tr w:rsidR="00937C44" w:rsidRPr="00FB7F2A" w:rsidTr="00DA08C3">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937C44" w:rsidRPr="00FB7F2A" w:rsidRDefault="00937C44" w:rsidP="0007643B">
            <w:pPr>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 xml:space="preserve">Alternate Dispute Resolution </w:t>
            </w:r>
          </w:p>
        </w:tc>
        <w:tc>
          <w:tcPr>
            <w:tcW w:w="915" w:type="pct"/>
            <w:tcBorders>
              <w:top w:val="single" w:sz="4" w:space="0" w:color="auto"/>
              <w:left w:val="single" w:sz="4" w:space="0" w:color="auto"/>
              <w:bottom w:val="single" w:sz="4" w:space="0" w:color="auto"/>
              <w:right w:val="single" w:sz="4" w:space="0" w:color="auto"/>
            </w:tcBorders>
            <w:vAlign w:val="center"/>
          </w:tcPr>
          <w:p w:rsidR="00937C44" w:rsidRPr="00FB7F2A" w:rsidRDefault="00937C44" w:rsidP="00DA08C3">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V</w:t>
            </w:r>
          </w:p>
        </w:tc>
      </w:tr>
      <w:tr w:rsidR="00937C44" w:rsidRPr="00FB7F2A" w:rsidTr="00DA08C3">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937C44" w:rsidRPr="00FB7F2A" w:rsidRDefault="00937C44" w:rsidP="00DA08C3">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LCIII-351</w:t>
            </w:r>
            <w:r w:rsidRPr="00FB7F2A">
              <w:rPr>
                <w:rFonts w:ascii="Times New Roman" w:hAnsi="Times New Roman" w:cs="Times New Roman"/>
                <w:sz w:val="24"/>
                <w:szCs w:val="24"/>
              </w:rPr>
              <w:t xml:space="preserve">               </w:t>
            </w:r>
            <w:r w:rsidRPr="00FB7F2A">
              <w:rPr>
                <w:rFonts w:ascii="Times New Roman" w:hAnsi="Times New Roman" w:cs="Times New Roman"/>
                <w:b/>
                <w:sz w:val="24"/>
                <w:szCs w:val="24"/>
                <w:lang w:val="en-GB"/>
              </w:rPr>
              <w:t>LTP                  201</w:t>
            </w:r>
          </w:p>
        </w:tc>
        <w:tc>
          <w:tcPr>
            <w:tcW w:w="915" w:type="pct"/>
            <w:tcBorders>
              <w:top w:val="single" w:sz="4" w:space="0" w:color="auto"/>
              <w:left w:val="single" w:sz="4" w:space="0" w:color="auto"/>
              <w:bottom w:val="single" w:sz="4" w:space="0" w:color="auto"/>
              <w:right w:val="single" w:sz="4" w:space="0" w:color="auto"/>
            </w:tcBorders>
            <w:vAlign w:val="center"/>
          </w:tcPr>
          <w:p w:rsidR="00937C44" w:rsidRPr="00FB7F2A" w:rsidRDefault="00937C44" w:rsidP="00DA08C3">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2</w:t>
            </w:r>
          </w:p>
        </w:tc>
      </w:tr>
    </w:tbl>
    <w:p w:rsidR="00937C44" w:rsidRPr="00FB7F2A" w:rsidRDefault="00937C44" w:rsidP="00937C44">
      <w:pPr>
        <w:jc w:val="both"/>
        <w:rPr>
          <w:rFonts w:ascii="Times New Roman" w:hAnsi="Times New Roman" w:cs="Times New Roman"/>
          <w:b/>
          <w:bCs/>
          <w:sz w:val="24"/>
          <w:szCs w:val="24"/>
        </w:rPr>
      </w:pPr>
      <w:r w:rsidRPr="00FB7F2A">
        <w:rPr>
          <w:rFonts w:ascii="Times New Roman" w:hAnsi="Times New Roman" w:cs="Times New Roman"/>
          <w:b/>
          <w:sz w:val="24"/>
          <w:szCs w:val="24"/>
        </w:rPr>
        <w:t>Objective:</w:t>
      </w:r>
      <w:r w:rsidRPr="00FB7F2A">
        <w:rPr>
          <w:rFonts w:ascii="Times New Roman" w:hAnsi="Times New Roman" w:cs="Times New Roman"/>
          <w:b/>
          <w:bCs/>
          <w:sz w:val="24"/>
          <w:szCs w:val="24"/>
        </w:rPr>
        <w:t xml:space="preserve"> </w:t>
      </w:r>
      <w:r w:rsidRPr="00FB7F2A">
        <w:rPr>
          <w:rFonts w:ascii="Times New Roman" w:hAnsi="Times New Roman" w:cs="Times New Roman"/>
          <w:sz w:val="24"/>
          <w:szCs w:val="24"/>
        </w:rPr>
        <w:t xml:space="preserve">To impart knowledge about Importance of Alternative Dispute Resolution </w:t>
      </w:r>
      <w:r w:rsidR="00A4250A" w:rsidRPr="00FB7F2A">
        <w:rPr>
          <w:rFonts w:ascii="Times New Roman" w:hAnsi="Times New Roman" w:cs="Times New Roman"/>
          <w:sz w:val="24"/>
          <w:szCs w:val="24"/>
        </w:rPr>
        <w:t>laws in</w:t>
      </w:r>
      <w:r w:rsidRPr="00FB7F2A">
        <w:rPr>
          <w:rFonts w:ascii="Times New Roman" w:hAnsi="Times New Roman" w:cs="Times New Roman"/>
          <w:sz w:val="24"/>
          <w:szCs w:val="24"/>
        </w:rPr>
        <w:t xml:space="preserve"> India and abroad, its limitations and possibility of reforms going forward.</w:t>
      </w:r>
    </w:p>
    <w:p w:rsidR="00937C44" w:rsidRPr="00FB7F2A" w:rsidRDefault="00937C44" w:rsidP="00937C44">
      <w:pPr>
        <w:jc w:val="both"/>
        <w:rPr>
          <w:rFonts w:ascii="Times New Roman" w:hAnsi="Times New Roman" w:cs="Times New Roman"/>
          <w:b/>
          <w:bCs/>
          <w:sz w:val="24"/>
          <w:szCs w:val="24"/>
        </w:rPr>
      </w:pPr>
    </w:p>
    <w:p w:rsidR="00937C44" w:rsidRPr="00FB7F2A" w:rsidRDefault="00937C44" w:rsidP="00937C44">
      <w:pPr>
        <w:jc w:val="both"/>
        <w:rPr>
          <w:rFonts w:ascii="Times New Roman" w:hAnsi="Times New Roman" w:cs="Times New Roman"/>
          <w:b/>
          <w:bCs/>
          <w:sz w:val="24"/>
          <w:szCs w:val="24"/>
        </w:rPr>
      </w:pPr>
    </w:p>
    <w:p w:rsidR="00937C44" w:rsidRPr="00FB7F2A" w:rsidRDefault="00937C44" w:rsidP="00937C44">
      <w:pPr>
        <w:jc w:val="center"/>
        <w:rPr>
          <w:rFonts w:ascii="Times New Roman" w:hAnsi="Times New Roman" w:cs="Times New Roman"/>
          <w:b/>
          <w:bCs/>
          <w:sz w:val="24"/>
          <w:szCs w:val="24"/>
        </w:rPr>
      </w:pPr>
      <w:r w:rsidRPr="00FB7F2A">
        <w:rPr>
          <w:rFonts w:ascii="Times New Roman" w:hAnsi="Times New Roman" w:cs="Times New Roman"/>
          <w:b/>
          <w:bCs/>
          <w:sz w:val="24"/>
          <w:szCs w:val="24"/>
        </w:rPr>
        <w:t>Syllabus</w:t>
      </w:r>
    </w:p>
    <w:p w:rsidR="00DB1133" w:rsidRPr="00FB7F2A" w:rsidRDefault="00DB1133" w:rsidP="00937C44">
      <w:pPr>
        <w:jc w:val="center"/>
        <w:rPr>
          <w:rFonts w:ascii="Times New Roman" w:hAnsi="Times New Roman" w:cs="Times New Roman"/>
          <w:b/>
          <w:bCs/>
          <w:sz w:val="24"/>
          <w:szCs w:val="24"/>
        </w:rPr>
      </w:pPr>
    </w:p>
    <w:p w:rsidR="00937C44" w:rsidRPr="00FB7F2A" w:rsidRDefault="00937C44" w:rsidP="00937C44">
      <w:pPr>
        <w:tabs>
          <w:tab w:val="right" w:pos="9027"/>
        </w:tabs>
        <w:jc w:val="both"/>
        <w:rPr>
          <w:rFonts w:ascii="Times New Roman" w:hAnsi="Times New Roman" w:cs="Times New Roman"/>
          <w:bCs/>
          <w:sz w:val="24"/>
          <w:szCs w:val="24"/>
        </w:rPr>
      </w:pPr>
      <w:r w:rsidRPr="00FB7F2A">
        <w:rPr>
          <w:rFonts w:ascii="Times New Roman" w:hAnsi="Times New Roman" w:cs="Times New Roman"/>
          <w:b/>
          <w:bCs/>
          <w:sz w:val="24"/>
          <w:szCs w:val="24"/>
        </w:rPr>
        <w:t>Introduction to Alternative Dispute Resolution (ADR):</w:t>
      </w:r>
      <w:r w:rsidRPr="00FB7F2A">
        <w:rPr>
          <w:rFonts w:ascii="Times New Roman" w:hAnsi="Times New Roman" w:cs="Times New Roman"/>
          <w:bCs/>
          <w:sz w:val="24"/>
          <w:szCs w:val="24"/>
        </w:rPr>
        <w:t xml:space="preserve"> </w:t>
      </w:r>
      <w:r w:rsidRPr="00FB7F2A">
        <w:rPr>
          <w:rFonts w:ascii="Times New Roman" w:hAnsi="Times New Roman" w:cs="Times New Roman"/>
          <w:bCs/>
          <w:sz w:val="24"/>
          <w:szCs w:val="24"/>
        </w:rPr>
        <w:tab/>
      </w:r>
      <w:r w:rsidR="00B57B3F">
        <w:rPr>
          <w:rFonts w:ascii="Times New Roman" w:hAnsi="Times New Roman" w:cs="Times New Roman"/>
          <w:bCs/>
          <w:sz w:val="24"/>
          <w:szCs w:val="24"/>
        </w:rPr>
        <w:t>3</w:t>
      </w:r>
    </w:p>
    <w:p w:rsidR="00937C44" w:rsidRPr="00FB7F2A" w:rsidRDefault="00937C44" w:rsidP="00937C44">
      <w:pPr>
        <w:jc w:val="both"/>
        <w:rPr>
          <w:rFonts w:ascii="Times New Roman" w:hAnsi="Times New Roman" w:cs="Times New Roman"/>
          <w:bCs/>
          <w:sz w:val="24"/>
          <w:szCs w:val="24"/>
        </w:rPr>
      </w:pPr>
      <w:r w:rsidRPr="00FB7F2A">
        <w:rPr>
          <w:rFonts w:ascii="Times New Roman" w:hAnsi="Times New Roman" w:cs="Times New Roman"/>
          <w:bCs/>
          <w:sz w:val="24"/>
          <w:szCs w:val="24"/>
        </w:rPr>
        <w:t>Docket Explosion, Access to Justice, Constitutional Goal,  Dispute Resolution, ADR, Meaning and scope, Judicial Settlement and ADR , Emerging Trends in Dispute resolution.</w:t>
      </w:r>
    </w:p>
    <w:p w:rsidR="00937C44" w:rsidRPr="00FB7F2A" w:rsidRDefault="00937C44" w:rsidP="00937C44">
      <w:pPr>
        <w:jc w:val="both"/>
        <w:rPr>
          <w:rFonts w:ascii="Times New Roman" w:hAnsi="Times New Roman" w:cs="Times New Roman"/>
          <w:bCs/>
          <w:sz w:val="24"/>
          <w:szCs w:val="24"/>
        </w:rPr>
      </w:pPr>
    </w:p>
    <w:p w:rsidR="00937C44" w:rsidRPr="00FB7F2A" w:rsidRDefault="00937C44" w:rsidP="00937C44">
      <w:pPr>
        <w:tabs>
          <w:tab w:val="right" w:pos="9027"/>
        </w:tabs>
        <w:jc w:val="both"/>
        <w:rPr>
          <w:rFonts w:ascii="Times New Roman" w:hAnsi="Times New Roman" w:cs="Times New Roman"/>
          <w:bCs/>
          <w:sz w:val="24"/>
          <w:szCs w:val="24"/>
        </w:rPr>
      </w:pPr>
      <w:r w:rsidRPr="00FB7F2A">
        <w:rPr>
          <w:rFonts w:ascii="Times New Roman" w:hAnsi="Times New Roman" w:cs="Times New Roman"/>
          <w:b/>
          <w:bCs/>
          <w:sz w:val="24"/>
          <w:szCs w:val="24"/>
        </w:rPr>
        <w:t>ADR Mechanisms:</w:t>
      </w:r>
      <w:r w:rsidRPr="00FB7F2A">
        <w:rPr>
          <w:rFonts w:ascii="Times New Roman" w:hAnsi="Times New Roman" w:cs="Times New Roman"/>
          <w:bCs/>
          <w:sz w:val="24"/>
          <w:szCs w:val="24"/>
        </w:rPr>
        <w:t xml:space="preserve"> </w:t>
      </w:r>
      <w:r w:rsidRPr="00FB7F2A">
        <w:rPr>
          <w:rFonts w:ascii="Times New Roman" w:hAnsi="Times New Roman" w:cs="Times New Roman"/>
          <w:bCs/>
          <w:sz w:val="24"/>
          <w:szCs w:val="24"/>
        </w:rPr>
        <w:tab/>
        <w:t>3</w:t>
      </w:r>
    </w:p>
    <w:p w:rsidR="00937C44" w:rsidRPr="00FB7F2A" w:rsidRDefault="00937C44" w:rsidP="00937C44">
      <w:pPr>
        <w:jc w:val="both"/>
        <w:rPr>
          <w:rFonts w:ascii="Times New Roman" w:hAnsi="Times New Roman" w:cs="Times New Roman"/>
          <w:bCs/>
          <w:sz w:val="24"/>
          <w:szCs w:val="24"/>
        </w:rPr>
      </w:pPr>
      <w:r w:rsidRPr="00FB7F2A">
        <w:rPr>
          <w:rFonts w:ascii="Times New Roman" w:hAnsi="Times New Roman" w:cs="Times New Roman"/>
          <w:bCs/>
          <w:sz w:val="24"/>
          <w:szCs w:val="24"/>
        </w:rPr>
        <w:t>Arbitration, Mediation, Conciliation, Negotiation, Other Hybrid forms.</w:t>
      </w:r>
    </w:p>
    <w:p w:rsidR="00937C44" w:rsidRPr="00FB7F2A" w:rsidRDefault="00937C44" w:rsidP="00937C44">
      <w:pPr>
        <w:jc w:val="both"/>
        <w:rPr>
          <w:rFonts w:ascii="Times New Roman" w:hAnsi="Times New Roman" w:cs="Times New Roman"/>
          <w:bCs/>
          <w:sz w:val="24"/>
          <w:szCs w:val="24"/>
        </w:rPr>
      </w:pPr>
    </w:p>
    <w:p w:rsidR="00937C44" w:rsidRPr="00FB7F2A" w:rsidRDefault="00937C44" w:rsidP="00937C44">
      <w:pPr>
        <w:tabs>
          <w:tab w:val="right" w:pos="9027"/>
        </w:tabs>
        <w:jc w:val="both"/>
        <w:rPr>
          <w:rFonts w:ascii="Times New Roman" w:hAnsi="Times New Roman" w:cs="Times New Roman"/>
          <w:bCs/>
          <w:sz w:val="24"/>
          <w:szCs w:val="24"/>
        </w:rPr>
      </w:pPr>
      <w:r w:rsidRPr="00FB7F2A">
        <w:rPr>
          <w:rFonts w:ascii="Times New Roman" w:hAnsi="Times New Roman" w:cs="Times New Roman"/>
          <w:b/>
          <w:bCs/>
          <w:sz w:val="24"/>
          <w:szCs w:val="24"/>
        </w:rPr>
        <w:t>Application of ADR to different Dispute Situations:</w:t>
      </w:r>
      <w:r w:rsidRPr="00FB7F2A">
        <w:rPr>
          <w:rFonts w:ascii="Times New Roman" w:hAnsi="Times New Roman" w:cs="Times New Roman"/>
          <w:bCs/>
          <w:sz w:val="24"/>
          <w:szCs w:val="24"/>
        </w:rPr>
        <w:t xml:space="preserve"> </w:t>
      </w:r>
      <w:r w:rsidRPr="00FB7F2A">
        <w:rPr>
          <w:rFonts w:ascii="Times New Roman" w:hAnsi="Times New Roman" w:cs="Times New Roman"/>
          <w:bCs/>
          <w:sz w:val="24"/>
          <w:szCs w:val="24"/>
        </w:rPr>
        <w:tab/>
      </w:r>
      <w:r w:rsidR="00B57B3F">
        <w:rPr>
          <w:rFonts w:ascii="Times New Roman" w:hAnsi="Times New Roman" w:cs="Times New Roman"/>
          <w:bCs/>
          <w:sz w:val="24"/>
          <w:szCs w:val="24"/>
        </w:rPr>
        <w:t>4</w:t>
      </w:r>
    </w:p>
    <w:p w:rsidR="00937C44" w:rsidRPr="00FB7F2A" w:rsidRDefault="00937C44" w:rsidP="00937C44">
      <w:pPr>
        <w:jc w:val="both"/>
        <w:rPr>
          <w:rFonts w:ascii="Times New Roman" w:hAnsi="Times New Roman" w:cs="Times New Roman"/>
          <w:bCs/>
          <w:sz w:val="24"/>
          <w:szCs w:val="24"/>
        </w:rPr>
      </w:pPr>
      <w:r w:rsidRPr="00FB7F2A">
        <w:rPr>
          <w:rFonts w:ascii="Times New Roman" w:hAnsi="Times New Roman" w:cs="Times New Roman"/>
          <w:bCs/>
          <w:sz w:val="24"/>
          <w:szCs w:val="24"/>
        </w:rPr>
        <w:t>ADR in Motor Accidents, ADR in Family disputes , ADR in Labour Disputes and others.</w:t>
      </w:r>
    </w:p>
    <w:p w:rsidR="00937C44" w:rsidRPr="00FB7F2A" w:rsidRDefault="00937C44" w:rsidP="00937C44">
      <w:pPr>
        <w:jc w:val="both"/>
        <w:rPr>
          <w:rFonts w:ascii="Times New Roman" w:hAnsi="Times New Roman" w:cs="Times New Roman"/>
          <w:bCs/>
          <w:sz w:val="24"/>
          <w:szCs w:val="24"/>
        </w:rPr>
      </w:pPr>
    </w:p>
    <w:p w:rsidR="00937C44" w:rsidRPr="00FB7F2A" w:rsidRDefault="00937C44" w:rsidP="00937C44">
      <w:pPr>
        <w:tabs>
          <w:tab w:val="right" w:pos="9027"/>
        </w:tabs>
        <w:jc w:val="both"/>
        <w:rPr>
          <w:rFonts w:ascii="Times New Roman" w:hAnsi="Times New Roman" w:cs="Times New Roman"/>
          <w:b/>
          <w:bCs/>
          <w:sz w:val="24"/>
          <w:szCs w:val="24"/>
        </w:rPr>
      </w:pPr>
      <w:r w:rsidRPr="00FB7F2A">
        <w:rPr>
          <w:rFonts w:ascii="Times New Roman" w:hAnsi="Times New Roman" w:cs="Times New Roman"/>
          <w:b/>
          <w:bCs/>
          <w:sz w:val="24"/>
          <w:szCs w:val="24"/>
        </w:rPr>
        <w:t>International Commercial Arbitration (ICA):</w:t>
      </w:r>
      <w:r w:rsidRPr="00FB7F2A">
        <w:rPr>
          <w:rFonts w:ascii="Times New Roman" w:hAnsi="Times New Roman" w:cs="Times New Roman"/>
          <w:b/>
          <w:bCs/>
          <w:sz w:val="24"/>
          <w:szCs w:val="24"/>
        </w:rPr>
        <w:tab/>
      </w:r>
      <w:r w:rsidRPr="00FB7F2A">
        <w:rPr>
          <w:rFonts w:ascii="Times New Roman" w:hAnsi="Times New Roman" w:cs="Times New Roman"/>
          <w:bCs/>
          <w:sz w:val="24"/>
          <w:szCs w:val="24"/>
        </w:rPr>
        <w:t>4</w:t>
      </w:r>
    </w:p>
    <w:p w:rsidR="00937C44" w:rsidRPr="00FB7F2A" w:rsidRDefault="00937C44" w:rsidP="00937C44">
      <w:pPr>
        <w:jc w:val="both"/>
        <w:rPr>
          <w:rFonts w:ascii="Times New Roman" w:hAnsi="Times New Roman" w:cs="Times New Roman"/>
          <w:bCs/>
          <w:sz w:val="24"/>
          <w:szCs w:val="24"/>
        </w:rPr>
      </w:pPr>
      <w:r w:rsidRPr="00FB7F2A">
        <w:rPr>
          <w:rFonts w:ascii="Times New Roman" w:hAnsi="Times New Roman" w:cs="Times New Roman"/>
          <w:bCs/>
          <w:sz w:val="24"/>
          <w:szCs w:val="24"/>
        </w:rPr>
        <w:t>Meaning of ‘International’ ‘Commercial’ Arbitration, UNCITRAL Model Law.</w:t>
      </w:r>
    </w:p>
    <w:p w:rsidR="00937C44" w:rsidRPr="00FB7F2A" w:rsidRDefault="00937C44" w:rsidP="00937C44">
      <w:pPr>
        <w:jc w:val="both"/>
        <w:rPr>
          <w:rFonts w:ascii="Times New Roman" w:hAnsi="Times New Roman" w:cs="Times New Roman"/>
          <w:bCs/>
          <w:sz w:val="24"/>
          <w:szCs w:val="24"/>
        </w:rPr>
      </w:pPr>
    </w:p>
    <w:p w:rsidR="00937C44" w:rsidRPr="00FB7F2A" w:rsidRDefault="00937C44" w:rsidP="00937C44">
      <w:pPr>
        <w:tabs>
          <w:tab w:val="right" w:pos="9027"/>
        </w:tabs>
        <w:jc w:val="both"/>
        <w:rPr>
          <w:rFonts w:ascii="Times New Roman" w:hAnsi="Times New Roman" w:cs="Times New Roman"/>
          <w:bCs/>
          <w:sz w:val="24"/>
          <w:szCs w:val="24"/>
        </w:rPr>
      </w:pPr>
      <w:r w:rsidRPr="00FB7F2A">
        <w:rPr>
          <w:rFonts w:ascii="Times New Roman" w:hAnsi="Times New Roman" w:cs="Times New Roman"/>
          <w:b/>
          <w:bCs/>
          <w:sz w:val="24"/>
          <w:szCs w:val="24"/>
        </w:rPr>
        <w:t>Arbitration and Conciliation Act of 1996 in India:</w:t>
      </w:r>
      <w:r w:rsidRPr="00FB7F2A">
        <w:rPr>
          <w:rFonts w:ascii="Times New Roman" w:hAnsi="Times New Roman" w:cs="Times New Roman"/>
          <w:bCs/>
          <w:sz w:val="24"/>
          <w:szCs w:val="24"/>
        </w:rPr>
        <w:t xml:space="preserve"> </w:t>
      </w:r>
      <w:r w:rsidRPr="00FB7F2A">
        <w:rPr>
          <w:rFonts w:ascii="Times New Roman" w:hAnsi="Times New Roman" w:cs="Times New Roman"/>
          <w:bCs/>
          <w:sz w:val="24"/>
          <w:szCs w:val="24"/>
        </w:rPr>
        <w:tab/>
      </w:r>
      <w:r w:rsidR="00A4250A">
        <w:rPr>
          <w:rFonts w:ascii="Times New Roman" w:hAnsi="Times New Roman" w:cs="Times New Roman"/>
          <w:bCs/>
          <w:sz w:val="24"/>
          <w:szCs w:val="24"/>
        </w:rPr>
        <w:t>3</w:t>
      </w:r>
    </w:p>
    <w:p w:rsidR="00937C44" w:rsidRPr="00FB7F2A" w:rsidRDefault="00937C44" w:rsidP="00937C44">
      <w:pPr>
        <w:jc w:val="both"/>
        <w:rPr>
          <w:rFonts w:ascii="Times New Roman" w:hAnsi="Times New Roman" w:cs="Times New Roman"/>
          <w:bCs/>
          <w:sz w:val="24"/>
          <w:szCs w:val="24"/>
        </w:rPr>
      </w:pPr>
      <w:r w:rsidRPr="00FB7F2A">
        <w:rPr>
          <w:rFonts w:ascii="Times New Roman" w:hAnsi="Times New Roman" w:cs="Times New Roman"/>
          <w:bCs/>
          <w:sz w:val="24"/>
          <w:szCs w:val="24"/>
        </w:rPr>
        <w:t>Aims and Objectives.</w:t>
      </w:r>
    </w:p>
    <w:p w:rsidR="00937C44" w:rsidRPr="00FB7F2A" w:rsidRDefault="00937C44" w:rsidP="00937C44">
      <w:pPr>
        <w:jc w:val="both"/>
        <w:rPr>
          <w:rFonts w:ascii="Times New Roman" w:hAnsi="Times New Roman" w:cs="Times New Roman"/>
          <w:bCs/>
          <w:sz w:val="24"/>
          <w:szCs w:val="24"/>
        </w:rPr>
      </w:pPr>
    </w:p>
    <w:p w:rsidR="00937C44" w:rsidRPr="00FB7F2A" w:rsidRDefault="00937C44" w:rsidP="00937C44">
      <w:pPr>
        <w:tabs>
          <w:tab w:val="right" w:pos="9027"/>
        </w:tabs>
        <w:jc w:val="both"/>
        <w:rPr>
          <w:rFonts w:ascii="Times New Roman" w:hAnsi="Times New Roman" w:cs="Times New Roman"/>
          <w:b/>
          <w:bCs/>
          <w:sz w:val="24"/>
          <w:szCs w:val="24"/>
        </w:rPr>
      </w:pPr>
      <w:r w:rsidRPr="00FB7F2A">
        <w:rPr>
          <w:rFonts w:ascii="Times New Roman" w:hAnsi="Times New Roman" w:cs="Times New Roman"/>
          <w:b/>
          <w:bCs/>
          <w:sz w:val="24"/>
          <w:szCs w:val="24"/>
        </w:rPr>
        <w:t>Arbitration Agreement:</w:t>
      </w:r>
      <w:r w:rsidRPr="00FB7F2A">
        <w:rPr>
          <w:rFonts w:ascii="Times New Roman" w:hAnsi="Times New Roman" w:cs="Times New Roman"/>
          <w:b/>
          <w:bCs/>
          <w:sz w:val="24"/>
          <w:szCs w:val="24"/>
        </w:rPr>
        <w:tab/>
      </w:r>
      <w:r w:rsidR="00A4250A">
        <w:rPr>
          <w:rFonts w:ascii="Times New Roman" w:hAnsi="Times New Roman" w:cs="Times New Roman"/>
          <w:bCs/>
          <w:sz w:val="24"/>
          <w:szCs w:val="24"/>
        </w:rPr>
        <w:t>3</w:t>
      </w:r>
    </w:p>
    <w:p w:rsidR="00937C44" w:rsidRPr="00FB7F2A" w:rsidRDefault="00937C44" w:rsidP="00937C44">
      <w:pPr>
        <w:jc w:val="both"/>
        <w:rPr>
          <w:rFonts w:ascii="Times New Roman" w:hAnsi="Times New Roman" w:cs="Times New Roman"/>
          <w:bCs/>
          <w:sz w:val="24"/>
          <w:szCs w:val="24"/>
        </w:rPr>
      </w:pPr>
      <w:r w:rsidRPr="00FB7F2A">
        <w:rPr>
          <w:rFonts w:ascii="Times New Roman" w:hAnsi="Times New Roman" w:cs="Times New Roman"/>
          <w:bCs/>
          <w:sz w:val="24"/>
          <w:szCs w:val="24"/>
        </w:rPr>
        <w:t>Arbitral Disputes , Laws Applicable to Arbitration.</w:t>
      </w:r>
    </w:p>
    <w:p w:rsidR="00937C44" w:rsidRPr="00FB7F2A" w:rsidRDefault="00937C44" w:rsidP="00937C44">
      <w:pPr>
        <w:jc w:val="both"/>
        <w:rPr>
          <w:rFonts w:ascii="Times New Roman" w:hAnsi="Times New Roman" w:cs="Times New Roman"/>
          <w:bCs/>
          <w:sz w:val="24"/>
          <w:szCs w:val="24"/>
        </w:rPr>
      </w:pPr>
    </w:p>
    <w:p w:rsidR="00937C44" w:rsidRPr="00FB7F2A" w:rsidRDefault="00937C44" w:rsidP="00937C44">
      <w:pPr>
        <w:tabs>
          <w:tab w:val="right" w:pos="9027"/>
        </w:tabs>
        <w:jc w:val="both"/>
        <w:rPr>
          <w:rFonts w:ascii="Times New Roman" w:hAnsi="Times New Roman" w:cs="Times New Roman"/>
          <w:bCs/>
          <w:sz w:val="24"/>
          <w:szCs w:val="24"/>
        </w:rPr>
      </w:pPr>
      <w:r w:rsidRPr="00FB7F2A">
        <w:rPr>
          <w:rFonts w:ascii="Times New Roman" w:hAnsi="Times New Roman" w:cs="Times New Roman"/>
          <w:b/>
          <w:bCs/>
          <w:sz w:val="24"/>
          <w:szCs w:val="24"/>
        </w:rPr>
        <w:t>Appointment of Arbitrators and Composition of Arbitral Tribunal:</w:t>
      </w:r>
      <w:r w:rsidRPr="00FB7F2A">
        <w:rPr>
          <w:rFonts w:ascii="Times New Roman" w:hAnsi="Times New Roman" w:cs="Times New Roman"/>
          <w:bCs/>
          <w:sz w:val="24"/>
          <w:szCs w:val="24"/>
        </w:rPr>
        <w:t xml:space="preserve"> </w:t>
      </w:r>
      <w:r w:rsidRPr="00FB7F2A">
        <w:rPr>
          <w:rFonts w:ascii="Times New Roman" w:hAnsi="Times New Roman" w:cs="Times New Roman"/>
          <w:bCs/>
          <w:sz w:val="24"/>
          <w:szCs w:val="24"/>
        </w:rPr>
        <w:tab/>
        <w:t>2</w:t>
      </w:r>
    </w:p>
    <w:p w:rsidR="00937C44" w:rsidRPr="00FB7F2A" w:rsidRDefault="00937C44" w:rsidP="00937C44">
      <w:pPr>
        <w:jc w:val="both"/>
        <w:rPr>
          <w:rFonts w:ascii="Times New Roman" w:hAnsi="Times New Roman" w:cs="Times New Roman"/>
          <w:bCs/>
          <w:sz w:val="24"/>
          <w:szCs w:val="24"/>
        </w:rPr>
      </w:pPr>
      <w:r w:rsidRPr="00FB7F2A">
        <w:rPr>
          <w:rFonts w:ascii="Times New Roman" w:hAnsi="Times New Roman" w:cs="Times New Roman"/>
          <w:bCs/>
          <w:sz w:val="24"/>
          <w:szCs w:val="24"/>
        </w:rPr>
        <w:t>Procedure for Appointment of Arbitrators , Powers and Duties of Arbitrators , Challenges for Arbitrators.</w:t>
      </w:r>
    </w:p>
    <w:p w:rsidR="00937C44" w:rsidRPr="00FB7F2A" w:rsidRDefault="00937C44" w:rsidP="00937C44">
      <w:pPr>
        <w:jc w:val="both"/>
        <w:rPr>
          <w:rFonts w:ascii="Times New Roman" w:hAnsi="Times New Roman" w:cs="Times New Roman"/>
          <w:bCs/>
          <w:sz w:val="24"/>
          <w:szCs w:val="24"/>
        </w:rPr>
      </w:pPr>
    </w:p>
    <w:p w:rsidR="00937C44" w:rsidRPr="00FB7F2A" w:rsidRDefault="00937C44" w:rsidP="00937C44">
      <w:pPr>
        <w:tabs>
          <w:tab w:val="right" w:pos="9027"/>
        </w:tabs>
        <w:jc w:val="both"/>
        <w:rPr>
          <w:rFonts w:ascii="Times New Roman" w:hAnsi="Times New Roman" w:cs="Times New Roman"/>
          <w:bCs/>
          <w:sz w:val="24"/>
          <w:szCs w:val="24"/>
        </w:rPr>
      </w:pPr>
      <w:r w:rsidRPr="00FB7F2A">
        <w:rPr>
          <w:rFonts w:ascii="Times New Roman" w:hAnsi="Times New Roman" w:cs="Times New Roman"/>
          <w:b/>
          <w:bCs/>
          <w:sz w:val="24"/>
          <w:szCs w:val="24"/>
        </w:rPr>
        <w:t>Arbitral Procedure:</w:t>
      </w:r>
      <w:r w:rsidRPr="00FB7F2A">
        <w:rPr>
          <w:rFonts w:ascii="Times New Roman" w:hAnsi="Times New Roman" w:cs="Times New Roman"/>
          <w:bCs/>
          <w:sz w:val="24"/>
          <w:szCs w:val="24"/>
        </w:rPr>
        <w:t xml:space="preserve"> </w:t>
      </w:r>
      <w:r w:rsidRPr="00FB7F2A">
        <w:rPr>
          <w:rFonts w:ascii="Times New Roman" w:hAnsi="Times New Roman" w:cs="Times New Roman"/>
          <w:bCs/>
          <w:sz w:val="24"/>
          <w:szCs w:val="24"/>
        </w:rPr>
        <w:tab/>
        <w:t>3</w:t>
      </w:r>
    </w:p>
    <w:p w:rsidR="00937C44" w:rsidRPr="00FB7F2A" w:rsidRDefault="00937C44" w:rsidP="00937C44">
      <w:pPr>
        <w:jc w:val="both"/>
        <w:rPr>
          <w:rFonts w:ascii="Times New Roman" w:hAnsi="Times New Roman" w:cs="Times New Roman"/>
          <w:bCs/>
          <w:sz w:val="24"/>
          <w:szCs w:val="24"/>
        </w:rPr>
      </w:pPr>
      <w:r w:rsidRPr="00FB7F2A">
        <w:rPr>
          <w:rFonts w:ascii="Times New Roman" w:hAnsi="Times New Roman" w:cs="Times New Roman"/>
          <w:bCs/>
          <w:sz w:val="24"/>
          <w:szCs w:val="24"/>
        </w:rPr>
        <w:t>Jurisdictional Issues , Conduct of Arbitral Proceedings , Interim Measures of Protection , Making of Awards.</w:t>
      </w:r>
    </w:p>
    <w:p w:rsidR="00937C44" w:rsidRPr="00FB7F2A" w:rsidRDefault="00937C44" w:rsidP="00937C44">
      <w:pPr>
        <w:jc w:val="both"/>
        <w:rPr>
          <w:rFonts w:ascii="Times New Roman" w:hAnsi="Times New Roman" w:cs="Times New Roman"/>
          <w:bCs/>
          <w:sz w:val="24"/>
          <w:szCs w:val="24"/>
        </w:rPr>
      </w:pPr>
    </w:p>
    <w:p w:rsidR="00937C44" w:rsidRPr="00FB7F2A" w:rsidRDefault="00937C44" w:rsidP="00937C44">
      <w:pPr>
        <w:tabs>
          <w:tab w:val="right" w:pos="9027"/>
        </w:tabs>
        <w:jc w:val="both"/>
        <w:rPr>
          <w:rFonts w:ascii="Times New Roman" w:hAnsi="Times New Roman" w:cs="Times New Roman"/>
          <w:bCs/>
          <w:sz w:val="24"/>
          <w:szCs w:val="24"/>
        </w:rPr>
      </w:pPr>
      <w:r w:rsidRPr="00FB7F2A">
        <w:rPr>
          <w:rFonts w:ascii="Times New Roman" w:hAnsi="Times New Roman" w:cs="Times New Roman"/>
          <w:b/>
          <w:bCs/>
          <w:sz w:val="24"/>
          <w:szCs w:val="24"/>
        </w:rPr>
        <w:t>Arbitral Awards:</w:t>
      </w:r>
      <w:r w:rsidRPr="00FB7F2A">
        <w:rPr>
          <w:rFonts w:ascii="Times New Roman" w:hAnsi="Times New Roman" w:cs="Times New Roman"/>
          <w:bCs/>
          <w:sz w:val="24"/>
          <w:szCs w:val="24"/>
        </w:rPr>
        <w:t xml:space="preserve">  </w:t>
      </w:r>
      <w:r w:rsidRPr="00FB7F2A">
        <w:rPr>
          <w:rFonts w:ascii="Times New Roman" w:hAnsi="Times New Roman" w:cs="Times New Roman"/>
          <w:bCs/>
          <w:sz w:val="24"/>
          <w:szCs w:val="24"/>
        </w:rPr>
        <w:tab/>
        <w:t>3</w:t>
      </w:r>
    </w:p>
    <w:p w:rsidR="00937C44" w:rsidRPr="00FB7F2A" w:rsidRDefault="00937C44" w:rsidP="00937C44">
      <w:pPr>
        <w:jc w:val="both"/>
        <w:rPr>
          <w:rFonts w:ascii="Times New Roman" w:hAnsi="Times New Roman" w:cs="Times New Roman"/>
          <w:bCs/>
          <w:sz w:val="24"/>
          <w:szCs w:val="24"/>
        </w:rPr>
      </w:pPr>
      <w:r w:rsidRPr="00FB7F2A">
        <w:rPr>
          <w:rFonts w:ascii="Times New Roman" w:hAnsi="Times New Roman" w:cs="Times New Roman"/>
          <w:bCs/>
          <w:sz w:val="24"/>
          <w:szCs w:val="24"/>
        </w:rPr>
        <w:t>Form and contents of arbitral award , Kinds of awards , Correction, Interpretation and Amendments to Awards , Setting aside of an Arbitral Award , Enforcement of Arbitral Awards.</w:t>
      </w:r>
    </w:p>
    <w:p w:rsidR="00937C44" w:rsidRPr="00FB7F2A" w:rsidRDefault="00937C44" w:rsidP="00937C44">
      <w:pPr>
        <w:jc w:val="both"/>
        <w:rPr>
          <w:rFonts w:ascii="Times New Roman" w:hAnsi="Times New Roman" w:cs="Times New Roman"/>
          <w:bCs/>
          <w:sz w:val="24"/>
          <w:szCs w:val="24"/>
        </w:rPr>
      </w:pPr>
    </w:p>
    <w:p w:rsidR="00937C44" w:rsidRPr="00FB7F2A" w:rsidRDefault="00937C44" w:rsidP="00937C44">
      <w:pPr>
        <w:tabs>
          <w:tab w:val="right" w:pos="9027"/>
        </w:tabs>
        <w:jc w:val="both"/>
        <w:rPr>
          <w:rFonts w:ascii="Times New Roman" w:hAnsi="Times New Roman" w:cs="Times New Roman"/>
          <w:bCs/>
          <w:sz w:val="24"/>
          <w:szCs w:val="24"/>
        </w:rPr>
      </w:pPr>
      <w:r w:rsidRPr="00FB7F2A">
        <w:rPr>
          <w:rFonts w:ascii="Times New Roman" w:hAnsi="Times New Roman" w:cs="Times New Roman"/>
          <w:b/>
          <w:bCs/>
          <w:sz w:val="24"/>
          <w:szCs w:val="24"/>
        </w:rPr>
        <w:t>Enforcement of Foreign Awards:</w:t>
      </w:r>
      <w:r w:rsidRPr="00FB7F2A">
        <w:rPr>
          <w:rFonts w:ascii="Times New Roman" w:hAnsi="Times New Roman" w:cs="Times New Roman"/>
          <w:bCs/>
          <w:sz w:val="24"/>
          <w:szCs w:val="24"/>
        </w:rPr>
        <w:t xml:space="preserve"> </w:t>
      </w:r>
      <w:r w:rsidRPr="00FB7F2A">
        <w:rPr>
          <w:rFonts w:ascii="Times New Roman" w:hAnsi="Times New Roman" w:cs="Times New Roman"/>
          <w:bCs/>
          <w:sz w:val="24"/>
          <w:szCs w:val="24"/>
        </w:rPr>
        <w:tab/>
      </w:r>
      <w:r w:rsidR="00B57B3F">
        <w:rPr>
          <w:rFonts w:ascii="Times New Roman" w:hAnsi="Times New Roman" w:cs="Times New Roman"/>
          <w:bCs/>
          <w:sz w:val="24"/>
          <w:szCs w:val="24"/>
        </w:rPr>
        <w:t>3</w:t>
      </w:r>
    </w:p>
    <w:p w:rsidR="00937C44" w:rsidRPr="00FB7F2A" w:rsidRDefault="00937C44" w:rsidP="00937C44">
      <w:pPr>
        <w:jc w:val="both"/>
        <w:rPr>
          <w:rFonts w:ascii="Times New Roman" w:hAnsi="Times New Roman" w:cs="Times New Roman"/>
          <w:bCs/>
          <w:sz w:val="24"/>
          <w:szCs w:val="24"/>
        </w:rPr>
      </w:pPr>
      <w:r w:rsidRPr="00FB7F2A">
        <w:rPr>
          <w:rFonts w:ascii="Times New Roman" w:hAnsi="Times New Roman" w:cs="Times New Roman"/>
          <w:bCs/>
          <w:sz w:val="24"/>
          <w:szCs w:val="24"/>
        </w:rPr>
        <w:t>Meaning and Definition of Foreign Awards under (India) 1996 Act , Enforcement of Foreign Awards under 1996 Act , Geneva Protocol and</w:t>
      </w:r>
      <w:r w:rsidR="00DB1133" w:rsidRPr="00FB7F2A">
        <w:rPr>
          <w:rFonts w:ascii="Times New Roman" w:hAnsi="Times New Roman" w:cs="Times New Roman"/>
          <w:bCs/>
          <w:sz w:val="24"/>
          <w:szCs w:val="24"/>
        </w:rPr>
        <w:t xml:space="preserve"> Geneva Convention Awards , Non-</w:t>
      </w:r>
      <w:r w:rsidRPr="00FB7F2A">
        <w:rPr>
          <w:rFonts w:ascii="Times New Roman" w:hAnsi="Times New Roman" w:cs="Times New Roman"/>
          <w:bCs/>
          <w:sz w:val="24"/>
          <w:szCs w:val="24"/>
        </w:rPr>
        <w:t>Convention Awards , Issues of Public Policy.</w:t>
      </w:r>
    </w:p>
    <w:p w:rsidR="00937C44" w:rsidRPr="00FB7F2A" w:rsidRDefault="00937C44" w:rsidP="00937C44">
      <w:pPr>
        <w:jc w:val="both"/>
        <w:rPr>
          <w:rFonts w:ascii="Times New Roman" w:hAnsi="Times New Roman" w:cs="Times New Roman"/>
          <w:bCs/>
          <w:sz w:val="24"/>
          <w:szCs w:val="24"/>
        </w:rPr>
      </w:pPr>
    </w:p>
    <w:p w:rsidR="00937C44" w:rsidRPr="00FB7F2A" w:rsidRDefault="00937C44" w:rsidP="00937C44">
      <w:pPr>
        <w:tabs>
          <w:tab w:val="right" w:pos="9027"/>
        </w:tabs>
        <w:jc w:val="both"/>
        <w:rPr>
          <w:rFonts w:ascii="Times New Roman" w:hAnsi="Times New Roman" w:cs="Times New Roman"/>
          <w:bCs/>
          <w:sz w:val="24"/>
          <w:szCs w:val="24"/>
        </w:rPr>
      </w:pPr>
      <w:r w:rsidRPr="00FB7F2A">
        <w:rPr>
          <w:rFonts w:ascii="Times New Roman" w:hAnsi="Times New Roman" w:cs="Times New Roman"/>
          <w:b/>
          <w:bCs/>
          <w:sz w:val="24"/>
          <w:szCs w:val="24"/>
        </w:rPr>
        <w:t>Conciliation under the Act:</w:t>
      </w:r>
      <w:r w:rsidRPr="00FB7F2A">
        <w:rPr>
          <w:rFonts w:ascii="Times New Roman" w:hAnsi="Times New Roman" w:cs="Times New Roman"/>
          <w:bCs/>
          <w:sz w:val="24"/>
          <w:szCs w:val="24"/>
        </w:rPr>
        <w:t xml:space="preserve">  </w:t>
      </w:r>
      <w:r w:rsidRPr="00FB7F2A">
        <w:rPr>
          <w:rFonts w:ascii="Times New Roman" w:hAnsi="Times New Roman" w:cs="Times New Roman"/>
          <w:bCs/>
          <w:sz w:val="24"/>
          <w:szCs w:val="24"/>
        </w:rPr>
        <w:tab/>
        <w:t>2</w:t>
      </w:r>
    </w:p>
    <w:p w:rsidR="00937C44" w:rsidRPr="00FB7F2A" w:rsidRDefault="00937C44" w:rsidP="00937C44">
      <w:pPr>
        <w:jc w:val="both"/>
        <w:rPr>
          <w:rFonts w:ascii="Times New Roman" w:hAnsi="Times New Roman" w:cs="Times New Roman"/>
          <w:bCs/>
          <w:sz w:val="24"/>
          <w:szCs w:val="24"/>
        </w:rPr>
      </w:pPr>
      <w:r w:rsidRPr="00FB7F2A">
        <w:rPr>
          <w:rFonts w:ascii="Times New Roman" w:hAnsi="Times New Roman" w:cs="Times New Roman"/>
          <w:bCs/>
          <w:sz w:val="24"/>
          <w:szCs w:val="24"/>
        </w:rPr>
        <w:t>Meaning and Scope of Conciliation, Appointment of Conciliators, Conduct of Conciliation Proceedings, Settlement Agreements.</w:t>
      </w:r>
    </w:p>
    <w:p w:rsidR="00937C44" w:rsidRPr="00FB7F2A" w:rsidRDefault="00937C44" w:rsidP="00937C44">
      <w:pPr>
        <w:rPr>
          <w:rFonts w:ascii="Times New Roman" w:hAnsi="Times New Roman" w:cs="Times New Roman"/>
          <w:sz w:val="24"/>
          <w:szCs w:val="24"/>
        </w:rPr>
      </w:pPr>
    </w:p>
    <w:p w:rsidR="00937C44" w:rsidRPr="00FB7F2A" w:rsidRDefault="00937C44" w:rsidP="00937C44">
      <w:pPr>
        <w:pStyle w:val="BTitle"/>
        <w:spacing w:before="0" w:after="0"/>
        <w:jc w:val="left"/>
        <w:rPr>
          <w:rFonts w:ascii="Times New Roman" w:hAnsi="Times New Roman"/>
          <w:sz w:val="24"/>
          <w:szCs w:val="24"/>
        </w:rPr>
      </w:pPr>
      <w:r w:rsidRPr="00FB7F2A">
        <w:rPr>
          <w:rFonts w:ascii="Times New Roman" w:hAnsi="Times New Roman"/>
          <w:sz w:val="24"/>
          <w:szCs w:val="24"/>
        </w:rPr>
        <w:t>Suggested Readings:</w:t>
      </w:r>
    </w:p>
    <w:p w:rsidR="00937C44" w:rsidRPr="00FB7F2A" w:rsidRDefault="004311B4" w:rsidP="004311B4">
      <w:pPr>
        <w:tabs>
          <w:tab w:val="left" w:pos="283"/>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1. </w:t>
      </w:r>
      <w:r w:rsidR="00474A92" w:rsidRPr="00FB7F2A">
        <w:rPr>
          <w:rFonts w:ascii="Times New Roman" w:hAnsi="Times New Roman" w:cs="Times New Roman"/>
          <w:sz w:val="24"/>
          <w:szCs w:val="24"/>
        </w:rPr>
        <w:t xml:space="preserve">Tiwari O.P.,  </w:t>
      </w:r>
      <w:r w:rsidR="00937C44" w:rsidRPr="00FB7F2A">
        <w:rPr>
          <w:rFonts w:ascii="Times New Roman" w:hAnsi="Times New Roman" w:cs="Times New Roman"/>
          <w:i/>
          <w:sz w:val="24"/>
          <w:szCs w:val="24"/>
        </w:rPr>
        <w:t>The Arbitration and Conciliation Act</w:t>
      </w:r>
      <w:r w:rsidR="00474A92" w:rsidRPr="00FB7F2A">
        <w:rPr>
          <w:rFonts w:ascii="Times New Roman" w:hAnsi="Times New Roman" w:cs="Times New Roman"/>
          <w:i/>
          <w:sz w:val="24"/>
          <w:szCs w:val="24"/>
        </w:rPr>
        <w:t>,</w:t>
      </w:r>
      <w:r w:rsidR="00474A92" w:rsidRPr="00FB7F2A">
        <w:rPr>
          <w:rFonts w:ascii="Times New Roman" w:hAnsi="Times New Roman" w:cs="Times New Roman"/>
          <w:sz w:val="24"/>
          <w:szCs w:val="24"/>
        </w:rPr>
        <w:t>2nd Edition,</w:t>
      </w:r>
      <w:r w:rsidR="00937C44" w:rsidRPr="00FB7F2A">
        <w:rPr>
          <w:rFonts w:ascii="Times New Roman" w:hAnsi="Times New Roman" w:cs="Times New Roman"/>
          <w:sz w:val="24"/>
          <w:szCs w:val="24"/>
        </w:rPr>
        <w:t xml:space="preserve"> Allahabad Law Agency.</w:t>
      </w:r>
    </w:p>
    <w:p w:rsidR="00937C44" w:rsidRPr="00FB7F2A" w:rsidRDefault="004311B4" w:rsidP="004311B4">
      <w:pPr>
        <w:tabs>
          <w:tab w:val="left" w:pos="283"/>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2. </w:t>
      </w:r>
      <w:r w:rsidR="00474A92" w:rsidRPr="00FB7F2A">
        <w:rPr>
          <w:rFonts w:ascii="Times New Roman" w:hAnsi="Times New Roman" w:cs="Times New Roman"/>
          <w:sz w:val="24"/>
          <w:szCs w:val="24"/>
        </w:rPr>
        <w:t xml:space="preserve">Murthy KSR,  </w:t>
      </w:r>
      <w:r w:rsidR="00937C44" w:rsidRPr="00FB7F2A">
        <w:rPr>
          <w:rFonts w:ascii="Times New Roman" w:hAnsi="Times New Roman" w:cs="Times New Roman"/>
          <w:i/>
          <w:sz w:val="24"/>
          <w:szCs w:val="24"/>
        </w:rPr>
        <w:t xml:space="preserve">An introduction </w:t>
      </w:r>
      <w:r w:rsidR="00474A92" w:rsidRPr="00FB7F2A">
        <w:rPr>
          <w:rFonts w:ascii="Times New Roman" w:hAnsi="Times New Roman" w:cs="Times New Roman"/>
          <w:i/>
          <w:sz w:val="24"/>
          <w:szCs w:val="24"/>
        </w:rPr>
        <w:t>to</w:t>
      </w:r>
      <w:r w:rsidR="00937C44" w:rsidRPr="00FB7F2A">
        <w:rPr>
          <w:rFonts w:ascii="Times New Roman" w:hAnsi="Times New Roman" w:cs="Times New Roman"/>
          <w:i/>
          <w:sz w:val="24"/>
          <w:szCs w:val="24"/>
        </w:rPr>
        <w:t xml:space="preserve"> ADR Mechanism</w:t>
      </w:r>
      <w:r w:rsidR="00474A92" w:rsidRPr="00FB7F2A">
        <w:rPr>
          <w:rFonts w:ascii="Times New Roman" w:hAnsi="Times New Roman" w:cs="Times New Roman"/>
          <w:i/>
          <w:sz w:val="24"/>
          <w:szCs w:val="24"/>
        </w:rPr>
        <w:t>,</w:t>
      </w:r>
      <w:r w:rsidR="00937C44" w:rsidRPr="00FB7F2A">
        <w:rPr>
          <w:rFonts w:ascii="Times New Roman" w:hAnsi="Times New Roman" w:cs="Times New Roman"/>
          <w:sz w:val="24"/>
          <w:szCs w:val="24"/>
        </w:rPr>
        <w:t xml:space="preserve"> Gogia Law Agency,Hyderabad</w:t>
      </w:r>
    </w:p>
    <w:p w:rsidR="004311B4" w:rsidRPr="00FB7F2A" w:rsidRDefault="004311B4" w:rsidP="004311B4">
      <w:pPr>
        <w:tabs>
          <w:tab w:val="left" w:pos="283"/>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3. </w:t>
      </w:r>
      <w:r w:rsidR="00474A92" w:rsidRPr="00FB7F2A">
        <w:rPr>
          <w:rFonts w:ascii="Times New Roman" w:hAnsi="Times New Roman" w:cs="Times New Roman"/>
          <w:sz w:val="24"/>
          <w:szCs w:val="24"/>
        </w:rPr>
        <w:t xml:space="preserve">Singh S.D., </w:t>
      </w:r>
      <w:r w:rsidR="00937C44" w:rsidRPr="00FB7F2A">
        <w:rPr>
          <w:rFonts w:ascii="Times New Roman" w:hAnsi="Times New Roman" w:cs="Times New Roman"/>
          <w:i/>
          <w:sz w:val="24"/>
          <w:szCs w:val="24"/>
        </w:rPr>
        <w:t>Alternate Dispute Resolution</w:t>
      </w:r>
      <w:r w:rsidR="00474A92" w:rsidRPr="00FB7F2A">
        <w:rPr>
          <w:rFonts w:ascii="Times New Roman" w:hAnsi="Times New Roman" w:cs="Times New Roman"/>
          <w:i/>
          <w:sz w:val="24"/>
          <w:szCs w:val="24"/>
        </w:rPr>
        <w:t>,</w:t>
      </w:r>
      <w:r w:rsidR="00937C44" w:rsidRPr="00FB7F2A">
        <w:rPr>
          <w:rFonts w:ascii="Times New Roman" w:hAnsi="Times New Roman" w:cs="Times New Roman"/>
          <w:sz w:val="24"/>
          <w:szCs w:val="24"/>
        </w:rPr>
        <w:t xml:space="preserve">: 2001 Edition. Universal Book Traders,New </w:t>
      </w:r>
    </w:p>
    <w:p w:rsidR="00937C44" w:rsidRPr="00FB7F2A" w:rsidRDefault="004311B4" w:rsidP="004311B4">
      <w:pPr>
        <w:tabs>
          <w:tab w:val="left" w:pos="283"/>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     </w:t>
      </w:r>
      <w:r w:rsidR="00937C44" w:rsidRPr="00FB7F2A">
        <w:rPr>
          <w:rFonts w:ascii="Times New Roman" w:hAnsi="Times New Roman" w:cs="Times New Roman"/>
          <w:sz w:val="24"/>
          <w:szCs w:val="24"/>
        </w:rPr>
        <w:t>Delhi.</w:t>
      </w:r>
    </w:p>
    <w:p w:rsidR="004311B4" w:rsidRPr="00FB7F2A" w:rsidRDefault="004311B4" w:rsidP="004311B4">
      <w:pPr>
        <w:tabs>
          <w:tab w:val="left" w:pos="283"/>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4. </w:t>
      </w:r>
      <w:r w:rsidR="00474A92" w:rsidRPr="00FB7F2A">
        <w:rPr>
          <w:rFonts w:ascii="Times New Roman" w:hAnsi="Times New Roman" w:cs="Times New Roman"/>
          <w:sz w:val="24"/>
          <w:szCs w:val="24"/>
        </w:rPr>
        <w:t xml:space="preserve">Kurlwal Anupam Dr., </w:t>
      </w:r>
      <w:r w:rsidR="00937C44" w:rsidRPr="00FB7F2A">
        <w:rPr>
          <w:rFonts w:ascii="Times New Roman" w:hAnsi="Times New Roman" w:cs="Times New Roman"/>
          <w:i/>
          <w:sz w:val="24"/>
          <w:szCs w:val="24"/>
        </w:rPr>
        <w:t>An Introduction to Alternative Dispute Resolution</w:t>
      </w:r>
      <w:r w:rsidR="00474A92" w:rsidRPr="00FB7F2A">
        <w:rPr>
          <w:rFonts w:ascii="Times New Roman" w:hAnsi="Times New Roman" w:cs="Times New Roman"/>
          <w:sz w:val="24"/>
          <w:szCs w:val="24"/>
        </w:rPr>
        <w:t xml:space="preserve">,Central Law </w:t>
      </w:r>
    </w:p>
    <w:p w:rsidR="00937C44" w:rsidRPr="00FB7F2A" w:rsidRDefault="004311B4" w:rsidP="004311B4">
      <w:pPr>
        <w:tabs>
          <w:tab w:val="left" w:pos="283"/>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    </w:t>
      </w:r>
      <w:r w:rsidR="00474A92" w:rsidRPr="00FB7F2A">
        <w:rPr>
          <w:rFonts w:ascii="Times New Roman" w:hAnsi="Times New Roman" w:cs="Times New Roman"/>
          <w:sz w:val="24"/>
          <w:szCs w:val="24"/>
        </w:rPr>
        <w:t>Publications.</w:t>
      </w:r>
    </w:p>
    <w:p w:rsidR="004311B4" w:rsidRPr="00FB7F2A" w:rsidRDefault="004311B4" w:rsidP="004311B4">
      <w:pPr>
        <w:tabs>
          <w:tab w:val="left" w:pos="283"/>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5. </w:t>
      </w:r>
      <w:r w:rsidR="00474A92" w:rsidRPr="00FB7F2A">
        <w:rPr>
          <w:rFonts w:ascii="Times New Roman" w:hAnsi="Times New Roman" w:cs="Times New Roman"/>
          <w:sz w:val="24"/>
          <w:szCs w:val="24"/>
        </w:rPr>
        <w:t xml:space="preserve">Malhotra O. P., </w:t>
      </w:r>
      <w:r w:rsidR="00937C44" w:rsidRPr="00FB7F2A">
        <w:rPr>
          <w:rFonts w:ascii="Times New Roman" w:hAnsi="Times New Roman" w:cs="Times New Roman"/>
          <w:i/>
          <w:sz w:val="24"/>
          <w:szCs w:val="24"/>
        </w:rPr>
        <w:t>The Law and Practice of  Arbitration and Conciliation</w:t>
      </w:r>
      <w:r w:rsidR="00474A92" w:rsidRPr="00FB7F2A">
        <w:rPr>
          <w:rFonts w:ascii="Times New Roman" w:hAnsi="Times New Roman" w:cs="Times New Roman"/>
          <w:i/>
          <w:sz w:val="24"/>
          <w:szCs w:val="24"/>
        </w:rPr>
        <w:t xml:space="preserve">, </w:t>
      </w:r>
      <w:r w:rsidR="00474A92" w:rsidRPr="00FB7F2A">
        <w:rPr>
          <w:rFonts w:ascii="Times New Roman" w:hAnsi="Times New Roman" w:cs="Times New Roman"/>
          <w:sz w:val="24"/>
          <w:szCs w:val="24"/>
        </w:rPr>
        <w:t xml:space="preserve">Lexis Nexis </w:t>
      </w:r>
    </w:p>
    <w:p w:rsidR="00937C44" w:rsidRPr="00FB7F2A" w:rsidRDefault="004311B4" w:rsidP="004311B4">
      <w:pPr>
        <w:tabs>
          <w:tab w:val="left" w:pos="283"/>
          <w:tab w:val="left" w:pos="737"/>
        </w:tabs>
        <w:jc w:val="both"/>
        <w:rPr>
          <w:rFonts w:ascii="Times New Roman" w:hAnsi="Times New Roman" w:cs="Times New Roman"/>
          <w:sz w:val="24"/>
          <w:szCs w:val="24"/>
        </w:rPr>
      </w:pPr>
      <w:r w:rsidRPr="00FB7F2A">
        <w:rPr>
          <w:rFonts w:ascii="Times New Roman" w:hAnsi="Times New Roman" w:cs="Times New Roman"/>
          <w:sz w:val="24"/>
          <w:szCs w:val="24"/>
        </w:rPr>
        <w:t xml:space="preserve">    </w:t>
      </w:r>
      <w:r w:rsidR="00474A92" w:rsidRPr="00FB7F2A">
        <w:rPr>
          <w:rFonts w:ascii="Times New Roman" w:hAnsi="Times New Roman" w:cs="Times New Roman"/>
          <w:sz w:val="24"/>
          <w:szCs w:val="24"/>
        </w:rPr>
        <w:t>Butterworth.</w:t>
      </w:r>
    </w:p>
    <w:p w:rsidR="00937C44" w:rsidRPr="00FB7F2A" w:rsidRDefault="004311B4" w:rsidP="004311B4">
      <w:pPr>
        <w:rPr>
          <w:rFonts w:ascii="Times New Roman" w:hAnsi="Times New Roman" w:cs="Times New Roman"/>
          <w:sz w:val="24"/>
          <w:szCs w:val="24"/>
        </w:rPr>
      </w:pPr>
      <w:r w:rsidRPr="00FB7F2A">
        <w:rPr>
          <w:rFonts w:ascii="Times New Roman" w:hAnsi="Times New Roman" w:cs="Times New Roman"/>
          <w:sz w:val="24"/>
          <w:szCs w:val="24"/>
        </w:rPr>
        <w:t xml:space="preserve">6. </w:t>
      </w:r>
      <w:r w:rsidR="00474A92" w:rsidRPr="00FB7F2A">
        <w:rPr>
          <w:rFonts w:ascii="Times New Roman" w:hAnsi="Times New Roman" w:cs="Times New Roman"/>
          <w:sz w:val="24"/>
          <w:szCs w:val="24"/>
        </w:rPr>
        <w:t xml:space="preserve">Rao P.C. , </w:t>
      </w:r>
      <w:r w:rsidR="00937C44" w:rsidRPr="00FB7F2A">
        <w:rPr>
          <w:rFonts w:ascii="Times New Roman" w:hAnsi="Times New Roman" w:cs="Times New Roman"/>
          <w:i/>
          <w:sz w:val="24"/>
          <w:szCs w:val="24"/>
        </w:rPr>
        <w:t>Alternate Dispute Resolution</w:t>
      </w:r>
      <w:r w:rsidR="00474A92" w:rsidRPr="00FB7F2A">
        <w:rPr>
          <w:rFonts w:ascii="Times New Roman" w:hAnsi="Times New Roman" w:cs="Times New Roman"/>
          <w:sz w:val="24"/>
          <w:szCs w:val="24"/>
        </w:rPr>
        <w:t>,</w:t>
      </w:r>
      <w:r w:rsidR="00937C44" w:rsidRPr="00FB7F2A">
        <w:rPr>
          <w:rFonts w:ascii="Times New Roman" w:hAnsi="Times New Roman" w:cs="Times New Roman"/>
          <w:sz w:val="24"/>
          <w:szCs w:val="24"/>
        </w:rPr>
        <w:t xml:space="preserve"> (ed) Universal Book Traders, New Delhi.</w:t>
      </w:r>
    </w:p>
    <w:p w:rsidR="00937C44" w:rsidRPr="00FB7F2A" w:rsidRDefault="004311B4" w:rsidP="004311B4">
      <w:pPr>
        <w:rPr>
          <w:rFonts w:ascii="Times New Roman" w:hAnsi="Times New Roman" w:cs="Times New Roman"/>
          <w:sz w:val="24"/>
          <w:szCs w:val="24"/>
        </w:rPr>
      </w:pPr>
      <w:r w:rsidRPr="00FB7F2A">
        <w:rPr>
          <w:rFonts w:ascii="Times New Roman" w:hAnsi="Times New Roman" w:cs="Times New Roman"/>
          <w:sz w:val="24"/>
          <w:szCs w:val="24"/>
        </w:rPr>
        <w:t xml:space="preserve">7. </w:t>
      </w:r>
      <w:r w:rsidR="00474A92" w:rsidRPr="00FB7F2A">
        <w:rPr>
          <w:rFonts w:ascii="Times New Roman" w:hAnsi="Times New Roman" w:cs="Times New Roman"/>
          <w:sz w:val="24"/>
          <w:szCs w:val="24"/>
        </w:rPr>
        <w:t>Tripathi S.C.,</w:t>
      </w:r>
      <w:r w:rsidR="00474A92" w:rsidRPr="00FB7F2A">
        <w:rPr>
          <w:rFonts w:ascii="Times New Roman" w:hAnsi="Times New Roman" w:cs="Times New Roman"/>
          <w:i/>
          <w:sz w:val="24"/>
          <w:szCs w:val="24"/>
        </w:rPr>
        <w:t xml:space="preserve"> </w:t>
      </w:r>
      <w:r w:rsidR="00937C44" w:rsidRPr="00FB7F2A">
        <w:rPr>
          <w:rFonts w:ascii="Times New Roman" w:hAnsi="Times New Roman" w:cs="Times New Roman"/>
          <w:i/>
          <w:sz w:val="24"/>
          <w:szCs w:val="24"/>
        </w:rPr>
        <w:t>Arbitration, Conciliation and ADR</w:t>
      </w:r>
      <w:r w:rsidR="00937C44" w:rsidRPr="00FB7F2A">
        <w:rPr>
          <w:rFonts w:ascii="Times New Roman" w:hAnsi="Times New Roman" w:cs="Times New Roman"/>
          <w:sz w:val="24"/>
          <w:szCs w:val="24"/>
        </w:rPr>
        <w:t>, Central Law Agency, Allahabad.</w:t>
      </w:r>
    </w:p>
    <w:p w:rsidR="00937C44" w:rsidRPr="00FB7F2A" w:rsidRDefault="004311B4" w:rsidP="004311B4">
      <w:pPr>
        <w:jc w:val="both"/>
        <w:rPr>
          <w:rFonts w:ascii="Times New Roman" w:hAnsi="Times New Roman" w:cs="Times New Roman"/>
          <w:sz w:val="24"/>
          <w:szCs w:val="24"/>
        </w:rPr>
      </w:pPr>
      <w:r w:rsidRPr="00FB7F2A">
        <w:rPr>
          <w:rFonts w:ascii="Times New Roman" w:hAnsi="Times New Roman" w:cs="Times New Roman"/>
          <w:sz w:val="24"/>
          <w:szCs w:val="24"/>
        </w:rPr>
        <w:t xml:space="preserve">8. </w:t>
      </w:r>
      <w:r w:rsidR="009F554A" w:rsidRPr="00FB7F2A">
        <w:rPr>
          <w:rFonts w:ascii="Times New Roman" w:hAnsi="Times New Roman" w:cs="Times New Roman"/>
          <w:sz w:val="24"/>
          <w:szCs w:val="24"/>
        </w:rPr>
        <w:t xml:space="preserve">Singh Avtar, </w:t>
      </w:r>
      <w:r w:rsidR="00937C44" w:rsidRPr="00FB7F2A">
        <w:rPr>
          <w:rFonts w:ascii="Times New Roman" w:hAnsi="Times New Roman" w:cs="Times New Roman"/>
          <w:i/>
          <w:sz w:val="24"/>
          <w:szCs w:val="24"/>
        </w:rPr>
        <w:t>Arbitration and Conciliation</w:t>
      </w:r>
      <w:r w:rsidR="00937C44" w:rsidRPr="00FB7F2A">
        <w:rPr>
          <w:rFonts w:ascii="Times New Roman" w:hAnsi="Times New Roman" w:cs="Times New Roman"/>
          <w:sz w:val="24"/>
          <w:szCs w:val="24"/>
        </w:rPr>
        <w:t>, Eastern Law Book House, Lucknow.</w:t>
      </w:r>
    </w:p>
    <w:p w:rsidR="00937C44" w:rsidRPr="00FB7F2A" w:rsidRDefault="004311B4" w:rsidP="004311B4">
      <w:pPr>
        <w:jc w:val="both"/>
        <w:rPr>
          <w:rFonts w:ascii="Times New Roman" w:hAnsi="Times New Roman" w:cs="Times New Roman"/>
          <w:sz w:val="24"/>
          <w:szCs w:val="24"/>
        </w:rPr>
      </w:pPr>
      <w:r w:rsidRPr="00FB7F2A">
        <w:rPr>
          <w:rFonts w:ascii="Times New Roman" w:hAnsi="Times New Roman" w:cs="Times New Roman"/>
          <w:sz w:val="24"/>
          <w:szCs w:val="24"/>
        </w:rPr>
        <w:t xml:space="preserve">9. </w:t>
      </w:r>
      <w:r w:rsidR="00474A92" w:rsidRPr="00FB7F2A">
        <w:rPr>
          <w:rFonts w:ascii="Times New Roman" w:hAnsi="Times New Roman" w:cs="Times New Roman"/>
          <w:sz w:val="24"/>
          <w:szCs w:val="24"/>
        </w:rPr>
        <w:t xml:space="preserve">Singh </w:t>
      </w:r>
      <w:r w:rsidR="00937C44" w:rsidRPr="00FB7F2A">
        <w:rPr>
          <w:rFonts w:ascii="Times New Roman" w:hAnsi="Times New Roman" w:cs="Times New Roman"/>
          <w:sz w:val="24"/>
          <w:szCs w:val="24"/>
        </w:rPr>
        <w:t>Avtar</w:t>
      </w:r>
      <w:r w:rsidR="00474A92" w:rsidRPr="00FB7F2A">
        <w:rPr>
          <w:rFonts w:ascii="Times New Roman" w:hAnsi="Times New Roman" w:cs="Times New Roman"/>
          <w:sz w:val="24"/>
          <w:szCs w:val="24"/>
        </w:rPr>
        <w:t xml:space="preserve">, </w:t>
      </w:r>
      <w:r w:rsidR="00937C44" w:rsidRPr="00FB7F2A">
        <w:rPr>
          <w:rFonts w:ascii="Times New Roman" w:hAnsi="Times New Roman" w:cs="Times New Roman"/>
          <w:i/>
          <w:sz w:val="24"/>
          <w:szCs w:val="24"/>
        </w:rPr>
        <w:t>Arbitration and Conciliation and ADR</w:t>
      </w:r>
      <w:r w:rsidR="00937C44" w:rsidRPr="00FB7F2A">
        <w:rPr>
          <w:rFonts w:ascii="Times New Roman" w:hAnsi="Times New Roman" w:cs="Times New Roman"/>
          <w:sz w:val="24"/>
          <w:szCs w:val="24"/>
        </w:rPr>
        <w:t>.</w:t>
      </w:r>
    </w:p>
    <w:p w:rsidR="00937C44" w:rsidRPr="00FB7F2A" w:rsidRDefault="004311B4" w:rsidP="004311B4">
      <w:pPr>
        <w:jc w:val="both"/>
        <w:rPr>
          <w:rFonts w:ascii="Times New Roman" w:hAnsi="Times New Roman" w:cs="Times New Roman"/>
          <w:sz w:val="24"/>
          <w:szCs w:val="24"/>
        </w:rPr>
      </w:pPr>
      <w:r w:rsidRPr="00FB7F2A">
        <w:rPr>
          <w:rFonts w:ascii="Times New Roman" w:hAnsi="Times New Roman" w:cs="Times New Roman"/>
          <w:sz w:val="24"/>
          <w:szCs w:val="24"/>
        </w:rPr>
        <w:t xml:space="preserve">10. </w:t>
      </w:r>
      <w:r w:rsidR="00474A92" w:rsidRPr="00FB7F2A">
        <w:rPr>
          <w:rFonts w:ascii="Times New Roman" w:hAnsi="Times New Roman" w:cs="Times New Roman"/>
          <w:sz w:val="24"/>
          <w:szCs w:val="24"/>
        </w:rPr>
        <w:t xml:space="preserve">Rao </w:t>
      </w:r>
      <w:r w:rsidR="00937C44" w:rsidRPr="00FB7F2A">
        <w:rPr>
          <w:rFonts w:ascii="Times New Roman" w:hAnsi="Times New Roman" w:cs="Times New Roman"/>
          <w:sz w:val="24"/>
          <w:szCs w:val="24"/>
        </w:rPr>
        <w:t>PC</w:t>
      </w:r>
      <w:r w:rsidR="00474A92" w:rsidRPr="00FB7F2A">
        <w:rPr>
          <w:rFonts w:ascii="Times New Roman" w:hAnsi="Times New Roman" w:cs="Times New Roman"/>
          <w:sz w:val="24"/>
          <w:szCs w:val="24"/>
        </w:rPr>
        <w:t>,</w:t>
      </w:r>
      <w:r w:rsidR="00937C44" w:rsidRPr="00FB7F2A">
        <w:rPr>
          <w:rFonts w:ascii="Times New Roman" w:hAnsi="Times New Roman" w:cs="Times New Roman"/>
          <w:sz w:val="24"/>
          <w:szCs w:val="24"/>
        </w:rPr>
        <w:t xml:space="preserve"> </w:t>
      </w:r>
      <w:r w:rsidR="00937C44" w:rsidRPr="00FB7F2A">
        <w:rPr>
          <w:rFonts w:ascii="Times New Roman" w:hAnsi="Times New Roman" w:cs="Times New Roman"/>
          <w:i/>
          <w:sz w:val="24"/>
          <w:szCs w:val="24"/>
        </w:rPr>
        <w:t>Alternative Dispute Resolution</w:t>
      </w:r>
      <w:r w:rsidR="00937C44" w:rsidRPr="00FB7F2A">
        <w:rPr>
          <w:rFonts w:ascii="Times New Roman" w:hAnsi="Times New Roman" w:cs="Times New Roman"/>
          <w:sz w:val="24"/>
          <w:szCs w:val="24"/>
        </w:rPr>
        <w:t>.</w:t>
      </w:r>
    </w:p>
    <w:p w:rsidR="00937C44" w:rsidRPr="00FB7F2A" w:rsidRDefault="004311B4" w:rsidP="004311B4">
      <w:pPr>
        <w:jc w:val="both"/>
        <w:rPr>
          <w:rFonts w:ascii="Times New Roman" w:hAnsi="Times New Roman" w:cs="Times New Roman"/>
          <w:sz w:val="24"/>
          <w:szCs w:val="24"/>
        </w:rPr>
      </w:pPr>
      <w:r w:rsidRPr="00FB7F2A">
        <w:rPr>
          <w:rFonts w:ascii="Times New Roman" w:hAnsi="Times New Roman" w:cs="Times New Roman"/>
          <w:sz w:val="24"/>
          <w:szCs w:val="24"/>
        </w:rPr>
        <w:t xml:space="preserve">11. </w:t>
      </w:r>
      <w:r w:rsidR="00474A92" w:rsidRPr="00FB7F2A">
        <w:rPr>
          <w:rFonts w:ascii="Times New Roman" w:hAnsi="Times New Roman" w:cs="Times New Roman"/>
          <w:sz w:val="24"/>
          <w:szCs w:val="24"/>
        </w:rPr>
        <w:t xml:space="preserve">Tripathi </w:t>
      </w:r>
      <w:r w:rsidR="00937C44" w:rsidRPr="00FB7F2A">
        <w:rPr>
          <w:rFonts w:ascii="Times New Roman" w:hAnsi="Times New Roman" w:cs="Times New Roman"/>
          <w:sz w:val="24"/>
          <w:szCs w:val="24"/>
        </w:rPr>
        <w:t>SC</w:t>
      </w:r>
      <w:r w:rsidR="00474A92" w:rsidRPr="00FB7F2A">
        <w:rPr>
          <w:rFonts w:ascii="Times New Roman" w:hAnsi="Times New Roman" w:cs="Times New Roman"/>
          <w:sz w:val="24"/>
          <w:szCs w:val="24"/>
        </w:rPr>
        <w:t>,</w:t>
      </w:r>
      <w:r w:rsidR="00937C44" w:rsidRPr="00FB7F2A">
        <w:rPr>
          <w:rFonts w:ascii="Times New Roman" w:hAnsi="Times New Roman" w:cs="Times New Roman"/>
          <w:sz w:val="24"/>
          <w:szCs w:val="24"/>
        </w:rPr>
        <w:t xml:space="preserve"> </w:t>
      </w:r>
      <w:r w:rsidR="00937C44" w:rsidRPr="00FB7F2A">
        <w:rPr>
          <w:rFonts w:ascii="Times New Roman" w:hAnsi="Times New Roman" w:cs="Times New Roman"/>
          <w:i/>
          <w:sz w:val="24"/>
          <w:szCs w:val="24"/>
        </w:rPr>
        <w:t>Arbitration and Conciliation including ADR</w:t>
      </w:r>
      <w:r w:rsidR="00937C44" w:rsidRPr="00FB7F2A">
        <w:rPr>
          <w:rFonts w:ascii="Times New Roman" w:hAnsi="Times New Roman" w:cs="Times New Roman"/>
          <w:sz w:val="24"/>
          <w:szCs w:val="24"/>
        </w:rPr>
        <w:t>.</w:t>
      </w:r>
    </w:p>
    <w:p w:rsidR="00937C44" w:rsidRPr="00FB7F2A" w:rsidRDefault="004311B4" w:rsidP="004311B4">
      <w:pPr>
        <w:jc w:val="both"/>
        <w:rPr>
          <w:rFonts w:ascii="Times New Roman" w:hAnsi="Times New Roman" w:cs="Times New Roman"/>
          <w:sz w:val="24"/>
          <w:szCs w:val="24"/>
        </w:rPr>
      </w:pPr>
      <w:r w:rsidRPr="00FB7F2A">
        <w:rPr>
          <w:rFonts w:ascii="Times New Roman" w:hAnsi="Times New Roman" w:cs="Times New Roman"/>
          <w:sz w:val="24"/>
          <w:szCs w:val="24"/>
        </w:rPr>
        <w:t xml:space="preserve">12. </w:t>
      </w:r>
      <w:r w:rsidR="00937C44" w:rsidRPr="00FB7F2A">
        <w:rPr>
          <w:rFonts w:ascii="Times New Roman" w:hAnsi="Times New Roman" w:cs="Times New Roman"/>
          <w:sz w:val="24"/>
          <w:szCs w:val="24"/>
        </w:rPr>
        <w:t>176</w:t>
      </w:r>
      <w:r w:rsidR="00937C44" w:rsidRPr="00FB7F2A">
        <w:rPr>
          <w:rFonts w:ascii="Times New Roman" w:hAnsi="Times New Roman" w:cs="Times New Roman"/>
          <w:sz w:val="24"/>
          <w:szCs w:val="24"/>
          <w:vertAlign w:val="superscript"/>
        </w:rPr>
        <w:t>th</w:t>
      </w:r>
      <w:r w:rsidR="00937C44" w:rsidRPr="00FB7F2A">
        <w:rPr>
          <w:rFonts w:ascii="Times New Roman" w:hAnsi="Times New Roman" w:cs="Times New Roman"/>
          <w:sz w:val="24"/>
          <w:szCs w:val="24"/>
        </w:rPr>
        <w:t xml:space="preserve">  law commission Report.</w:t>
      </w:r>
    </w:p>
    <w:p w:rsidR="00937C44" w:rsidRPr="00FB7F2A" w:rsidRDefault="004311B4" w:rsidP="004311B4">
      <w:pPr>
        <w:jc w:val="both"/>
        <w:rPr>
          <w:rFonts w:ascii="Times New Roman" w:hAnsi="Times New Roman" w:cs="Times New Roman"/>
          <w:sz w:val="24"/>
          <w:szCs w:val="24"/>
        </w:rPr>
      </w:pPr>
      <w:r w:rsidRPr="00FB7F2A">
        <w:rPr>
          <w:rFonts w:ascii="Times New Roman" w:hAnsi="Times New Roman" w:cs="Times New Roman"/>
          <w:sz w:val="24"/>
          <w:szCs w:val="24"/>
        </w:rPr>
        <w:t xml:space="preserve">13. </w:t>
      </w:r>
      <w:r w:rsidR="00937C44" w:rsidRPr="00FB7F2A">
        <w:rPr>
          <w:rFonts w:ascii="Times New Roman" w:hAnsi="Times New Roman" w:cs="Times New Roman"/>
          <w:sz w:val="24"/>
          <w:szCs w:val="24"/>
        </w:rPr>
        <w:t>246</w:t>
      </w:r>
      <w:r w:rsidR="00937C44" w:rsidRPr="00FB7F2A">
        <w:rPr>
          <w:rFonts w:ascii="Times New Roman" w:hAnsi="Times New Roman" w:cs="Times New Roman"/>
          <w:sz w:val="24"/>
          <w:szCs w:val="24"/>
          <w:vertAlign w:val="superscript"/>
        </w:rPr>
        <w:t>th</w:t>
      </w:r>
      <w:r w:rsidR="00937C44" w:rsidRPr="00FB7F2A">
        <w:rPr>
          <w:rFonts w:ascii="Times New Roman" w:hAnsi="Times New Roman" w:cs="Times New Roman"/>
          <w:sz w:val="24"/>
          <w:szCs w:val="24"/>
        </w:rPr>
        <w:t xml:space="preserve"> La</w:t>
      </w:r>
      <w:r w:rsidR="009B3817" w:rsidRPr="00FB7F2A">
        <w:rPr>
          <w:rFonts w:ascii="Times New Roman" w:hAnsi="Times New Roman" w:cs="Times New Roman"/>
          <w:sz w:val="24"/>
          <w:szCs w:val="24"/>
        </w:rPr>
        <w:t>w</w:t>
      </w:r>
      <w:r w:rsidR="00937C44" w:rsidRPr="00FB7F2A">
        <w:rPr>
          <w:rFonts w:ascii="Times New Roman" w:hAnsi="Times New Roman" w:cs="Times New Roman"/>
          <w:sz w:val="24"/>
          <w:szCs w:val="24"/>
        </w:rPr>
        <w:t xml:space="preserve"> commission Report.</w:t>
      </w:r>
    </w:p>
    <w:p w:rsidR="00937C44" w:rsidRPr="00FB7F2A" w:rsidRDefault="00937C44" w:rsidP="004311B4">
      <w:pPr>
        <w:rPr>
          <w:rFonts w:ascii="Times New Roman" w:hAnsi="Times New Roman" w:cs="Times New Roman"/>
          <w:b/>
          <w:sz w:val="24"/>
          <w:szCs w:val="24"/>
        </w:rPr>
      </w:pPr>
    </w:p>
    <w:p w:rsidR="00C25D80" w:rsidRPr="00FB7F2A" w:rsidRDefault="00C25D80" w:rsidP="004311B4">
      <w:pPr>
        <w:rPr>
          <w:rFonts w:ascii="Times New Roman" w:hAnsi="Times New Roman" w:cs="Times New Roman"/>
          <w:sz w:val="24"/>
          <w:szCs w:val="24"/>
        </w:rPr>
      </w:pPr>
    </w:p>
    <w:p w:rsidR="00F320D3" w:rsidRPr="00FB7F2A" w:rsidRDefault="00F320D3" w:rsidP="009D60EC">
      <w:pPr>
        <w:rPr>
          <w:rFonts w:ascii="Times New Roman" w:hAnsi="Times New Roman" w:cs="Times New Roman"/>
          <w:sz w:val="24"/>
          <w:szCs w:val="24"/>
        </w:rPr>
      </w:pPr>
    </w:p>
    <w:p w:rsidR="00F320D3" w:rsidRPr="00FB7F2A" w:rsidRDefault="00F320D3" w:rsidP="009D60EC">
      <w:pPr>
        <w:rPr>
          <w:rFonts w:ascii="Times New Roman" w:hAnsi="Times New Roman" w:cs="Times New Roman"/>
          <w:sz w:val="24"/>
          <w:szCs w:val="24"/>
        </w:rPr>
      </w:pPr>
    </w:p>
    <w:p w:rsidR="00F320D3" w:rsidRPr="00FB7F2A" w:rsidRDefault="00F320D3"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4B66C3" w:rsidRPr="00FB7F2A" w:rsidRDefault="004B66C3"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p w:rsidR="00B217F9" w:rsidRPr="00FB7F2A" w:rsidRDefault="00B217F9" w:rsidP="009D60EC">
      <w:pPr>
        <w:rPr>
          <w:rFonts w:ascii="Times New Roman" w:hAnsi="Times New Roman" w:cs="Times New Roman"/>
          <w:sz w:val="24"/>
          <w:szCs w:val="24"/>
        </w:rPr>
      </w:pPr>
    </w:p>
    <w:p w:rsidR="00B217F9" w:rsidRPr="00FB7F2A" w:rsidRDefault="00B217F9" w:rsidP="009D60EC">
      <w:pPr>
        <w:rPr>
          <w:rFonts w:ascii="Times New Roman" w:hAnsi="Times New Roman" w:cs="Times New Roman"/>
          <w:sz w:val="24"/>
          <w:szCs w:val="24"/>
        </w:rPr>
      </w:pPr>
    </w:p>
    <w:p w:rsidR="00B217F9" w:rsidRPr="00FB7F2A" w:rsidRDefault="00B217F9" w:rsidP="009D60EC">
      <w:pPr>
        <w:rPr>
          <w:rFonts w:ascii="Times New Roman" w:hAnsi="Times New Roman" w:cs="Times New Roman"/>
          <w:sz w:val="24"/>
          <w:szCs w:val="24"/>
        </w:rPr>
      </w:pPr>
    </w:p>
    <w:p w:rsidR="00B217F9" w:rsidRPr="00FB7F2A" w:rsidRDefault="00B217F9" w:rsidP="009D60EC">
      <w:pPr>
        <w:rPr>
          <w:rFonts w:ascii="Times New Roman" w:hAnsi="Times New Roman" w:cs="Times New Roman"/>
          <w:sz w:val="24"/>
          <w:szCs w:val="24"/>
        </w:rPr>
      </w:pPr>
    </w:p>
    <w:p w:rsidR="00A33F50" w:rsidRPr="00FB7F2A" w:rsidRDefault="00A33F50" w:rsidP="009D60EC">
      <w:pPr>
        <w:rPr>
          <w:rFonts w:ascii="Times New Roman" w:hAnsi="Times New Roman" w:cs="Times New Roman"/>
          <w:sz w:val="24"/>
          <w:szCs w:val="24"/>
        </w:rPr>
      </w:pPr>
    </w:p>
    <w:tbl>
      <w:tblPr>
        <w:tblW w:w="4880" w:type="pct"/>
        <w:tblInd w:w="122" w:type="dxa"/>
        <w:tblLook w:val="01E0"/>
      </w:tblPr>
      <w:tblGrid>
        <w:gridCol w:w="7636"/>
        <w:gridCol w:w="1710"/>
      </w:tblGrid>
      <w:tr w:rsidR="003F0AAC" w:rsidRPr="00FB7F2A" w:rsidTr="001A5D4E">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1A5D4E">
            <w:pPr>
              <w:jc w:val="both"/>
              <w:rPr>
                <w:rFonts w:ascii="Times New Roman" w:hAnsi="Times New Roman" w:cs="Times New Roman"/>
                <w:sz w:val="24"/>
                <w:szCs w:val="24"/>
              </w:rPr>
            </w:pPr>
            <w:r w:rsidRPr="00FB7F2A">
              <w:rPr>
                <w:rFonts w:ascii="Times New Roman" w:hAnsi="Times New Roman" w:cs="Times New Roman"/>
                <w:b/>
                <w:sz w:val="24"/>
                <w:szCs w:val="24"/>
              </w:rPr>
              <w:t>Course: Elective-</w:t>
            </w:r>
            <w:r w:rsidR="00A33F50" w:rsidRPr="00FB7F2A">
              <w:rPr>
                <w:rFonts w:ascii="Times New Roman" w:hAnsi="Times New Roman" w:cs="Times New Roman"/>
                <w:b/>
                <w:sz w:val="24"/>
                <w:szCs w:val="24"/>
              </w:rPr>
              <w:t>V</w:t>
            </w:r>
            <w:r w:rsidR="00A33F50" w:rsidRPr="00FB7F2A">
              <w:rPr>
                <w:rFonts w:ascii="Times New Roman" w:hAnsi="Times New Roman" w:cs="Times New Roman"/>
                <w:sz w:val="24"/>
                <w:szCs w:val="24"/>
              </w:rPr>
              <w:t xml:space="preserve"> </w:t>
            </w:r>
            <w:r w:rsidRPr="00FB7F2A">
              <w:rPr>
                <w:rFonts w:ascii="Times New Roman" w:hAnsi="Times New Roman" w:cs="Times New Roman"/>
                <w:sz w:val="24"/>
                <w:szCs w:val="24"/>
              </w:rPr>
              <w:t xml:space="preserve"> Media Law</w:t>
            </w:r>
          </w:p>
          <w:p w:rsidR="003F0AAC" w:rsidRPr="00FB7F2A" w:rsidRDefault="003F0AAC" w:rsidP="001A5D4E">
            <w:pPr>
              <w:tabs>
                <w:tab w:val="left" w:pos="567"/>
                <w:tab w:val="left" w:pos="1376"/>
                <w:tab w:val="left" w:pos="1698"/>
              </w:tabs>
              <w:overflowPunct w:val="0"/>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1A5D4E">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V</w:t>
            </w:r>
          </w:p>
        </w:tc>
      </w:tr>
      <w:tr w:rsidR="003F0AAC" w:rsidRPr="00FB7F2A" w:rsidTr="001A5D4E">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A33F50">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00A33F50" w:rsidRPr="00FB7F2A">
              <w:rPr>
                <w:rFonts w:ascii="Times New Roman" w:hAnsi="Times New Roman" w:cs="Times New Roman"/>
                <w:b/>
              </w:rPr>
              <w:t>LEIII 451</w:t>
            </w:r>
            <w:r w:rsidR="00A33F50" w:rsidRPr="00FB7F2A">
              <w:rPr>
                <w:rFonts w:ascii="Times New Roman" w:hAnsi="Times New Roman" w:cs="Times New Roman"/>
              </w:rPr>
              <w:t xml:space="preserve">        </w:t>
            </w:r>
            <w:r w:rsidRPr="00FB7F2A">
              <w:rPr>
                <w:rFonts w:ascii="Times New Roman" w:hAnsi="Times New Roman" w:cs="Times New Roman"/>
                <w:b/>
                <w:sz w:val="24"/>
                <w:szCs w:val="24"/>
                <w:lang w:val="en-GB"/>
              </w:rPr>
              <w:t xml:space="preserve">LTP                 </w:t>
            </w:r>
            <w:r w:rsidR="00A33F50"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1A5D4E">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3F0AAC" w:rsidRPr="00FB7F2A" w:rsidRDefault="003F0AAC" w:rsidP="003F0AAC">
      <w:pPr>
        <w:rPr>
          <w:rFonts w:ascii="Times New Roman" w:hAnsi="Times New Roman" w:cs="Times New Roman"/>
          <w:sz w:val="24"/>
          <w:szCs w:val="24"/>
        </w:rPr>
      </w:pPr>
      <w:r w:rsidRPr="00FB7F2A">
        <w:rPr>
          <w:rFonts w:ascii="Times New Roman" w:hAnsi="Times New Roman" w:cs="Times New Roman"/>
          <w:b/>
          <w:sz w:val="24"/>
          <w:szCs w:val="24"/>
        </w:rPr>
        <w:t xml:space="preserve">Objective: </w:t>
      </w:r>
      <w:r w:rsidRPr="00FB7F2A">
        <w:rPr>
          <w:rFonts w:ascii="Times New Roman" w:hAnsi="Times New Roman" w:cs="Times New Roman"/>
          <w:sz w:val="24"/>
          <w:szCs w:val="24"/>
        </w:rPr>
        <w:t>This objective is to give student a background into general principles of law and the legal system, especially as these principles apply to general and commercial aviation.</w:t>
      </w:r>
    </w:p>
    <w:p w:rsidR="003F0AAC" w:rsidRPr="00FB7F2A" w:rsidRDefault="003F0AAC" w:rsidP="003F0AAC">
      <w:pPr>
        <w:pStyle w:val="BTitle"/>
        <w:spacing w:before="0" w:after="0"/>
        <w:rPr>
          <w:rFonts w:ascii="Times New Roman" w:hAnsi="Times New Roman"/>
          <w:sz w:val="24"/>
          <w:szCs w:val="24"/>
        </w:rPr>
      </w:pPr>
    </w:p>
    <w:p w:rsidR="003F0AAC" w:rsidRPr="00FB7F2A" w:rsidRDefault="003F0AAC" w:rsidP="003F0AAC">
      <w:pPr>
        <w:pStyle w:val="BTitle"/>
        <w:spacing w:before="0" w:after="0"/>
        <w:rPr>
          <w:rFonts w:ascii="Times New Roman" w:hAnsi="Times New Roman"/>
          <w:sz w:val="24"/>
          <w:szCs w:val="24"/>
        </w:rPr>
      </w:pPr>
      <w:r w:rsidRPr="00FB7F2A">
        <w:rPr>
          <w:rFonts w:ascii="Times New Roman" w:hAnsi="Times New Roman"/>
          <w:sz w:val="24"/>
          <w:szCs w:val="24"/>
        </w:rPr>
        <w:t>Syllabus</w:t>
      </w:r>
    </w:p>
    <w:p w:rsidR="003F0AAC" w:rsidRPr="00FB7F2A" w:rsidRDefault="003F0AAC" w:rsidP="003F0AAC">
      <w:pPr>
        <w:pStyle w:val="Body-text"/>
        <w:tabs>
          <w:tab w:val="right" w:pos="9027"/>
        </w:tabs>
        <w:spacing w:after="0" w:line="240" w:lineRule="auto"/>
        <w:ind w:left="0"/>
        <w:rPr>
          <w:b/>
          <w:sz w:val="24"/>
        </w:rPr>
      </w:pPr>
      <w:r w:rsidRPr="00FB7F2A">
        <w:rPr>
          <w:b/>
          <w:sz w:val="24"/>
        </w:rPr>
        <w:t xml:space="preserve">Media and Its Structure: </w:t>
      </w:r>
      <w:r w:rsidRPr="00FB7F2A">
        <w:rPr>
          <w:b/>
          <w:sz w:val="24"/>
        </w:rPr>
        <w:tab/>
      </w:r>
      <w:r w:rsidRPr="00FB7F2A">
        <w:rPr>
          <w:sz w:val="24"/>
        </w:rPr>
        <w:t>5</w:t>
      </w:r>
    </w:p>
    <w:p w:rsidR="003F0AAC" w:rsidRPr="00FB7F2A" w:rsidRDefault="003F0AAC" w:rsidP="003F0AAC">
      <w:pPr>
        <w:pStyle w:val="Body-text"/>
        <w:spacing w:after="0" w:line="240" w:lineRule="auto"/>
        <w:ind w:left="0"/>
        <w:rPr>
          <w:sz w:val="24"/>
        </w:rPr>
      </w:pPr>
      <w:r w:rsidRPr="00FB7F2A">
        <w:rPr>
          <w:sz w:val="24"/>
        </w:rPr>
        <w:t>Meaning of mass media, concept and nature of mass media, evolution of media, functions and effects of media on society, ethical theories and framework of media, types of media, organizational structure and management of mass media in India.</w:t>
      </w:r>
    </w:p>
    <w:p w:rsidR="003F0AAC" w:rsidRPr="00FB7F2A" w:rsidRDefault="003F0AAC" w:rsidP="003F0AAC">
      <w:pPr>
        <w:pStyle w:val="Body-text"/>
        <w:spacing w:after="0" w:line="240" w:lineRule="auto"/>
        <w:ind w:left="0"/>
        <w:rPr>
          <w:b/>
          <w:sz w:val="24"/>
        </w:rPr>
      </w:pPr>
    </w:p>
    <w:p w:rsidR="003F0AAC" w:rsidRPr="00FB7F2A" w:rsidRDefault="003F0AAC" w:rsidP="003F0AAC">
      <w:pPr>
        <w:pStyle w:val="Body-text"/>
        <w:tabs>
          <w:tab w:val="right" w:pos="9027"/>
        </w:tabs>
        <w:spacing w:after="0" w:line="240" w:lineRule="auto"/>
        <w:ind w:left="0"/>
        <w:rPr>
          <w:b/>
          <w:sz w:val="24"/>
        </w:rPr>
      </w:pPr>
      <w:r w:rsidRPr="00FB7F2A">
        <w:rPr>
          <w:b/>
          <w:sz w:val="24"/>
        </w:rPr>
        <w:t xml:space="preserve">Media and the Constitution: </w:t>
      </w:r>
      <w:r w:rsidRPr="00FB7F2A">
        <w:rPr>
          <w:b/>
          <w:sz w:val="24"/>
        </w:rPr>
        <w:tab/>
      </w:r>
      <w:r w:rsidRPr="00FB7F2A">
        <w:rPr>
          <w:sz w:val="24"/>
        </w:rPr>
        <w:t>6</w:t>
      </w:r>
    </w:p>
    <w:p w:rsidR="003F0AAC" w:rsidRPr="00FB7F2A" w:rsidRDefault="003F0AAC" w:rsidP="003F0AAC">
      <w:pPr>
        <w:pStyle w:val="Body-text"/>
        <w:spacing w:after="0" w:line="240" w:lineRule="auto"/>
        <w:ind w:left="0"/>
        <w:rPr>
          <w:sz w:val="24"/>
        </w:rPr>
      </w:pPr>
      <w:r w:rsidRPr="00FB7F2A">
        <w:rPr>
          <w:sz w:val="24"/>
        </w:rPr>
        <w:t xml:space="preserve">Freedom of speech and expression, comparative study with International Conventions, judicial interpretation, media and right to privacy, media and right to information, media and Parliamentary Privileges. </w:t>
      </w:r>
    </w:p>
    <w:p w:rsidR="003F0AAC" w:rsidRPr="00FB7F2A" w:rsidRDefault="003F0AAC" w:rsidP="003F0AAC">
      <w:pPr>
        <w:pStyle w:val="Body-text"/>
        <w:spacing w:after="0" w:line="240" w:lineRule="auto"/>
        <w:ind w:left="0"/>
        <w:rPr>
          <w:b/>
          <w:sz w:val="24"/>
        </w:rPr>
      </w:pPr>
    </w:p>
    <w:p w:rsidR="003F0AAC" w:rsidRPr="00FB7F2A" w:rsidRDefault="003F0AAC" w:rsidP="003F0AAC">
      <w:pPr>
        <w:pStyle w:val="Body-text"/>
        <w:tabs>
          <w:tab w:val="right" w:pos="9027"/>
        </w:tabs>
        <w:spacing w:after="0" w:line="240" w:lineRule="auto"/>
        <w:ind w:left="0"/>
        <w:rPr>
          <w:b/>
          <w:sz w:val="24"/>
        </w:rPr>
      </w:pPr>
      <w:r w:rsidRPr="00FB7F2A">
        <w:rPr>
          <w:b/>
          <w:sz w:val="24"/>
        </w:rPr>
        <w:t xml:space="preserve">Media and Legal Framework, I: </w:t>
      </w:r>
      <w:r w:rsidRPr="00FB7F2A">
        <w:rPr>
          <w:b/>
          <w:sz w:val="24"/>
        </w:rPr>
        <w:tab/>
      </w:r>
      <w:r w:rsidRPr="00FB7F2A">
        <w:rPr>
          <w:sz w:val="24"/>
        </w:rPr>
        <w:t>5</w:t>
      </w:r>
    </w:p>
    <w:p w:rsidR="003F0AAC" w:rsidRPr="00FB7F2A" w:rsidRDefault="003F0AAC" w:rsidP="003F0AAC">
      <w:pPr>
        <w:pStyle w:val="Body-text"/>
        <w:spacing w:after="0" w:line="240" w:lineRule="auto"/>
        <w:ind w:left="0"/>
        <w:rPr>
          <w:sz w:val="24"/>
        </w:rPr>
      </w:pPr>
      <w:r w:rsidRPr="00FB7F2A">
        <w:rPr>
          <w:sz w:val="24"/>
        </w:rPr>
        <w:t>Press in India, the Press Council Act, 1971, press and registration, laws relating to newspaper, advertisement and ethics (commercial advertisement and consumer justice), Advertisement Standard Council of India (ASCI), accountability and independence of press.</w:t>
      </w:r>
    </w:p>
    <w:p w:rsidR="003F0AAC" w:rsidRPr="00FB7F2A" w:rsidRDefault="003F0AAC" w:rsidP="003F0AAC">
      <w:pPr>
        <w:pStyle w:val="Body-text"/>
        <w:spacing w:after="0" w:line="240" w:lineRule="auto"/>
        <w:ind w:left="0"/>
        <w:rPr>
          <w:b/>
          <w:sz w:val="24"/>
        </w:rPr>
      </w:pPr>
    </w:p>
    <w:p w:rsidR="003F0AAC" w:rsidRPr="00FB7F2A" w:rsidRDefault="003F0AAC" w:rsidP="003F0AAC">
      <w:pPr>
        <w:pStyle w:val="Body-text"/>
        <w:tabs>
          <w:tab w:val="right" w:pos="9027"/>
        </w:tabs>
        <w:spacing w:after="0" w:line="240" w:lineRule="auto"/>
        <w:ind w:left="0"/>
        <w:rPr>
          <w:b/>
          <w:sz w:val="24"/>
        </w:rPr>
      </w:pPr>
      <w:r w:rsidRPr="00FB7F2A">
        <w:rPr>
          <w:b/>
          <w:sz w:val="24"/>
        </w:rPr>
        <w:t xml:space="preserve">Media and Legal Framework, I: </w:t>
      </w:r>
      <w:r w:rsidRPr="00FB7F2A">
        <w:rPr>
          <w:b/>
          <w:sz w:val="24"/>
        </w:rPr>
        <w:tab/>
      </w:r>
      <w:r w:rsidRPr="00FB7F2A">
        <w:rPr>
          <w:sz w:val="24"/>
        </w:rPr>
        <w:t>5</w:t>
      </w:r>
    </w:p>
    <w:p w:rsidR="003F0AAC" w:rsidRPr="00FB7F2A" w:rsidRDefault="003F0AAC" w:rsidP="003F0AAC">
      <w:pPr>
        <w:pStyle w:val="Body-text"/>
        <w:spacing w:after="0" w:line="240" w:lineRule="auto"/>
        <w:ind w:left="0"/>
        <w:rPr>
          <w:sz w:val="24"/>
        </w:rPr>
      </w:pPr>
      <w:r w:rsidRPr="00FB7F2A">
        <w:rPr>
          <w:sz w:val="24"/>
        </w:rPr>
        <w:t xml:space="preserve">Law of defamation, obscenity, Blasphemy, Sedition, Hate Speech, Parliamentary Proceedings (Protection of Publication) Act 1977, Contempt of Court Act, 1971, Official Secret Act, 1923, media and public morality. </w:t>
      </w:r>
    </w:p>
    <w:p w:rsidR="003F0AAC" w:rsidRPr="00FB7F2A" w:rsidRDefault="003F0AAC" w:rsidP="003F0AAC">
      <w:pPr>
        <w:pStyle w:val="Body-text"/>
        <w:spacing w:after="0" w:line="240" w:lineRule="auto"/>
        <w:ind w:left="0"/>
        <w:rPr>
          <w:b/>
          <w:sz w:val="24"/>
        </w:rPr>
      </w:pPr>
    </w:p>
    <w:p w:rsidR="003F0AAC" w:rsidRPr="00FB7F2A" w:rsidRDefault="003F0AAC" w:rsidP="003F0AAC">
      <w:pPr>
        <w:pStyle w:val="Body-text"/>
        <w:tabs>
          <w:tab w:val="right" w:pos="9027"/>
        </w:tabs>
        <w:spacing w:after="0" w:line="240" w:lineRule="auto"/>
        <w:ind w:left="0"/>
        <w:rPr>
          <w:b/>
          <w:sz w:val="24"/>
        </w:rPr>
      </w:pPr>
      <w:r w:rsidRPr="00FB7F2A">
        <w:rPr>
          <w:b/>
          <w:sz w:val="24"/>
        </w:rPr>
        <w:t xml:space="preserve">Law of Electronic Media: </w:t>
      </w:r>
      <w:r w:rsidRPr="00FB7F2A">
        <w:rPr>
          <w:b/>
          <w:sz w:val="24"/>
        </w:rPr>
        <w:tab/>
      </w:r>
      <w:r w:rsidRPr="00FB7F2A">
        <w:rPr>
          <w:sz w:val="24"/>
        </w:rPr>
        <w:t>6</w:t>
      </w:r>
    </w:p>
    <w:p w:rsidR="003F0AAC" w:rsidRPr="00FB7F2A" w:rsidRDefault="003F0AAC" w:rsidP="003F0AAC">
      <w:pPr>
        <w:pStyle w:val="Body-text"/>
        <w:spacing w:after="0" w:line="240" w:lineRule="auto"/>
        <w:ind w:left="0"/>
        <w:rPr>
          <w:sz w:val="24"/>
        </w:rPr>
      </w:pPr>
      <w:r w:rsidRPr="00FB7F2A">
        <w:rPr>
          <w:sz w:val="24"/>
        </w:rPr>
        <w:t>Origin and impact of films, Film Censorship, Cinematography Act, 1952 and relevant rules, Electronic Broadcasting Media, Evolution and reforms of Broadcasting in India, Judicial Recognition of the Right to Broadcasting, Cable Television Act 1995, Internet as new Media, Rules of Cyber Security.</w:t>
      </w:r>
    </w:p>
    <w:p w:rsidR="003F0AAC" w:rsidRPr="00FB7F2A" w:rsidRDefault="003F0AAC" w:rsidP="003F0AAC">
      <w:pPr>
        <w:pStyle w:val="Body-text"/>
        <w:spacing w:after="0" w:line="240" w:lineRule="auto"/>
        <w:ind w:left="0"/>
        <w:rPr>
          <w:b/>
          <w:sz w:val="24"/>
        </w:rPr>
      </w:pPr>
    </w:p>
    <w:p w:rsidR="003F0AAC" w:rsidRPr="00FB7F2A" w:rsidRDefault="003F0AAC" w:rsidP="003F0AAC">
      <w:pPr>
        <w:pStyle w:val="Body-text"/>
        <w:tabs>
          <w:tab w:val="clear" w:pos="2126"/>
          <w:tab w:val="clear" w:pos="2552"/>
          <w:tab w:val="right" w:pos="9027"/>
        </w:tabs>
        <w:spacing w:after="0" w:line="240" w:lineRule="auto"/>
        <w:ind w:left="0"/>
        <w:rPr>
          <w:b/>
          <w:sz w:val="24"/>
        </w:rPr>
      </w:pPr>
      <w:r w:rsidRPr="00FB7F2A">
        <w:rPr>
          <w:b/>
          <w:sz w:val="24"/>
        </w:rPr>
        <w:t>Media and Society:</w:t>
      </w:r>
      <w:r w:rsidRPr="00FB7F2A">
        <w:rPr>
          <w:b/>
          <w:sz w:val="24"/>
        </w:rPr>
        <w:tab/>
      </w:r>
      <w:r w:rsidRPr="00FB7F2A">
        <w:rPr>
          <w:sz w:val="24"/>
        </w:rPr>
        <w:t>6</w:t>
      </w:r>
    </w:p>
    <w:p w:rsidR="003F0AAC" w:rsidRPr="00FB7F2A" w:rsidRDefault="003F0AAC" w:rsidP="003F0AAC">
      <w:pPr>
        <w:pStyle w:val="Body-text"/>
        <w:spacing w:after="0" w:line="240" w:lineRule="auto"/>
        <w:ind w:left="0"/>
        <w:rPr>
          <w:sz w:val="24"/>
        </w:rPr>
      </w:pPr>
      <w:r w:rsidRPr="00FB7F2A">
        <w:rPr>
          <w:sz w:val="24"/>
        </w:rPr>
        <w:t xml:space="preserve">Effects of T.V. on People, Sensationalisation, Colored Reporting, Media Controlled by Political Parties, Communal Writing, Media Trial, Hate Speech, Constitutional Restrictions, Judicial Decision of Doordarshan Decision, Media and Human Rights (Venerable Groups), Role and Responsibility of Media during Emergency and Elections. </w:t>
      </w:r>
    </w:p>
    <w:p w:rsidR="003F0AAC" w:rsidRPr="00FB7F2A" w:rsidRDefault="003F0AAC" w:rsidP="003F0AAC">
      <w:pPr>
        <w:pStyle w:val="Body-text"/>
        <w:spacing w:after="0" w:line="240" w:lineRule="auto"/>
        <w:ind w:left="0"/>
        <w:rPr>
          <w:sz w:val="24"/>
        </w:rPr>
      </w:pPr>
    </w:p>
    <w:p w:rsidR="003F0AAC" w:rsidRPr="00FB7F2A" w:rsidRDefault="003F0AAC" w:rsidP="003F0AAC">
      <w:pPr>
        <w:pStyle w:val="Body-text"/>
        <w:tabs>
          <w:tab w:val="clear" w:pos="2552"/>
          <w:tab w:val="right" w:pos="9027"/>
        </w:tabs>
        <w:spacing w:after="0" w:line="240" w:lineRule="auto"/>
        <w:ind w:left="0"/>
        <w:rPr>
          <w:b/>
          <w:sz w:val="24"/>
        </w:rPr>
      </w:pPr>
      <w:r w:rsidRPr="00FB7F2A">
        <w:rPr>
          <w:b/>
          <w:sz w:val="24"/>
        </w:rPr>
        <w:t>Right to Information:</w:t>
      </w:r>
      <w:r w:rsidRPr="00FB7F2A">
        <w:rPr>
          <w:b/>
          <w:sz w:val="24"/>
        </w:rPr>
        <w:tab/>
      </w:r>
      <w:r w:rsidRPr="00FB7F2A">
        <w:rPr>
          <w:sz w:val="24"/>
        </w:rPr>
        <w:t>5</w:t>
      </w:r>
    </w:p>
    <w:p w:rsidR="003F0AAC" w:rsidRPr="00FB7F2A" w:rsidRDefault="003F0AAC" w:rsidP="003F0AAC">
      <w:pPr>
        <w:pStyle w:val="Body-text"/>
        <w:spacing w:after="0" w:line="240" w:lineRule="auto"/>
        <w:ind w:left="0"/>
        <w:rPr>
          <w:sz w:val="24"/>
        </w:rPr>
      </w:pPr>
      <w:r w:rsidRPr="00FB7F2A">
        <w:rPr>
          <w:sz w:val="24"/>
        </w:rPr>
        <w:t>Silent Features of the Right to Information Act, 2005, Right to Information and Obligations of Public Authorities, Procedure for Seeking Information.</w:t>
      </w:r>
    </w:p>
    <w:p w:rsidR="003F0AAC" w:rsidRPr="00FB7F2A" w:rsidRDefault="003F0AAC" w:rsidP="003F0AAC">
      <w:pPr>
        <w:pStyle w:val="Body-text"/>
        <w:spacing w:after="0" w:line="240" w:lineRule="auto"/>
        <w:ind w:left="0"/>
        <w:rPr>
          <w:b/>
          <w:sz w:val="24"/>
        </w:rPr>
      </w:pPr>
    </w:p>
    <w:p w:rsidR="003F0AAC" w:rsidRPr="00FB7F2A" w:rsidRDefault="003F0AAC" w:rsidP="003F0AAC">
      <w:pPr>
        <w:pStyle w:val="Body-text"/>
        <w:tabs>
          <w:tab w:val="right" w:pos="9027"/>
        </w:tabs>
        <w:spacing w:after="0" w:line="240" w:lineRule="auto"/>
        <w:ind w:left="0"/>
        <w:rPr>
          <w:b/>
          <w:sz w:val="24"/>
        </w:rPr>
      </w:pPr>
      <w:r w:rsidRPr="00FB7F2A">
        <w:rPr>
          <w:b/>
          <w:sz w:val="24"/>
        </w:rPr>
        <w:t>Information Commissions:</w:t>
      </w:r>
      <w:r w:rsidRPr="00FB7F2A">
        <w:rPr>
          <w:b/>
          <w:sz w:val="24"/>
        </w:rPr>
        <w:tab/>
      </w:r>
      <w:r w:rsidRPr="00FB7F2A">
        <w:rPr>
          <w:sz w:val="24"/>
        </w:rPr>
        <w:t>6</w:t>
      </w:r>
    </w:p>
    <w:p w:rsidR="003F0AAC" w:rsidRPr="00FB7F2A" w:rsidRDefault="003F0AAC" w:rsidP="003F0AAC">
      <w:pPr>
        <w:pStyle w:val="Body-text"/>
        <w:spacing w:after="0" w:line="240" w:lineRule="auto"/>
        <w:ind w:left="0"/>
        <w:rPr>
          <w:sz w:val="24"/>
        </w:rPr>
      </w:pPr>
      <w:r w:rsidRPr="00FB7F2A">
        <w:rPr>
          <w:sz w:val="24"/>
        </w:rPr>
        <w:t>The Central Information Commission: The State Information Commission, Powers and Functions of the Information Commission, Appeal and Penalties, Rules and Regulations Relating to the Right to Information.</w:t>
      </w:r>
    </w:p>
    <w:p w:rsidR="003F0AAC" w:rsidRPr="00FB7F2A" w:rsidRDefault="003F0AAC" w:rsidP="003F0AAC">
      <w:pPr>
        <w:rPr>
          <w:rFonts w:ascii="Times New Roman" w:hAnsi="Times New Roman" w:cs="Times New Roman"/>
          <w:b/>
          <w:bCs/>
          <w:sz w:val="24"/>
          <w:szCs w:val="24"/>
        </w:rPr>
      </w:pPr>
    </w:p>
    <w:p w:rsidR="003F0AAC" w:rsidRPr="00FB7F2A" w:rsidRDefault="003F0AAC" w:rsidP="003F0AAC">
      <w:pPr>
        <w:rPr>
          <w:rFonts w:ascii="Times New Roman" w:hAnsi="Times New Roman" w:cs="Times New Roman"/>
          <w:b/>
          <w:bCs/>
          <w:sz w:val="24"/>
          <w:szCs w:val="24"/>
        </w:rPr>
      </w:pPr>
    </w:p>
    <w:p w:rsidR="003F0AAC" w:rsidRPr="00FB7F2A" w:rsidRDefault="003F0AAC" w:rsidP="003F0AAC">
      <w:pPr>
        <w:rPr>
          <w:rFonts w:ascii="Times New Roman" w:hAnsi="Times New Roman" w:cs="Times New Roman"/>
          <w:b/>
          <w:bCs/>
          <w:sz w:val="24"/>
          <w:szCs w:val="24"/>
        </w:rPr>
      </w:pPr>
    </w:p>
    <w:p w:rsidR="003F0AAC" w:rsidRPr="00FB7F2A" w:rsidRDefault="003F0AAC" w:rsidP="003F0AAC">
      <w:pPr>
        <w:rPr>
          <w:rFonts w:ascii="Times New Roman" w:hAnsi="Times New Roman" w:cs="Times New Roman"/>
          <w:b/>
          <w:bCs/>
          <w:sz w:val="24"/>
          <w:szCs w:val="24"/>
        </w:rPr>
      </w:pPr>
      <w:r w:rsidRPr="00FB7F2A">
        <w:rPr>
          <w:rFonts w:ascii="Times New Roman" w:hAnsi="Times New Roman" w:cs="Times New Roman"/>
          <w:b/>
          <w:bCs/>
          <w:sz w:val="24"/>
          <w:szCs w:val="24"/>
        </w:rPr>
        <w:t>Suggested Readings:</w:t>
      </w:r>
    </w:p>
    <w:p w:rsidR="003F0AAC" w:rsidRPr="00FB7F2A" w:rsidRDefault="00A33F50" w:rsidP="00A33F50">
      <w:pPr>
        <w:rPr>
          <w:rFonts w:ascii="Times New Roman" w:hAnsi="Times New Roman" w:cs="Times New Roman"/>
          <w:sz w:val="24"/>
          <w:szCs w:val="24"/>
        </w:rPr>
      </w:pPr>
      <w:r w:rsidRPr="00FB7F2A">
        <w:rPr>
          <w:rFonts w:ascii="Times New Roman" w:hAnsi="Times New Roman" w:cs="Times New Roman"/>
          <w:sz w:val="24"/>
          <w:szCs w:val="24"/>
        </w:rPr>
        <w:t xml:space="preserve">1. Divan Madhavi Garodfia, </w:t>
      </w:r>
      <w:r w:rsidRPr="00FB7F2A">
        <w:rPr>
          <w:rFonts w:ascii="Times New Roman" w:hAnsi="Times New Roman" w:cs="Times New Roman"/>
          <w:i/>
          <w:sz w:val="24"/>
          <w:szCs w:val="24"/>
        </w:rPr>
        <w:t>Facets of Media Law</w:t>
      </w:r>
      <w:r w:rsidR="003F0AAC" w:rsidRPr="00FB7F2A">
        <w:rPr>
          <w:rFonts w:ascii="Times New Roman" w:hAnsi="Times New Roman" w:cs="Times New Roman"/>
          <w:sz w:val="24"/>
          <w:szCs w:val="24"/>
        </w:rPr>
        <w:t>.</w:t>
      </w:r>
    </w:p>
    <w:p w:rsidR="003F0AAC" w:rsidRPr="00FB7F2A" w:rsidRDefault="00A33F50" w:rsidP="00A33F50">
      <w:pPr>
        <w:rPr>
          <w:rFonts w:ascii="Times New Roman" w:hAnsi="Times New Roman" w:cs="Times New Roman"/>
          <w:sz w:val="24"/>
          <w:szCs w:val="24"/>
        </w:rPr>
      </w:pPr>
      <w:r w:rsidRPr="00FB7F2A">
        <w:rPr>
          <w:rFonts w:ascii="Times New Roman" w:hAnsi="Times New Roman" w:cs="Times New Roman"/>
          <w:sz w:val="24"/>
          <w:szCs w:val="24"/>
        </w:rPr>
        <w:t xml:space="preserve">2. Sridhar M, </w:t>
      </w:r>
      <w:r w:rsidRPr="00FB7F2A">
        <w:rPr>
          <w:rFonts w:ascii="Times New Roman" w:hAnsi="Times New Roman" w:cs="Times New Roman"/>
          <w:i/>
          <w:sz w:val="24"/>
          <w:szCs w:val="24"/>
        </w:rPr>
        <w:t>Law of Expression</w:t>
      </w:r>
      <w:r w:rsidRPr="00FB7F2A">
        <w:rPr>
          <w:rFonts w:ascii="Times New Roman" w:hAnsi="Times New Roman" w:cs="Times New Roman"/>
          <w:sz w:val="24"/>
          <w:szCs w:val="24"/>
        </w:rPr>
        <w:t>.</w:t>
      </w:r>
    </w:p>
    <w:p w:rsidR="003F0AAC" w:rsidRPr="00FB7F2A" w:rsidRDefault="00A33F50" w:rsidP="00A33F50">
      <w:pPr>
        <w:rPr>
          <w:rFonts w:ascii="Times New Roman" w:hAnsi="Times New Roman" w:cs="Times New Roman"/>
          <w:sz w:val="24"/>
          <w:szCs w:val="24"/>
        </w:rPr>
      </w:pPr>
      <w:r w:rsidRPr="00FB7F2A">
        <w:rPr>
          <w:rFonts w:ascii="Times New Roman" w:hAnsi="Times New Roman" w:cs="Times New Roman"/>
          <w:sz w:val="24"/>
          <w:szCs w:val="24"/>
        </w:rPr>
        <w:t xml:space="preserve">3. Myneni S R Dr, </w:t>
      </w:r>
      <w:r w:rsidR="003F0AAC" w:rsidRPr="00FB7F2A">
        <w:rPr>
          <w:rFonts w:ascii="Times New Roman" w:hAnsi="Times New Roman" w:cs="Times New Roman"/>
          <w:i/>
          <w:sz w:val="24"/>
          <w:szCs w:val="24"/>
        </w:rPr>
        <w:t>Media Law</w:t>
      </w:r>
      <w:r w:rsidR="003F0AAC" w:rsidRPr="00FB7F2A">
        <w:rPr>
          <w:rFonts w:ascii="Times New Roman" w:hAnsi="Times New Roman" w:cs="Times New Roman"/>
          <w:sz w:val="24"/>
          <w:szCs w:val="24"/>
        </w:rPr>
        <w:t>.</w:t>
      </w:r>
    </w:p>
    <w:p w:rsidR="003F0AAC" w:rsidRPr="00FB7F2A" w:rsidRDefault="00A33F50" w:rsidP="00A33F50">
      <w:pPr>
        <w:rPr>
          <w:rFonts w:ascii="Times New Roman" w:hAnsi="Times New Roman" w:cs="Times New Roman"/>
          <w:sz w:val="24"/>
          <w:szCs w:val="24"/>
        </w:rPr>
      </w:pPr>
      <w:r w:rsidRPr="00FB7F2A">
        <w:rPr>
          <w:rFonts w:ascii="Times New Roman" w:hAnsi="Times New Roman" w:cs="Times New Roman"/>
          <w:sz w:val="24"/>
          <w:szCs w:val="24"/>
        </w:rPr>
        <w:t xml:space="preserve">4. Sama  Umar Dr., </w:t>
      </w:r>
      <w:r w:rsidR="003F0AAC" w:rsidRPr="00FB7F2A">
        <w:rPr>
          <w:rFonts w:ascii="Times New Roman" w:hAnsi="Times New Roman" w:cs="Times New Roman"/>
          <w:i/>
          <w:sz w:val="24"/>
          <w:szCs w:val="24"/>
        </w:rPr>
        <w:t>Law of Electronic Media and Regulation</w:t>
      </w:r>
      <w:r w:rsidR="003F0AAC" w:rsidRPr="00FB7F2A">
        <w:rPr>
          <w:rFonts w:ascii="Times New Roman" w:hAnsi="Times New Roman" w:cs="Times New Roman"/>
          <w:sz w:val="24"/>
          <w:szCs w:val="24"/>
        </w:rPr>
        <w:t>.</w:t>
      </w:r>
    </w:p>
    <w:p w:rsidR="003F0AAC" w:rsidRPr="00FB7F2A" w:rsidRDefault="00A33F50" w:rsidP="00A33F50">
      <w:pPr>
        <w:rPr>
          <w:rFonts w:ascii="Times New Roman" w:hAnsi="Times New Roman" w:cs="Times New Roman"/>
          <w:sz w:val="24"/>
          <w:szCs w:val="24"/>
        </w:rPr>
      </w:pPr>
      <w:r w:rsidRPr="00FB7F2A">
        <w:rPr>
          <w:rFonts w:ascii="Times New Roman" w:hAnsi="Times New Roman" w:cs="Times New Roman"/>
          <w:sz w:val="24"/>
          <w:szCs w:val="24"/>
        </w:rPr>
        <w:t xml:space="preserve">5. Bhatia Sita, </w:t>
      </w:r>
      <w:r w:rsidR="003F0AAC" w:rsidRPr="00FB7F2A">
        <w:rPr>
          <w:rFonts w:ascii="Times New Roman" w:hAnsi="Times New Roman" w:cs="Times New Roman"/>
          <w:i/>
          <w:sz w:val="24"/>
          <w:szCs w:val="24"/>
        </w:rPr>
        <w:t>Freedom of Press, Political,Legal Aspects of Press Legislative in India</w:t>
      </w:r>
      <w:r w:rsidR="003F0AAC" w:rsidRPr="00FB7F2A">
        <w:rPr>
          <w:rFonts w:ascii="Times New Roman" w:hAnsi="Times New Roman" w:cs="Times New Roman"/>
          <w:sz w:val="24"/>
          <w:szCs w:val="24"/>
        </w:rPr>
        <w:t>.</w:t>
      </w: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DB1133" w:rsidRPr="00FB7F2A" w:rsidRDefault="00DB1133" w:rsidP="00DB1133">
      <w:pPr>
        <w:rPr>
          <w:rFonts w:ascii="Times New Roman" w:hAnsi="Times New Roman" w:cs="Times New Roman"/>
          <w:sz w:val="24"/>
          <w:szCs w:val="24"/>
        </w:rPr>
      </w:pPr>
    </w:p>
    <w:p w:rsidR="00DB1133" w:rsidRPr="00FB7F2A" w:rsidRDefault="00DB1133"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0A5B3F" w:rsidRPr="00FB7F2A" w:rsidRDefault="000A5B3F" w:rsidP="00DB1133">
      <w:pPr>
        <w:rPr>
          <w:rFonts w:ascii="Times New Roman" w:hAnsi="Times New Roman" w:cs="Times New Roman"/>
          <w:sz w:val="24"/>
          <w:szCs w:val="24"/>
        </w:rPr>
      </w:pPr>
    </w:p>
    <w:p w:rsidR="00DB1133" w:rsidRPr="00FB7F2A" w:rsidRDefault="00DB1133" w:rsidP="00DB1133">
      <w:pPr>
        <w:rPr>
          <w:rFonts w:ascii="Times New Roman" w:hAnsi="Times New Roman" w:cs="Times New Roman"/>
          <w:sz w:val="24"/>
          <w:szCs w:val="24"/>
        </w:rPr>
      </w:pPr>
    </w:p>
    <w:tbl>
      <w:tblPr>
        <w:tblW w:w="4868" w:type="pct"/>
        <w:tblCellMar>
          <w:left w:w="0" w:type="dxa"/>
          <w:right w:w="0" w:type="dxa"/>
        </w:tblCellMar>
        <w:tblLook w:val="04A0"/>
      </w:tblPr>
      <w:tblGrid>
        <w:gridCol w:w="7296"/>
        <w:gridCol w:w="2027"/>
      </w:tblGrid>
      <w:tr w:rsidR="00DB1133" w:rsidRPr="00FB7F2A" w:rsidTr="005E2AD6">
        <w:trPr>
          <w:trHeight w:val="340"/>
        </w:trPr>
        <w:tc>
          <w:tcPr>
            <w:tcW w:w="39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1133" w:rsidRPr="00FB7F2A" w:rsidRDefault="00DB1133" w:rsidP="005E2AD6">
            <w:pPr>
              <w:rPr>
                <w:rFonts w:ascii="Times New Roman" w:hAnsi="Times New Roman" w:cs="Times New Roman"/>
                <w:bCs/>
                <w:sz w:val="24"/>
                <w:szCs w:val="24"/>
              </w:rPr>
            </w:pPr>
            <w:r w:rsidRPr="00FB7F2A">
              <w:rPr>
                <w:rFonts w:ascii="Times New Roman" w:hAnsi="Times New Roman" w:cs="Times New Roman"/>
                <w:b/>
                <w:bCs/>
                <w:sz w:val="24"/>
                <w:szCs w:val="24"/>
                <w:lang w:bidi="hi-IN"/>
              </w:rPr>
              <w:t xml:space="preserve">Course Code: Elective-V </w:t>
            </w:r>
            <w:r w:rsidRPr="00FB7F2A">
              <w:rPr>
                <w:rFonts w:ascii="Times New Roman" w:hAnsi="Times New Roman" w:cs="Times New Roman"/>
                <w:sz w:val="24"/>
                <w:szCs w:val="24"/>
              </w:rPr>
              <w:t>Trust, Equity and Fiduciary Relationships</w:t>
            </w:r>
          </w:p>
          <w:p w:rsidR="00DB1133" w:rsidRPr="00FB7F2A" w:rsidRDefault="00DB1133" w:rsidP="005E2AD6">
            <w:pPr>
              <w:rPr>
                <w:rFonts w:ascii="Times New Roman" w:hAnsi="Times New Roman" w:cs="Times New Roman"/>
                <w:sz w:val="24"/>
                <w:szCs w:val="24"/>
                <w:lang w:bidi="hi-IN"/>
              </w:rPr>
            </w:pPr>
          </w:p>
        </w:tc>
        <w:tc>
          <w:tcPr>
            <w:tcW w:w="108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1133" w:rsidRPr="00FB7F2A" w:rsidRDefault="00DB1133" w:rsidP="005E2AD6">
            <w:pPr>
              <w:rPr>
                <w:rFonts w:ascii="Times New Roman" w:hAnsi="Times New Roman" w:cs="Times New Roman"/>
                <w:sz w:val="24"/>
                <w:szCs w:val="24"/>
                <w:lang w:bidi="hi-IN"/>
              </w:rPr>
            </w:pPr>
            <w:r w:rsidRPr="00FB7F2A">
              <w:rPr>
                <w:rFonts w:ascii="Times New Roman" w:hAnsi="Times New Roman" w:cs="Times New Roman"/>
                <w:b/>
                <w:bCs/>
                <w:sz w:val="24"/>
                <w:szCs w:val="24"/>
                <w:lang w:bidi="hi-IN"/>
              </w:rPr>
              <w:t>Semester:  V</w:t>
            </w:r>
          </w:p>
        </w:tc>
      </w:tr>
      <w:tr w:rsidR="00DB1133" w:rsidRPr="00FB7F2A" w:rsidTr="005E2AD6">
        <w:trPr>
          <w:trHeight w:val="340"/>
        </w:trPr>
        <w:tc>
          <w:tcPr>
            <w:tcW w:w="3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1133" w:rsidRPr="00FB7F2A" w:rsidRDefault="00DB1133" w:rsidP="005E2AD6">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LE-452</w:t>
            </w:r>
            <w:r w:rsidRPr="00FB7F2A">
              <w:rPr>
                <w:rFonts w:ascii="Times New Roman" w:hAnsi="Times New Roman" w:cs="Times New Roman"/>
                <w:sz w:val="24"/>
                <w:szCs w:val="24"/>
              </w:rPr>
              <w:t xml:space="preserve">           </w:t>
            </w:r>
            <w:r w:rsidRPr="00FB7F2A">
              <w:rPr>
                <w:rFonts w:ascii="Times New Roman" w:hAnsi="Times New Roman" w:cs="Times New Roman"/>
                <w:b/>
                <w:sz w:val="24"/>
                <w:szCs w:val="24"/>
                <w:lang w:val="en-GB"/>
              </w:rPr>
              <w:t>LTP                  300</w:t>
            </w:r>
          </w:p>
        </w:tc>
        <w:tc>
          <w:tcPr>
            <w:tcW w:w="10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B1133" w:rsidRPr="00FB7F2A" w:rsidRDefault="00DB1133" w:rsidP="005E2AD6">
            <w:pPr>
              <w:rPr>
                <w:rFonts w:ascii="Times New Roman" w:hAnsi="Times New Roman" w:cs="Times New Roman"/>
                <w:sz w:val="24"/>
                <w:szCs w:val="24"/>
                <w:lang w:bidi="hi-IN"/>
              </w:rPr>
            </w:pPr>
            <w:r w:rsidRPr="00FB7F2A">
              <w:rPr>
                <w:rFonts w:ascii="Times New Roman" w:hAnsi="Times New Roman" w:cs="Times New Roman"/>
                <w:b/>
                <w:bCs/>
                <w:sz w:val="24"/>
                <w:szCs w:val="24"/>
                <w:lang w:bidi="hi-IN"/>
              </w:rPr>
              <w:t>Credits  :  3</w:t>
            </w:r>
          </w:p>
        </w:tc>
      </w:tr>
    </w:tbl>
    <w:p w:rsidR="00DB1133" w:rsidRPr="00FB7F2A" w:rsidRDefault="00DB1133" w:rsidP="00DB1133">
      <w:pPr>
        <w:tabs>
          <w:tab w:val="left" w:pos="283"/>
          <w:tab w:val="left" w:pos="624"/>
        </w:tabs>
        <w:jc w:val="both"/>
        <w:rPr>
          <w:rFonts w:ascii="Times New Roman" w:hAnsi="Times New Roman" w:cs="Times New Roman"/>
          <w:sz w:val="24"/>
          <w:szCs w:val="24"/>
        </w:rPr>
      </w:pPr>
      <w:r w:rsidRPr="00FB7F2A">
        <w:rPr>
          <w:rFonts w:ascii="Times New Roman" w:hAnsi="Times New Roman" w:cs="Times New Roman"/>
          <w:b/>
          <w:bCs/>
          <w:sz w:val="24"/>
          <w:szCs w:val="24"/>
          <w:lang w:bidi="hi-IN"/>
        </w:rPr>
        <w:t xml:space="preserve">Objective: </w:t>
      </w:r>
      <w:r w:rsidRPr="00FB7F2A">
        <w:rPr>
          <w:rFonts w:ascii="Times New Roman" w:hAnsi="Times New Roman" w:cs="Times New Roman"/>
          <w:bCs/>
          <w:sz w:val="24"/>
          <w:szCs w:val="24"/>
          <w:lang w:bidi="hi-IN"/>
        </w:rPr>
        <w:t>T</w:t>
      </w:r>
      <w:r w:rsidRPr="00FB7F2A">
        <w:rPr>
          <w:rFonts w:ascii="Times New Roman" w:hAnsi="Times New Roman" w:cs="Times New Roman"/>
          <w:sz w:val="24"/>
          <w:szCs w:val="24"/>
        </w:rPr>
        <w:t>o acquaint students with general principal of Equity, Trust and Fiduciary Relations and remedies available under Equity.</w:t>
      </w:r>
    </w:p>
    <w:p w:rsidR="00DB1133" w:rsidRPr="00FB7F2A" w:rsidRDefault="00DB1133" w:rsidP="00DB1133">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DB1133" w:rsidRPr="00FB7F2A" w:rsidRDefault="00DB1133" w:rsidP="00DB1133">
      <w:pPr>
        <w:rPr>
          <w:rFonts w:ascii="Times New Roman" w:hAnsi="Times New Roman" w:cs="Times New Roman"/>
          <w:b/>
          <w:sz w:val="24"/>
          <w:szCs w:val="24"/>
        </w:rPr>
      </w:pPr>
      <w:r w:rsidRPr="00FB7F2A">
        <w:rPr>
          <w:rFonts w:ascii="Times New Roman" w:hAnsi="Times New Roman" w:cs="Times New Roman"/>
          <w:b/>
          <w:sz w:val="24"/>
          <w:szCs w:val="24"/>
        </w:rPr>
        <w:t>Introduction: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6</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History of the Trust, Definition of trust and its comparison with other analogous relations: Trust and Condition, Trust and bailment, Trust and Agency, Trust and Contract and Trust and power of appointment, Essentials of trusts, The making of Indian Law of Trust and provisions of law of Trust, Religious Trusts.</w:t>
      </w:r>
    </w:p>
    <w:p w:rsidR="00DB1133" w:rsidRPr="00FB7F2A" w:rsidRDefault="00DB1133" w:rsidP="00DB1133">
      <w:pPr>
        <w:rPr>
          <w:rFonts w:ascii="Times New Roman" w:hAnsi="Times New Roman" w:cs="Times New Roman"/>
          <w:b/>
          <w:sz w:val="24"/>
          <w:szCs w:val="24"/>
        </w:rPr>
      </w:pPr>
    </w:p>
    <w:p w:rsidR="00DB1133" w:rsidRPr="00FB7F2A" w:rsidRDefault="00DB1133" w:rsidP="00DB1133">
      <w:pPr>
        <w:rPr>
          <w:rFonts w:ascii="Times New Roman" w:hAnsi="Times New Roman" w:cs="Times New Roman"/>
          <w:b/>
          <w:sz w:val="24"/>
          <w:szCs w:val="24"/>
        </w:rPr>
      </w:pPr>
      <w:r w:rsidRPr="00FB7F2A">
        <w:rPr>
          <w:rFonts w:ascii="Times New Roman" w:hAnsi="Times New Roman" w:cs="Times New Roman"/>
          <w:b/>
          <w:sz w:val="24"/>
          <w:szCs w:val="24"/>
        </w:rPr>
        <w:t>Classification of Trusts:</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6</w:t>
      </w:r>
    </w:p>
    <w:p w:rsidR="00DB1133" w:rsidRPr="00FB7F2A" w:rsidRDefault="00DB1133" w:rsidP="00DB1133">
      <w:pPr>
        <w:rPr>
          <w:rFonts w:ascii="Times New Roman" w:hAnsi="Times New Roman" w:cs="Times New Roman"/>
          <w:sz w:val="24"/>
          <w:szCs w:val="24"/>
        </w:rPr>
      </w:pPr>
      <w:r w:rsidRPr="00FB7F2A">
        <w:rPr>
          <w:rFonts w:ascii="Times New Roman" w:hAnsi="Times New Roman" w:cs="Times New Roman"/>
          <w:sz w:val="24"/>
          <w:szCs w:val="24"/>
        </w:rPr>
        <w:t>Express Private Trusts, Express Public( or charitable) Trusts, Creation of trusts.</w:t>
      </w:r>
    </w:p>
    <w:p w:rsidR="00DB1133" w:rsidRPr="00FB7F2A" w:rsidRDefault="00DB1133" w:rsidP="00DB1133">
      <w:pPr>
        <w:rPr>
          <w:rFonts w:ascii="Times New Roman" w:hAnsi="Times New Roman" w:cs="Times New Roman"/>
          <w:sz w:val="24"/>
          <w:szCs w:val="24"/>
        </w:rPr>
      </w:pPr>
    </w:p>
    <w:p w:rsidR="00DB1133" w:rsidRPr="00FB7F2A" w:rsidRDefault="00DB1133" w:rsidP="00DB1133">
      <w:pPr>
        <w:rPr>
          <w:rFonts w:ascii="Times New Roman" w:hAnsi="Times New Roman" w:cs="Times New Roman"/>
          <w:b/>
          <w:sz w:val="24"/>
          <w:szCs w:val="24"/>
        </w:rPr>
      </w:pPr>
      <w:r w:rsidRPr="00FB7F2A">
        <w:rPr>
          <w:rFonts w:ascii="Times New Roman" w:hAnsi="Times New Roman" w:cs="Times New Roman"/>
          <w:b/>
          <w:sz w:val="24"/>
          <w:szCs w:val="24"/>
        </w:rPr>
        <w:t>Trustees:</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Appointment of Trustees, Rights, Duties and liabilities, Rights and Powers, Diabilities. Rights and liabilities of the Beneficiary, Discharge of Trustees, Extinction of Trusts.</w:t>
      </w:r>
    </w:p>
    <w:p w:rsidR="00DB1133" w:rsidRPr="00FB7F2A" w:rsidRDefault="00DB1133" w:rsidP="00DB1133">
      <w:pPr>
        <w:rPr>
          <w:rFonts w:ascii="Times New Roman" w:hAnsi="Times New Roman" w:cs="Times New Roman"/>
          <w:sz w:val="24"/>
          <w:szCs w:val="24"/>
        </w:rPr>
      </w:pPr>
    </w:p>
    <w:p w:rsidR="00DB1133" w:rsidRPr="00FB7F2A" w:rsidRDefault="000A5B3F" w:rsidP="00DB1133">
      <w:pPr>
        <w:rPr>
          <w:rFonts w:ascii="Times New Roman" w:hAnsi="Times New Roman" w:cs="Times New Roman"/>
          <w:b/>
          <w:sz w:val="24"/>
          <w:szCs w:val="24"/>
        </w:rPr>
      </w:pPr>
      <w:r w:rsidRPr="00FB7F2A">
        <w:rPr>
          <w:rFonts w:ascii="Times New Roman" w:hAnsi="Times New Roman" w:cs="Times New Roman"/>
          <w:b/>
          <w:sz w:val="24"/>
          <w:szCs w:val="24"/>
        </w:rPr>
        <w:t>Equity:</w:t>
      </w:r>
      <w:r w:rsidR="00DB1133" w:rsidRPr="00FB7F2A">
        <w:rPr>
          <w:rFonts w:ascii="Times New Roman" w:hAnsi="Times New Roman" w:cs="Times New Roman"/>
          <w:b/>
          <w:sz w:val="24"/>
          <w:szCs w:val="24"/>
        </w:rPr>
        <w:tab/>
      </w:r>
      <w:r w:rsidR="00DB1133" w:rsidRPr="00FB7F2A">
        <w:rPr>
          <w:rFonts w:ascii="Times New Roman" w:hAnsi="Times New Roman" w:cs="Times New Roman"/>
          <w:b/>
          <w:sz w:val="24"/>
          <w:szCs w:val="24"/>
        </w:rPr>
        <w:tab/>
      </w:r>
      <w:r w:rsidR="00DB1133" w:rsidRPr="00FB7F2A">
        <w:rPr>
          <w:rFonts w:ascii="Times New Roman" w:hAnsi="Times New Roman" w:cs="Times New Roman"/>
          <w:b/>
          <w:sz w:val="24"/>
          <w:szCs w:val="24"/>
        </w:rPr>
        <w:tab/>
      </w:r>
      <w:r w:rsidR="00DB1133" w:rsidRPr="00FB7F2A">
        <w:rPr>
          <w:rFonts w:ascii="Times New Roman" w:hAnsi="Times New Roman" w:cs="Times New Roman"/>
          <w:b/>
          <w:sz w:val="24"/>
          <w:szCs w:val="24"/>
        </w:rPr>
        <w:tab/>
      </w:r>
      <w:r w:rsidR="00DB1133" w:rsidRPr="00FB7F2A">
        <w:rPr>
          <w:rFonts w:ascii="Times New Roman" w:hAnsi="Times New Roman" w:cs="Times New Roman"/>
          <w:b/>
          <w:sz w:val="24"/>
          <w:szCs w:val="24"/>
        </w:rPr>
        <w:tab/>
      </w:r>
      <w:r w:rsidR="00DB1133" w:rsidRPr="00FB7F2A">
        <w:rPr>
          <w:rFonts w:ascii="Times New Roman" w:hAnsi="Times New Roman" w:cs="Times New Roman"/>
          <w:b/>
          <w:sz w:val="24"/>
          <w:szCs w:val="24"/>
        </w:rPr>
        <w:tab/>
      </w:r>
      <w:r w:rsidR="00DB1133" w:rsidRPr="00FB7F2A">
        <w:rPr>
          <w:rFonts w:ascii="Times New Roman" w:hAnsi="Times New Roman" w:cs="Times New Roman"/>
          <w:b/>
          <w:sz w:val="24"/>
          <w:szCs w:val="24"/>
        </w:rPr>
        <w:tab/>
      </w:r>
      <w:r w:rsidR="00DB1133" w:rsidRPr="00FB7F2A">
        <w:rPr>
          <w:rFonts w:ascii="Times New Roman" w:hAnsi="Times New Roman" w:cs="Times New Roman"/>
          <w:b/>
          <w:sz w:val="24"/>
          <w:szCs w:val="24"/>
        </w:rPr>
        <w:tab/>
      </w:r>
      <w:r w:rsidR="00DB1133" w:rsidRPr="00FB7F2A">
        <w:rPr>
          <w:rFonts w:ascii="Times New Roman" w:hAnsi="Times New Roman" w:cs="Times New Roman"/>
          <w:b/>
          <w:sz w:val="24"/>
          <w:szCs w:val="24"/>
        </w:rPr>
        <w:tab/>
      </w:r>
      <w:r w:rsidR="00DB1133" w:rsidRPr="00FB7F2A">
        <w:rPr>
          <w:rFonts w:ascii="Times New Roman" w:hAnsi="Times New Roman" w:cs="Times New Roman"/>
          <w:b/>
          <w:sz w:val="24"/>
          <w:szCs w:val="24"/>
        </w:rPr>
        <w:tab/>
      </w:r>
      <w:r w:rsidR="00DB1133" w:rsidRPr="00FB7F2A">
        <w:rPr>
          <w:rFonts w:ascii="Times New Roman" w:hAnsi="Times New Roman" w:cs="Times New Roman"/>
          <w:b/>
          <w:sz w:val="24"/>
          <w:szCs w:val="24"/>
        </w:rPr>
        <w:tab/>
      </w:r>
      <w:r w:rsidR="00DB1133" w:rsidRPr="00FB7F2A">
        <w:rPr>
          <w:rFonts w:ascii="Times New Roman" w:hAnsi="Times New Roman" w:cs="Times New Roman"/>
          <w:sz w:val="24"/>
          <w:szCs w:val="24"/>
        </w:rPr>
        <w:t>5</w:t>
      </w:r>
    </w:p>
    <w:p w:rsidR="00DB1133" w:rsidRPr="00FB7F2A" w:rsidRDefault="00DB1133" w:rsidP="00DB1133">
      <w:pPr>
        <w:rPr>
          <w:rFonts w:ascii="Times New Roman" w:hAnsi="Times New Roman" w:cs="Times New Roman"/>
          <w:sz w:val="24"/>
          <w:szCs w:val="24"/>
        </w:rPr>
      </w:pPr>
      <w:r w:rsidRPr="00FB7F2A">
        <w:rPr>
          <w:rFonts w:ascii="Times New Roman" w:hAnsi="Times New Roman" w:cs="Times New Roman"/>
          <w:sz w:val="24"/>
          <w:szCs w:val="24"/>
        </w:rPr>
        <w:t>Origin and growth of Equity, Nature and Scope of Law and Equity, Sources of Law, Equity as a Source of Law.</w:t>
      </w:r>
    </w:p>
    <w:p w:rsidR="00DB1133" w:rsidRPr="00FB7F2A" w:rsidRDefault="00DB1133" w:rsidP="00DB1133">
      <w:pPr>
        <w:rPr>
          <w:rFonts w:ascii="Times New Roman" w:hAnsi="Times New Roman" w:cs="Times New Roman"/>
          <w:b/>
          <w:sz w:val="24"/>
          <w:szCs w:val="24"/>
        </w:rPr>
      </w:pPr>
    </w:p>
    <w:p w:rsidR="00DB1133" w:rsidRPr="00FB7F2A" w:rsidRDefault="00DB1133" w:rsidP="00DB1133">
      <w:pPr>
        <w:rPr>
          <w:rFonts w:ascii="Times New Roman" w:hAnsi="Times New Roman" w:cs="Times New Roman"/>
          <w:b/>
          <w:sz w:val="24"/>
          <w:szCs w:val="24"/>
        </w:rPr>
      </w:pPr>
      <w:r w:rsidRPr="00FB7F2A">
        <w:rPr>
          <w:rFonts w:ascii="Times New Roman" w:hAnsi="Times New Roman" w:cs="Times New Roman"/>
          <w:b/>
          <w:sz w:val="24"/>
          <w:szCs w:val="24"/>
        </w:rPr>
        <w:t>Equity under The Roman, English and Indian Legal System:</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DB1133" w:rsidRPr="00FB7F2A" w:rsidRDefault="00DB1133" w:rsidP="00DB1133">
      <w:pPr>
        <w:rPr>
          <w:rFonts w:ascii="Times New Roman" w:hAnsi="Times New Roman" w:cs="Times New Roman"/>
          <w:sz w:val="24"/>
          <w:szCs w:val="24"/>
        </w:rPr>
      </w:pPr>
      <w:r w:rsidRPr="00FB7F2A">
        <w:rPr>
          <w:rFonts w:ascii="Times New Roman" w:hAnsi="Times New Roman" w:cs="Times New Roman"/>
          <w:sz w:val="24"/>
          <w:szCs w:val="24"/>
        </w:rPr>
        <w:t>Importance of Equity under Roman, English and Indian Legal Systems, Importance of English Equity in the Indian Legal  System.</w:t>
      </w:r>
    </w:p>
    <w:p w:rsidR="00DB1133" w:rsidRPr="00FB7F2A" w:rsidRDefault="00DB1133" w:rsidP="00DB1133">
      <w:pPr>
        <w:rPr>
          <w:rFonts w:ascii="Times New Roman" w:hAnsi="Times New Roman" w:cs="Times New Roman"/>
          <w:b/>
          <w:sz w:val="24"/>
          <w:szCs w:val="24"/>
        </w:rPr>
      </w:pPr>
    </w:p>
    <w:p w:rsidR="00DB1133" w:rsidRPr="00FB7F2A" w:rsidRDefault="00DB1133" w:rsidP="00DB1133">
      <w:pPr>
        <w:rPr>
          <w:rFonts w:ascii="Times New Roman" w:hAnsi="Times New Roman" w:cs="Times New Roman"/>
          <w:b/>
          <w:sz w:val="24"/>
          <w:szCs w:val="24"/>
        </w:rPr>
      </w:pPr>
      <w:r w:rsidRPr="00FB7F2A">
        <w:rPr>
          <w:rFonts w:ascii="Times New Roman" w:hAnsi="Times New Roman" w:cs="Times New Roman"/>
          <w:b/>
          <w:sz w:val="24"/>
          <w:szCs w:val="24"/>
        </w:rPr>
        <w:t>Equitable Rights and Interests:</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DB1133" w:rsidRPr="00FB7F2A" w:rsidRDefault="00DB1133" w:rsidP="00DB1133">
      <w:pPr>
        <w:rPr>
          <w:rFonts w:ascii="Times New Roman" w:hAnsi="Times New Roman" w:cs="Times New Roman"/>
          <w:sz w:val="24"/>
          <w:szCs w:val="24"/>
        </w:rPr>
      </w:pPr>
      <w:r w:rsidRPr="00FB7F2A">
        <w:rPr>
          <w:rFonts w:ascii="Times New Roman" w:hAnsi="Times New Roman" w:cs="Times New Roman"/>
          <w:sz w:val="24"/>
          <w:szCs w:val="24"/>
        </w:rPr>
        <w:t>Nature of Equitable Rights and Interests under Indian Law, classification of Equitable Rights.</w:t>
      </w:r>
    </w:p>
    <w:p w:rsidR="00DB1133" w:rsidRPr="00FB7F2A" w:rsidRDefault="00DB1133" w:rsidP="00DB1133">
      <w:pPr>
        <w:rPr>
          <w:rFonts w:ascii="Times New Roman" w:hAnsi="Times New Roman" w:cs="Times New Roman"/>
          <w:b/>
          <w:sz w:val="24"/>
          <w:szCs w:val="24"/>
        </w:rPr>
      </w:pPr>
    </w:p>
    <w:p w:rsidR="00DB1133" w:rsidRPr="00FB7F2A" w:rsidRDefault="00DB1133" w:rsidP="00DB1133">
      <w:pPr>
        <w:rPr>
          <w:rFonts w:ascii="Times New Roman" w:hAnsi="Times New Roman" w:cs="Times New Roman"/>
          <w:b/>
          <w:sz w:val="24"/>
          <w:szCs w:val="24"/>
        </w:rPr>
      </w:pPr>
      <w:r w:rsidRPr="00FB7F2A">
        <w:rPr>
          <w:rFonts w:ascii="Times New Roman" w:hAnsi="Times New Roman" w:cs="Times New Roman"/>
          <w:b/>
          <w:sz w:val="24"/>
          <w:szCs w:val="24"/>
        </w:rPr>
        <w:t>Maxims of Equity:</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8</w:t>
      </w:r>
    </w:p>
    <w:p w:rsidR="00DB1133" w:rsidRPr="00FB7F2A" w:rsidRDefault="00DB1133" w:rsidP="00DB1133">
      <w:pPr>
        <w:jc w:val="both"/>
        <w:rPr>
          <w:rFonts w:ascii="Times New Roman" w:hAnsi="Times New Roman" w:cs="Times New Roman"/>
          <w:sz w:val="24"/>
          <w:szCs w:val="24"/>
        </w:rPr>
      </w:pPr>
      <w:r w:rsidRPr="00FB7F2A">
        <w:rPr>
          <w:rFonts w:ascii="Times New Roman" w:hAnsi="Times New Roman" w:cs="Times New Roman"/>
          <w:sz w:val="24"/>
          <w:szCs w:val="24"/>
        </w:rPr>
        <w:t>Working Principles of Equity, Equity will not suffer a wrong to be without a remedy, Equity follows the law, He who seeks equity must do equity, He who comes into equity must come with clean hands, Delay defeats equities,  Equality is equity, Equity looks  to the intent rather than the form, Equity imputes an intention to fulfil an obligation. Equity acts in personam, Application of the maxim under Indian Law.</w:t>
      </w:r>
    </w:p>
    <w:p w:rsidR="00DB1133" w:rsidRPr="00FB7F2A" w:rsidRDefault="00DB1133" w:rsidP="00DB1133">
      <w:pPr>
        <w:rPr>
          <w:rFonts w:ascii="Times New Roman" w:hAnsi="Times New Roman" w:cs="Times New Roman"/>
          <w:sz w:val="24"/>
          <w:szCs w:val="24"/>
        </w:rPr>
      </w:pPr>
    </w:p>
    <w:p w:rsidR="00DB1133" w:rsidRPr="00FB7F2A" w:rsidRDefault="00DB1133" w:rsidP="00DB1133">
      <w:pPr>
        <w:rPr>
          <w:rFonts w:ascii="Times New Roman" w:hAnsi="Times New Roman" w:cs="Times New Roman"/>
          <w:b/>
          <w:sz w:val="24"/>
          <w:szCs w:val="24"/>
        </w:rPr>
      </w:pPr>
      <w:r w:rsidRPr="00FB7F2A">
        <w:rPr>
          <w:rFonts w:ascii="Times New Roman" w:hAnsi="Times New Roman" w:cs="Times New Roman"/>
          <w:b/>
          <w:sz w:val="24"/>
          <w:szCs w:val="24"/>
        </w:rPr>
        <w:t>Fiduciary Relationship:</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DB1133" w:rsidRPr="00FB7F2A" w:rsidRDefault="00DB1133" w:rsidP="00DB1133">
      <w:pPr>
        <w:rPr>
          <w:rFonts w:ascii="Times New Roman" w:hAnsi="Times New Roman" w:cs="Times New Roman"/>
          <w:sz w:val="24"/>
          <w:szCs w:val="24"/>
        </w:rPr>
      </w:pPr>
      <w:r w:rsidRPr="00FB7F2A">
        <w:rPr>
          <w:rFonts w:ascii="Times New Roman" w:hAnsi="Times New Roman" w:cs="Times New Roman"/>
          <w:sz w:val="24"/>
          <w:szCs w:val="24"/>
        </w:rPr>
        <w:t xml:space="preserve">Meaning and scope, Definition, Kinds of Fiduciary relations. </w:t>
      </w:r>
    </w:p>
    <w:p w:rsidR="00DB1133" w:rsidRPr="00FB7F2A" w:rsidRDefault="00DB1133" w:rsidP="00DB1133">
      <w:pPr>
        <w:jc w:val="both"/>
        <w:rPr>
          <w:rFonts w:ascii="Times New Roman" w:hAnsi="Times New Roman" w:cs="Times New Roman"/>
          <w:sz w:val="24"/>
          <w:szCs w:val="24"/>
        </w:rPr>
      </w:pPr>
    </w:p>
    <w:p w:rsidR="00DB1133" w:rsidRPr="00FB7F2A" w:rsidRDefault="00DB1133" w:rsidP="00DB1133">
      <w:pPr>
        <w:jc w:val="both"/>
        <w:rPr>
          <w:rFonts w:ascii="Times New Roman" w:hAnsi="Times New Roman" w:cs="Times New Roman"/>
          <w:b/>
          <w:sz w:val="24"/>
          <w:szCs w:val="24"/>
        </w:rPr>
      </w:pPr>
      <w:r w:rsidRPr="00FB7F2A">
        <w:rPr>
          <w:rFonts w:ascii="Times New Roman" w:hAnsi="Times New Roman" w:cs="Times New Roman"/>
          <w:b/>
          <w:sz w:val="24"/>
          <w:szCs w:val="24"/>
        </w:rPr>
        <w:t xml:space="preserve">Suggested Readings: </w:t>
      </w:r>
    </w:p>
    <w:p w:rsidR="00DB1133" w:rsidRPr="00FB7F2A" w:rsidRDefault="00DB1133" w:rsidP="00DB1133">
      <w:pPr>
        <w:ind w:left="360" w:hanging="360"/>
        <w:jc w:val="both"/>
        <w:rPr>
          <w:rFonts w:ascii="Times New Roman" w:hAnsi="Times New Roman" w:cs="Times New Roman"/>
          <w:sz w:val="24"/>
          <w:szCs w:val="24"/>
        </w:rPr>
      </w:pPr>
      <w:r w:rsidRPr="00FB7F2A">
        <w:rPr>
          <w:rFonts w:ascii="Times New Roman" w:hAnsi="Times New Roman" w:cs="Times New Roman"/>
          <w:sz w:val="24"/>
          <w:szCs w:val="24"/>
        </w:rPr>
        <w:t xml:space="preserve">1. Aquil Ahmad, </w:t>
      </w:r>
      <w:r w:rsidRPr="00FB7F2A">
        <w:rPr>
          <w:rFonts w:ascii="Times New Roman" w:hAnsi="Times New Roman" w:cs="Times New Roman"/>
          <w:i/>
          <w:sz w:val="24"/>
          <w:szCs w:val="24"/>
        </w:rPr>
        <w:t>Equity, Trusts and Specific Relief</w:t>
      </w:r>
      <w:r w:rsidRPr="00FB7F2A">
        <w:rPr>
          <w:rFonts w:ascii="Times New Roman" w:hAnsi="Times New Roman" w:cs="Times New Roman"/>
          <w:sz w:val="24"/>
          <w:szCs w:val="24"/>
        </w:rPr>
        <w:t xml:space="preserve">. </w:t>
      </w:r>
    </w:p>
    <w:p w:rsidR="00DB1133" w:rsidRPr="00FB7F2A" w:rsidRDefault="00DB1133" w:rsidP="00DB1133">
      <w:pPr>
        <w:ind w:left="360" w:hanging="360"/>
        <w:jc w:val="both"/>
        <w:rPr>
          <w:rFonts w:ascii="Times New Roman" w:hAnsi="Times New Roman" w:cs="Times New Roman"/>
          <w:sz w:val="24"/>
          <w:szCs w:val="24"/>
        </w:rPr>
      </w:pPr>
      <w:r w:rsidRPr="00FB7F2A">
        <w:rPr>
          <w:rFonts w:ascii="Times New Roman" w:hAnsi="Times New Roman" w:cs="Times New Roman"/>
          <w:sz w:val="24"/>
          <w:szCs w:val="24"/>
        </w:rPr>
        <w:t xml:space="preserve">2. Desai S.T., </w:t>
      </w:r>
      <w:r w:rsidRPr="00FB7F2A">
        <w:rPr>
          <w:rFonts w:ascii="Times New Roman" w:hAnsi="Times New Roman" w:cs="Times New Roman"/>
          <w:i/>
          <w:sz w:val="24"/>
          <w:szCs w:val="24"/>
        </w:rPr>
        <w:t>Equity, Trusts and Specific Relief</w:t>
      </w:r>
      <w:r w:rsidRPr="00FB7F2A">
        <w:rPr>
          <w:rFonts w:ascii="Times New Roman" w:hAnsi="Times New Roman" w:cs="Times New Roman"/>
          <w:sz w:val="24"/>
          <w:szCs w:val="24"/>
        </w:rPr>
        <w:t xml:space="preserve">. </w:t>
      </w:r>
    </w:p>
    <w:p w:rsidR="00DB1133" w:rsidRPr="00FB7F2A" w:rsidRDefault="00DB1133" w:rsidP="00DB1133">
      <w:pPr>
        <w:ind w:left="360" w:hanging="360"/>
        <w:jc w:val="both"/>
        <w:rPr>
          <w:rFonts w:ascii="Times New Roman" w:hAnsi="Times New Roman" w:cs="Times New Roman"/>
          <w:sz w:val="24"/>
          <w:szCs w:val="24"/>
        </w:rPr>
      </w:pPr>
      <w:r w:rsidRPr="00FB7F2A">
        <w:rPr>
          <w:rFonts w:ascii="Times New Roman" w:hAnsi="Times New Roman" w:cs="Times New Roman"/>
          <w:sz w:val="24"/>
          <w:szCs w:val="24"/>
        </w:rPr>
        <w:t xml:space="preserve">3. Gandhi B.M., </w:t>
      </w:r>
      <w:r w:rsidRPr="00FB7F2A">
        <w:rPr>
          <w:rFonts w:ascii="Times New Roman" w:hAnsi="Times New Roman" w:cs="Times New Roman"/>
          <w:i/>
          <w:sz w:val="24"/>
          <w:szCs w:val="24"/>
        </w:rPr>
        <w:t xml:space="preserve">Equity, Trusts and Specific Relief, </w:t>
      </w:r>
      <w:r w:rsidRPr="00FB7F2A">
        <w:rPr>
          <w:rFonts w:ascii="Times New Roman" w:hAnsi="Times New Roman" w:cs="Times New Roman"/>
          <w:sz w:val="24"/>
          <w:szCs w:val="24"/>
        </w:rPr>
        <w:t>Eastern Book Company.</w:t>
      </w:r>
    </w:p>
    <w:p w:rsidR="00DB1133" w:rsidRPr="00FB7F2A" w:rsidRDefault="00DB1133" w:rsidP="00DB1133">
      <w:pPr>
        <w:ind w:left="360" w:hanging="360"/>
        <w:jc w:val="both"/>
        <w:rPr>
          <w:rFonts w:ascii="Times New Roman" w:hAnsi="Times New Roman" w:cs="Times New Roman"/>
          <w:sz w:val="24"/>
          <w:szCs w:val="24"/>
        </w:rPr>
      </w:pPr>
      <w:r w:rsidRPr="00FB7F2A">
        <w:rPr>
          <w:rFonts w:ascii="Times New Roman" w:hAnsi="Times New Roman" w:cs="Times New Roman"/>
          <w:sz w:val="24"/>
          <w:szCs w:val="24"/>
        </w:rPr>
        <w:t xml:space="preserve">4. Jhabwala N.H, </w:t>
      </w:r>
      <w:r w:rsidRPr="00FB7F2A">
        <w:rPr>
          <w:rFonts w:ascii="Times New Roman" w:hAnsi="Times New Roman" w:cs="Times New Roman"/>
          <w:i/>
          <w:sz w:val="24"/>
          <w:szCs w:val="24"/>
        </w:rPr>
        <w:t>Elements of Equity, Trusts and Specific Relief</w:t>
      </w:r>
      <w:r w:rsidRPr="00FB7F2A">
        <w:rPr>
          <w:rFonts w:ascii="Times New Roman" w:hAnsi="Times New Roman" w:cs="Times New Roman"/>
          <w:sz w:val="24"/>
          <w:szCs w:val="24"/>
        </w:rPr>
        <w:t xml:space="preserve">. </w:t>
      </w:r>
    </w:p>
    <w:p w:rsidR="00DB1133" w:rsidRPr="00FB7F2A" w:rsidRDefault="00DB1133" w:rsidP="00DB1133">
      <w:pPr>
        <w:ind w:left="360" w:hanging="360"/>
        <w:jc w:val="both"/>
        <w:rPr>
          <w:rFonts w:ascii="Times New Roman" w:hAnsi="Times New Roman" w:cs="Times New Roman"/>
          <w:sz w:val="24"/>
          <w:szCs w:val="24"/>
        </w:rPr>
      </w:pPr>
      <w:r w:rsidRPr="00FB7F2A">
        <w:rPr>
          <w:rFonts w:ascii="Times New Roman" w:hAnsi="Times New Roman" w:cs="Times New Roman"/>
          <w:sz w:val="24"/>
          <w:szCs w:val="24"/>
        </w:rPr>
        <w:t xml:space="preserve">5. Rao Subha GCV, </w:t>
      </w:r>
      <w:r w:rsidRPr="00FB7F2A">
        <w:rPr>
          <w:rFonts w:ascii="Times New Roman" w:hAnsi="Times New Roman" w:cs="Times New Roman"/>
          <w:i/>
          <w:sz w:val="24"/>
          <w:szCs w:val="24"/>
        </w:rPr>
        <w:t>Equity, Trust and Fiduciary Relation</w:t>
      </w:r>
      <w:r w:rsidRPr="00FB7F2A">
        <w:rPr>
          <w:rFonts w:ascii="Times New Roman" w:hAnsi="Times New Roman" w:cs="Times New Roman"/>
          <w:sz w:val="24"/>
          <w:szCs w:val="24"/>
        </w:rPr>
        <w:t xml:space="preserve">. </w:t>
      </w:r>
    </w:p>
    <w:p w:rsidR="00DB1133" w:rsidRPr="00FB7F2A" w:rsidRDefault="00DB1133" w:rsidP="00DB1133">
      <w:pPr>
        <w:ind w:left="360" w:hanging="360"/>
        <w:jc w:val="both"/>
        <w:rPr>
          <w:rFonts w:ascii="Times New Roman" w:hAnsi="Times New Roman" w:cs="Times New Roman"/>
          <w:sz w:val="24"/>
          <w:szCs w:val="24"/>
        </w:rPr>
      </w:pPr>
      <w:r w:rsidRPr="00FB7F2A">
        <w:rPr>
          <w:rFonts w:ascii="Times New Roman" w:hAnsi="Times New Roman" w:cs="Times New Roman"/>
          <w:sz w:val="24"/>
          <w:szCs w:val="24"/>
        </w:rPr>
        <w:t xml:space="preserve">6. Singh G.P., </w:t>
      </w:r>
      <w:r w:rsidRPr="00FB7F2A">
        <w:rPr>
          <w:rFonts w:ascii="Times New Roman" w:hAnsi="Times New Roman" w:cs="Times New Roman"/>
          <w:i/>
          <w:sz w:val="24"/>
          <w:szCs w:val="24"/>
        </w:rPr>
        <w:t>Principles of Equity</w:t>
      </w:r>
      <w:r w:rsidRPr="00FB7F2A">
        <w:rPr>
          <w:rFonts w:ascii="Times New Roman" w:hAnsi="Times New Roman" w:cs="Times New Roman"/>
          <w:sz w:val="24"/>
          <w:szCs w:val="24"/>
        </w:rPr>
        <w:t xml:space="preserve">. </w:t>
      </w:r>
    </w:p>
    <w:p w:rsidR="00DB1133" w:rsidRPr="00FB7F2A" w:rsidRDefault="00DB1133" w:rsidP="00DB1133">
      <w:pPr>
        <w:ind w:left="360" w:hanging="360"/>
        <w:jc w:val="both"/>
        <w:rPr>
          <w:rFonts w:ascii="Times New Roman" w:hAnsi="Times New Roman" w:cs="Times New Roman"/>
          <w:sz w:val="24"/>
          <w:szCs w:val="24"/>
        </w:rPr>
      </w:pPr>
      <w:r w:rsidRPr="00FB7F2A">
        <w:rPr>
          <w:rFonts w:ascii="Times New Roman" w:hAnsi="Times New Roman" w:cs="Times New Roman"/>
          <w:sz w:val="24"/>
          <w:szCs w:val="24"/>
        </w:rPr>
        <w:t xml:space="preserve">7. Singh G.P., </w:t>
      </w:r>
      <w:r w:rsidRPr="00FB7F2A">
        <w:rPr>
          <w:rFonts w:ascii="Times New Roman" w:hAnsi="Times New Roman" w:cs="Times New Roman"/>
          <w:i/>
          <w:sz w:val="24"/>
          <w:szCs w:val="24"/>
        </w:rPr>
        <w:t xml:space="preserve">Equity, Trusts, Mortgage and Fiduciary Relations, </w:t>
      </w:r>
      <w:r w:rsidRPr="00FB7F2A">
        <w:rPr>
          <w:rFonts w:ascii="Times New Roman" w:hAnsi="Times New Roman" w:cs="Times New Roman"/>
          <w:sz w:val="24"/>
          <w:szCs w:val="24"/>
        </w:rPr>
        <w:t>Central Law Agency.</w:t>
      </w: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4B66C3" w:rsidRPr="00FB7F2A" w:rsidRDefault="004B66C3" w:rsidP="00A33F50">
      <w:pPr>
        <w:rPr>
          <w:rFonts w:ascii="Times New Roman" w:hAnsi="Times New Roman" w:cs="Times New Roman"/>
          <w:sz w:val="24"/>
          <w:szCs w:val="24"/>
        </w:rPr>
      </w:pPr>
    </w:p>
    <w:p w:rsidR="00F320D3" w:rsidRPr="00FB7F2A" w:rsidRDefault="00F320D3" w:rsidP="009D60EC">
      <w:pPr>
        <w:rPr>
          <w:rFonts w:ascii="Times New Roman" w:hAnsi="Times New Roman" w:cs="Times New Roman"/>
          <w:sz w:val="24"/>
          <w:szCs w:val="24"/>
        </w:rPr>
      </w:pPr>
    </w:p>
    <w:p w:rsidR="000A5B3F" w:rsidRPr="00FB7F2A" w:rsidRDefault="000A5B3F" w:rsidP="009D60EC">
      <w:pPr>
        <w:rPr>
          <w:rFonts w:ascii="Times New Roman" w:hAnsi="Times New Roman" w:cs="Times New Roman"/>
          <w:sz w:val="24"/>
          <w:szCs w:val="24"/>
        </w:rPr>
      </w:pPr>
    </w:p>
    <w:p w:rsidR="00F320D3" w:rsidRPr="00FB7F2A" w:rsidRDefault="00F320D3" w:rsidP="009D60EC">
      <w:pPr>
        <w:rPr>
          <w:rFonts w:ascii="Times New Roman" w:hAnsi="Times New Roman" w:cs="Times New Roman"/>
          <w:sz w:val="24"/>
          <w:szCs w:val="24"/>
        </w:rPr>
      </w:pPr>
    </w:p>
    <w:p w:rsidR="00F320D3" w:rsidRPr="00FB7F2A" w:rsidRDefault="00F320D3" w:rsidP="009D60EC">
      <w:pPr>
        <w:rPr>
          <w:rFonts w:ascii="Times New Roman" w:hAnsi="Times New Roman" w:cs="Times New Roman"/>
          <w:sz w:val="24"/>
          <w:szCs w:val="24"/>
        </w:rPr>
      </w:pPr>
    </w:p>
    <w:p w:rsidR="00F320D3" w:rsidRPr="00FB7F2A" w:rsidRDefault="00F320D3" w:rsidP="009D60EC">
      <w:pPr>
        <w:rPr>
          <w:rFonts w:ascii="Times New Roman" w:hAnsi="Times New Roman" w:cs="Times New Roman"/>
          <w:sz w:val="24"/>
          <w:szCs w:val="24"/>
        </w:rPr>
      </w:pPr>
    </w:p>
    <w:p w:rsidR="00F320D3" w:rsidRPr="00FB7F2A" w:rsidRDefault="00F320D3" w:rsidP="009D60EC">
      <w:pPr>
        <w:rPr>
          <w:rFonts w:ascii="Times New Roman" w:hAnsi="Times New Roman" w:cs="Times New Roman"/>
          <w:sz w:val="24"/>
          <w:szCs w:val="24"/>
        </w:rPr>
      </w:pPr>
    </w:p>
    <w:p w:rsidR="00F320D3" w:rsidRPr="00FB7F2A" w:rsidRDefault="00F320D3" w:rsidP="009D60EC">
      <w:pPr>
        <w:rPr>
          <w:rFonts w:ascii="Times New Roman" w:hAnsi="Times New Roman" w:cs="Times New Roman"/>
          <w:sz w:val="24"/>
          <w:szCs w:val="24"/>
        </w:rPr>
      </w:pPr>
    </w:p>
    <w:p w:rsidR="00F320D3" w:rsidRPr="00FB7F2A" w:rsidRDefault="00F320D3" w:rsidP="009D60EC">
      <w:pPr>
        <w:rPr>
          <w:rFonts w:ascii="Times New Roman" w:hAnsi="Times New Roman" w:cs="Times New Roman"/>
          <w:sz w:val="24"/>
          <w:szCs w:val="24"/>
        </w:rPr>
      </w:pPr>
    </w:p>
    <w:p w:rsidR="00F320D3" w:rsidRPr="00FB7F2A" w:rsidRDefault="00F320D3" w:rsidP="009D60EC">
      <w:pPr>
        <w:rPr>
          <w:rFonts w:ascii="Times New Roman" w:hAnsi="Times New Roman" w:cs="Times New Roman"/>
          <w:sz w:val="24"/>
          <w:szCs w:val="24"/>
        </w:rPr>
      </w:pPr>
    </w:p>
    <w:p w:rsidR="00F320D3" w:rsidRPr="00FB7F2A" w:rsidRDefault="00F320D3"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tbl>
      <w:tblPr>
        <w:tblpPr w:leftFromText="180" w:rightFromText="180" w:vertAnchor="page" w:horzAnchor="margin" w:tblpXSpec="center" w:tblpY="4846"/>
        <w:tblW w:w="8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3"/>
        <w:gridCol w:w="3975"/>
        <w:gridCol w:w="844"/>
        <w:gridCol w:w="709"/>
        <w:gridCol w:w="850"/>
        <w:gridCol w:w="851"/>
      </w:tblGrid>
      <w:tr w:rsidR="009F020E" w:rsidRPr="00FB7F2A" w:rsidTr="009F020E">
        <w:trPr>
          <w:trHeight w:val="461"/>
        </w:trPr>
        <w:tc>
          <w:tcPr>
            <w:tcW w:w="8672" w:type="dxa"/>
            <w:gridSpan w:val="6"/>
          </w:tcPr>
          <w:p w:rsidR="009F020E" w:rsidRPr="00FB7F2A" w:rsidRDefault="009F020E" w:rsidP="009F020E">
            <w:pPr>
              <w:jc w:val="center"/>
              <w:rPr>
                <w:rFonts w:ascii="Times New Roman" w:hAnsi="Times New Roman" w:cs="Times New Roman"/>
                <w:b/>
                <w:sz w:val="24"/>
                <w:szCs w:val="24"/>
              </w:rPr>
            </w:pPr>
            <w:r w:rsidRPr="00FB7F2A">
              <w:rPr>
                <w:rFonts w:ascii="Times New Roman" w:hAnsi="Times New Roman" w:cs="Times New Roman"/>
                <w:b/>
                <w:sz w:val="24"/>
                <w:szCs w:val="24"/>
              </w:rPr>
              <w:t>Semester-VI</w:t>
            </w:r>
          </w:p>
        </w:tc>
      </w:tr>
      <w:tr w:rsidR="009F020E" w:rsidRPr="00FB7F2A" w:rsidTr="009F020E">
        <w:trPr>
          <w:trHeight w:val="461"/>
        </w:trPr>
        <w:tc>
          <w:tcPr>
            <w:tcW w:w="1443" w:type="dxa"/>
          </w:tcPr>
          <w:p w:rsidR="009F020E" w:rsidRPr="00FB7F2A" w:rsidRDefault="009F020E" w:rsidP="009F020E">
            <w:pPr>
              <w:jc w:val="both"/>
              <w:rPr>
                <w:rFonts w:ascii="Times New Roman" w:hAnsi="Times New Roman" w:cs="Times New Roman"/>
                <w:b/>
                <w:sz w:val="24"/>
                <w:szCs w:val="24"/>
              </w:rPr>
            </w:pPr>
            <w:r w:rsidRPr="00FB7F2A">
              <w:rPr>
                <w:rFonts w:ascii="Times New Roman" w:hAnsi="Times New Roman" w:cs="Times New Roman"/>
                <w:b/>
                <w:sz w:val="24"/>
                <w:szCs w:val="24"/>
              </w:rPr>
              <w:t>Course Code</w:t>
            </w:r>
          </w:p>
        </w:tc>
        <w:tc>
          <w:tcPr>
            <w:tcW w:w="3975" w:type="dxa"/>
          </w:tcPr>
          <w:p w:rsidR="009F020E" w:rsidRPr="00FB7F2A" w:rsidRDefault="009F020E" w:rsidP="009F020E">
            <w:pPr>
              <w:jc w:val="both"/>
              <w:rPr>
                <w:rFonts w:ascii="Times New Roman" w:hAnsi="Times New Roman" w:cs="Times New Roman"/>
                <w:b/>
                <w:sz w:val="24"/>
                <w:szCs w:val="24"/>
              </w:rPr>
            </w:pPr>
            <w:r w:rsidRPr="00FB7F2A">
              <w:rPr>
                <w:rFonts w:ascii="Times New Roman" w:hAnsi="Times New Roman" w:cs="Times New Roman"/>
                <w:b/>
                <w:sz w:val="24"/>
                <w:szCs w:val="24"/>
              </w:rPr>
              <w:t>Course Title</w:t>
            </w:r>
          </w:p>
        </w:tc>
        <w:tc>
          <w:tcPr>
            <w:tcW w:w="844" w:type="dxa"/>
          </w:tcPr>
          <w:p w:rsidR="009F020E" w:rsidRPr="00FB7F2A" w:rsidRDefault="009F020E" w:rsidP="009F020E">
            <w:pPr>
              <w:jc w:val="both"/>
              <w:rPr>
                <w:rFonts w:ascii="Times New Roman" w:hAnsi="Times New Roman" w:cs="Times New Roman"/>
                <w:b/>
                <w:sz w:val="24"/>
                <w:szCs w:val="24"/>
              </w:rPr>
            </w:pPr>
            <w:r w:rsidRPr="00FB7F2A">
              <w:rPr>
                <w:rFonts w:ascii="Times New Roman" w:hAnsi="Times New Roman" w:cs="Times New Roman"/>
                <w:b/>
                <w:sz w:val="24"/>
                <w:szCs w:val="24"/>
              </w:rPr>
              <w:t>L</w:t>
            </w:r>
          </w:p>
        </w:tc>
        <w:tc>
          <w:tcPr>
            <w:tcW w:w="709" w:type="dxa"/>
          </w:tcPr>
          <w:p w:rsidR="009F020E" w:rsidRPr="00FB7F2A" w:rsidRDefault="009F020E" w:rsidP="009F020E">
            <w:pPr>
              <w:jc w:val="both"/>
              <w:rPr>
                <w:rFonts w:ascii="Times New Roman" w:hAnsi="Times New Roman" w:cs="Times New Roman"/>
                <w:b/>
                <w:sz w:val="24"/>
                <w:szCs w:val="24"/>
              </w:rPr>
            </w:pPr>
            <w:r w:rsidRPr="00FB7F2A">
              <w:rPr>
                <w:rFonts w:ascii="Times New Roman" w:hAnsi="Times New Roman" w:cs="Times New Roman"/>
                <w:b/>
                <w:sz w:val="24"/>
                <w:szCs w:val="24"/>
              </w:rPr>
              <w:t>T</w:t>
            </w:r>
          </w:p>
        </w:tc>
        <w:tc>
          <w:tcPr>
            <w:tcW w:w="850" w:type="dxa"/>
          </w:tcPr>
          <w:p w:rsidR="009F020E" w:rsidRPr="00FB7F2A" w:rsidRDefault="009F020E" w:rsidP="009F020E">
            <w:pPr>
              <w:jc w:val="both"/>
              <w:rPr>
                <w:rFonts w:ascii="Times New Roman" w:hAnsi="Times New Roman" w:cs="Times New Roman"/>
                <w:b/>
                <w:sz w:val="24"/>
                <w:szCs w:val="24"/>
              </w:rPr>
            </w:pPr>
            <w:r w:rsidRPr="00FB7F2A">
              <w:rPr>
                <w:rFonts w:ascii="Times New Roman" w:hAnsi="Times New Roman" w:cs="Times New Roman"/>
                <w:b/>
                <w:sz w:val="24"/>
                <w:szCs w:val="24"/>
              </w:rPr>
              <w:t>P</w:t>
            </w:r>
          </w:p>
        </w:tc>
        <w:tc>
          <w:tcPr>
            <w:tcW w:w="851" w:type="dxa"/>
          </w:tcPr>
          <w:p w:rsidR="009F020E" w:rsidRPr="00FB7F2A" w:rsidRDefault="009F020E" w:rsidP="009F020E">
            <w:pPr>
              <w:jc w:val="both"/>
              <w:rPr>
                <w:rFonts w:ascii="Times New Roman" w:hAnsi="Times New Roman" w:cs="Times New Roman"/>
                <w:b/>
                <w:sz w:val="24"/>
                <w:szCs w:val="24"/>
              </w:rPr>
            </w:pPr>
            <w:r w:rsidRPr="00FB7F2A">
              <w:rPr>
                <w:rFonts w:ascii="Times New Roman" w:hAnsi="Times New Roman" w:cs="Times New Roman"/>
                <w:b/>
                <w:sz w:val="24"/>
                <w:szCs w:val="24"/>
              </w:rPr>
              <w:t>Units</w:t>
            </w:r>
          </w:p>
        </w:tc>
      </w:tr>
      <w:tr w:rsidR="00F84B23" w:rsidRPr="00FB7F2A" w:rsidTr="009F020E">
        <w:trPr>
          <w:trHeight w:val="461"/>
        </w:trPr>
        <w:tc>
          <w:tcPr>
            <w:tcW w:w="1443" w:type="dxa"/>
          </w:tcPr>
          <w:p w:rsidR="00F84B23" w:rsidRPr="00232F3A" w:rsidRDefault="00F84B23" w:rsidP="008730C0">
            <w:pPr>
              <w:jc w:val="both"/>
              <w:rPr>
                <w:rFonts w:ascii="Times New Roman" w:hAnsi="Times New Roman" w:cs="Times New Roman"/>
                <w:sz w:val="24"/>
                <w:szCs w:val="24"/>
              </w:rPr>
            </w:pPr>
            <w:r w:rsidRPr="00232F3A">
              <w:rPr>
                <w:rFonts w:ascii="Times New Roman" w:hAnsi="Times New Roman" w:cs="Times New Roman"/>
                <w:sz w:val="24"/>
                <w:szCs w:val="24"/>
              </w:rPr>
              <w:t>LIII-312</w:t>
            </w:r>
          </w:p>
        </w:tc>
        <w:tc>
          <w:tcPr>
            <w:tcW w:w="3975" w:type="dxa"/>
          </w:tcPr>
          <w:p w:rsidR="00F84B23" w:rsidRPr="00232F3A" w:rsidRDefault="00F84B23" w:rsidP="008730C0">
            <w:pPr>
              <w:jc w:val="both"/>
              <w:rPr>
                <w:rFonts w:ascii="Times New Roman" w:hAnsi="Times New Roman" w:cs="Times New Roman"/>
                <w:sz w:val="24"/>
                <w:szCs w:val="24"/>
              </w:rPr>
            </w:pPr>
            <w:r w:rsidRPr="00232F3A">
              <w:rPr>
                <w:rFonts w:ascii="Times New Roman" w:hAnsi="Times New Roman" w:cs="Times New Roman"/>
                <w:sz w:val="24"/>
                <w:szCs w:val="24"/>
              </w:rPr>
              <w:t>Environmental Law</w:t>
            </w:r>
          </w:p>
        </w:tc>
        <w:tc>
          <w:tcPr>
            <w:tcW w:w="844" w:type="dxa"/>
          </w:tcPr>
          <w:p w:rsidR="00F84B23" w:rsidRPr="00232F3A" w:rsidRDefault="000A5B3F" w:rsidP="004C20B9">
            <w:pPr>
              <w:jc w:val="center"/>
              <w:rPr>
                <w:rFonts w:ascii="Times New Roman" w:hAnsi="Times New Roman" w:cs="Times New Roman"/>
                <w:sz w:val="24"/>
                <w:szCs w:val="24"/>
              </w:rPr>
            </w:pPr>
            <w:r w:rsidRPr="00232F3A">
              <w:rPr>
                <w:rFonts w:ascii="Times New Roman" w:hAnsi="Times New Roman" w:cs="Times New Roman"/>
                <w:sz w:val="24"/>
                <w:szCs w:val="24"/>
              </w:rPr>
              <w:t>3</w:t>
            </w:r>
          </w:p>
        </w:tc>
        <w:tc>
          <w:tcPr>
            <w:tcW w:w="709" w:type="dxa"/>
          </w:tcPr>
          <w:p w:rsidR="00F84B23" w:rsidRPr="00232F3A" w:rsidRDefault="00F84B23" w:rsidP="004C20B9">
            <w:pPr>
              <w:jc w:val="center"/>
              <w:rPr>
                <w:rFonts w:ascii="Times New Roman" w:hAnsi="Times New Roman" w:cs="Times New Roman"/>
                <w:sz w:val="24"/>
                <w:szCs w:val="24"/>
              </w:rPr>
            </w:pPr>
            <w:r w:rsidRPr="00232F3A">
              <w:rPr>
                <w:rFonts w:ascii="Times New Roman" w:hAnsi="Times New Roman" w:cs="Times New Roman"/>
                <w:sz w:val="24"/>
                <w:szCs w:val="24"/>
              </w:rPr>
              <w:t>0</w:t>
            </w:r>
          </w:p>
        </w:tc>
        <w:tc>
          <w:tcPr>
            <w:tcW w:w="850" w:type="dxa"/>
          </w:tcPr>
          <w:p w:rsidR="00F84B23" w:rsidRPr="00232F3A" w:rsidRDefault="00F84B23" w:rsidP="004C20B9">
            <w:pPr>
              <w:jc w:val="center"/>
              <w:rPr>
                <w:rFonts w:ascii="Times New Roman" w:hAnsi="Times New Roman" w:cs="Times New Roman"/>
                <w:sz w:val="24"/>
                <w:szCs w:val="24"/>
              </w:rPr>
            </w:pPr>
            <w:r w:rsidRPr="00232F3A">
              <w:rPr>
                <w:rFonts w:ascii="Times New Roman" w:hAnsi="Times New Roman" w:cs="Times New Roman"/>
                <w:sz w:val="24"/>
                <w:szCs w:val="24"/>
              </w:rPr>
              <w:t>0</w:t>
            </w:r>
          </w:p>
        </w:tc>
        <w:tc>
          <w:tcPr>
            <w:tcW w:w="851" w:type="dxa"/>
          </w:tcPr>
          <w:p w:rsidR="00F84B23" w:rsidRPr="00232F3A" w:rsidRDefault="00F84B23" w:rsidP="004C20B9">
            <w:pPr>
              <w:jc w:val="center"/>
              <w:rPr>
                <w:rFonts w:ascii="Times New Roman" w:hAnsi="Times New Roman" w:cs="Times New Roman"/>
                <w:sz w:val="24"/>
                <w:szCs w:val="24"/>
              </w:rPr>
            </w:pPr>
            <w:r w:rsidRPr="00232F3A">
              <w:rPr>
                <w:rFonts w:ascii="Times New Roman" w:hAnsi="Times New Roman" w:cs="Times New Roman"/>
                <w:sz w:val="24"/>
                <w:szCs w:val="24"/>
              </w:rPr>
              <w:t>3</w:t>
            </w:r>
          </w:p>
        </w:tc>
      </w:tr>
      <w:tr w:rsidR="000A5B3F" w:rsidRPr="00FB7F2A" w:rsidTr="009F020E">
        <w:trPr>
          <w:trHeight w:val="295"/>
        </w:trPr>
        <w:tc>
          <w:tcPr>
            <w:tcW w:w="1443" w:type="dxa"/>
          </w:tcPr>
          <w:p w:rsidR="000A5B3F" w:rsidRPr="00232F3A" w:rsidRDefault="000A5B3F" w:rsidP="000A5B3F">
            <w:pPr>
              <w:jc w:val="both"/>
              <w:rPr>
                <w:rFonts w:ascii="Times New Roman" w:hAnsi="Times New Roman" w:cs="Times New Roman"/>
                <w:sz w:val="24"/>
                <w:szCs w:val="24"/>
              </w:rPr>
            </w:pPr>
            <w:r w:rsidRPr="00232F3A">
              <w:rPr>
                <w:rFonts w:ascii="Times New Roman" w:hAnsi="Times New Roman" w:cs="Times New Roman"/>
                <w:sz w:val="24"/>
                <w:szCs w:val="24"/>
              </w:rPr>
              <w:t>LIII-322</w:t>
            </w:r>
          </w:p>
        </w:tc>
        <w:tc>
          <w:tcPr>
            <w:tcW w:w="3975" w:type="dxa"/>
          </w:tcPr>
          <w:p w:rsidR="000A5B3F" w:rsidRPr="00232F3A" w:rsidRDefault="000A5B3F" w:rsidP="000A5B3F">
            <w:pPr>
              <w:jc w:val="both"/>
              <w:rPr>
                <w:rFonts w:ascii="Times New Roman" w:hAnsi="Times New Roman" w:cs="Times New Roman"/>
                <w:sz w:val="24"/>
                <w:szCs w:val="24"/>
              </w:rPr>
            </w:pPr>
            <w:r w:rsidRPr="00232F3A">
              <w:rPr>
                <w:rFonts w:ascii="Times New Roman" w:hAnsi="Times New Roman" w:cs="Times New Roman"/>
                <w:sz w:val="24"/>
                <w:szCs w:val="24"/>
              </w:rPr>
              <w:t>Administrative Law</w:t>
            </w:r>
          </w:p>
        </w:tc>
        <w:tc>
          <w:tcPr>
            <w:tcW w:w="844"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3</w:t>
            </w:r>
          </w:p>
        </w:tc>
        <w:tc>
          <w:tcPr>
            <w:tcW w:w="709"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0</w:t>
            </w:r>
          </w:p>
        </w:tc>
        <w:tc>
          <w:tcPr>
            <w:tcW w:w="850"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0</w:t>
            </w:r>
          </w:p>
        </w:tc>
        <w:tc>
          <w:tcPr>
            <w:tcW w:w="851"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3</w:t>
            </w:r>
          </w:p>
        </w:tc>
      </w:tr>
      <w:tr w:rsidR="000A5B3F" w:rsidRPr="00FB7F2A" w:rsidTr="009F020E">
        <w:trPr>
          <w:trHeight w:val="295"/>
        </w:trPr>
        <w:tc>
          <w:tcPr>
            <w:tcW w:w="1443" w:type="dxa"/>
          </w:tcPr>
          <w:p w:rsidR="000A5B3F" w:rsidRPr="00232F3A" w:rsidRDefault="000A5B3F" w:rsidP="000A5B3F">
            <w:pPr>
              <w:jc w:val="both"/>
              <w:rPr>
                <w:rFonts w:ascii="Times New Roman" w:hAnsi="Times New Roman" w:cs="Times New Roman"/>
                <w:sz w:val="24"/>
                <w:szCs w:val="24"/>
              </w:rPr>
            </w:pPr>
            <w:r w:rsidRPr="00232F3A">
              <w:rPr>
                <w:rFonts w:ascii="Times New Roman" w:hAnsi="Times New Roman" w:cs="Times New Roman"/>
                <w:sz w:val="24"/>
                <w:szCs w:val="24"/>
              </w:rPr>
              <w:t>LIII-332</w:t>
            </w:r>
          </w:p>
        </w:tc>
        <w:tc>
          <w:tcPr>
            <w:tcW w:w="3975" w:type="dxa"/>
          </w:tcPr>
          <w:p w:rsidR="000A5B3F" w:rsidRPr="00232F3A" w:rsidRDefault="000A5B3F" w:rsidP="000A5B3F">
            <w:pPr>
              <w:jc w:val="both"/>
              <w:rPr>
                <w:rFonts w:ascii="Times New Roman" w:hAnsi="Times New Roman" w:cs="Times New Roman"/>
                <w:sz w:val="24"/>
                <w:szCs w:val="24"/>
              </w:rPr>
            </w:pPr>
            <w:r w:rsidRPr="00232F3A">
              <w:rPr>
                <w:rFonts w:ascii="Times New Roman" w:hAnsi="Times New Roman" w:cs="Times New Roman"/>
                <w:sz w:val="24"/>
                <w:szCs w:val="24"/>
              </w:rPr>
              <w:t>Banking Law &amp; Insurance Law</w:t>
            </w:r>
          </w:p>
        </w:tc>
        <w:tc>
          <w:tcPr>
            <w:tcW w:w="844"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3</w:t>
            </w:r>
          </w:p>
        </w:tc>
        <w:tc>
          <w:tcPr>
            <w:tcW w:w="709"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0</w:t>
            </w:r>
          </w:p>
        </w:tc>
        <w:tc>
          <w:tcPr>
            <w:tcW w:w="850"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0</w:t>
            </w:r>
          </w:p>
        </w:tc>
        <w:tc>
          <w:tcPr>
            <w:tcW w:w="851"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3</w:t>
            </w:r>
          </w:p>
        </w:tc>
      </w:tr>
      <w:tr w:rsidR="000A5B3F" w:rsidRPr="00FB7F2A" w:rsidTr="009F020E">
        <w:trPr>
          <w:trHeight w:val="295"/>
        </w:trPr>
        <w:tc>
          <w:tcPr>
            <w:tcW w:w="1443" w:type="dxa"/>
          </w:tcPr>
          <w:p w:rsidR="000A5B3F" w:rsidRPr="00232F3A" w:rsidRDefault="000A5B3F" w:rsidP="000A5B3F">
            <w:pPr>
              <w:jc w:val="both"/>
              <w:rPr>
                <w:rFonts w:ascii="Times New Roman" w:hAnsi="Times New Roman" w:cs="Times New Roman"/>
                <w:sz w:val="24"/>
                <w:szCs w:val="24"/>
              </w:rPr>
            </w:pPr>
            <w:r w:rsidRPr="00232F3A">
              <w:rPr>
                <w:rFonts w:ascii="Times New Roman" w:hAnsi="Times New Roman" w:cs="Times New Roman"/>
                <w:sz w:val="24"/>
                <w:szCs w:val="24"/>
              </w:rPr>
              <w:t>LIII-342</w:t>
            </w:r>
          </w:p>
        </w:tc>
        <w:tc>
          <w:tcPr>
            <w:tcW w:w="3975" w:type="dxa"/>
          </w:tcPr>
          <w:p w:rsidR="000A5B3F" w:rsidRPr="00232F3A" w:rsidRDefault="000A5B3F" w:rsidP="000A5B3F">
            <w:pPr>
              <w:jc w:val="both"/>
              <w:rPr>
                <w:rFonts w:ascii="Times New Roman" w:hAnsi="Times New Roman" w:cs="Times New Roman"/>
                <w:sz w:val="24"/>
                <w:szCs w:val="24"/>
              </w:rPr>
            </w:pPr>
            <w:r w:rsidRPr="00232F3A">
              <w:rPr>
                <w:rFonts w:ascii="Times New Roman" w:hAnsi="Times New Roman" w:cs="Times New Roman"/>
                <w:sz w:val="24"/>
                <w:szCs w:val="24"/>
              </w:rPr>
              <w:t xml:space="preserve">Election Laws </w:t>
            </w:r>
          </w:p>
        </w:tc>
        <w:tc>
          <w:tcPr>
            <w:tcW w:w="844"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3</w:t>
            </w:r>
          </w:p>
        </w:tc>
        <w:tc>
          <w:tcPr>
            <w:tcW w:w="709"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0</w:t>
            </w:r>
          </w:p>
        </w:tc>
        <w:tc>
          <w:tcPr>
            <w:tcW w:w="850"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0</w:t>
            </w:r>
          </w:p>
        </w:tc>
        <w:tc>
          <w:tcPr>
            <w:tcW w:w="851"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3</w:t>
            </w:r>
          </w:p>
        </w:tc>
      </w:tr>
      <w:tr w:rsidR="000A5B3F" w:rsidRPr="00FB7F2A" w:rsidTr="009F020E">
        <w:trPr>
          <w:trHeight w:val="295"/>
        </w:trPr>
        <w:tc>
          <w:tcPr>
            <w:tcW w:w="1443" w:type="dxa"/>
          </w:tcPr>
          <w:p w:rsidR="000A5B3F" w:rsidRPr="00232F3A" w:rsidRDefault="000A5B3F" w:rsidP="000A5B3F">
            <w:pPr>
              <w:jc w:val="both"/>
              <w:rPr>
                <w:rFonts w:ascii="Times New Roman" w:hAnsi="Times New Roman" w:cs="Times New Roman"/>
                <w:sz w:val="24"/>
                <w:szCs w:val="24"/>
              </w:rPr>
            </w:pPr>
            <w:r w:rsidRPr="00232F3A">
              <w:rPr>
                <w:rFonts w:ascii="Times New Roman" w:hAnsi="Times New Roman" w:cs="Times New Roman"/>
                <w:sz w:val="24"/>
                <w:szCs w:val="24"/>
              </w:rPr>
              <w:t>LCIII-352</w:t>
            </w:r>
          </w:p>
        </w:tc>
        <w:tc>
          <w:tcPr>
            <w:tcW w:w="3975" w:type="dxa"/>
          </w:tcPr>
          <w:p w:rsidR="000A5B3F" w:rsidRPr="00232F3A" w:rsidRDefault="000A5B3F" w:rsidP="000A5B3F">
            <w:pPr>
              <w:jc w:val="both"/>
              <w:rPr>
                <w:rFonts w:ascii="Times New Roman" w:hAnsi="Times New Roman" w:cs="Times New Roman"/>
                <w:sz w:val="24"/>
                <w:szCs w:val="24"/>
              </w:rPr>
            </w:pPr>
            <w:r w:rsidRPr="00232F3A">
              <w:rPr>
                <w:rFonts w:ascii="Times New Roman" w:hAnsi="Times New Roman" w:cs="Times New Roman"/>
                <w:sz w:val="24"/>
                <w:szCs w:val="24"/>
              </w:rPr>
              <w:t>Professional Ethics and Professional Accounting system</w:t>
            </w:r>
          </w:p>
        </w:tc>
        <w:tc>
          <w:tcPr>
            <w:tcW w:w="844"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2</w:t>
            </w:r>
          </w:p>
        </w:tc>
        <w:tc>
          <w:tcPr>
            <w:tcW w:w="709"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0</w:t>
            </w:r>
          </w:p>
        </w:tc>
        <w:tc>
          <w:tcPr>
            <w:tcW w:w="850"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1</w:t>
            </w:r>
          </w:p>
        </w:tc>
        <w:tc>
          <w:tcPr>
            <w:tcW w:w="851"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2</w:t>
            </w:r>
          </w:p>
        </w:tc>
      </w:tr>
      <w:tr w:rsidR="000A5B3F" w:rsidRPr="00FB7F2A" w:rsidTr="009F020E">
        <w:trPr>
          <w:trHeight w:val="295"/>
        </w:trPr>
        <w:tc>
          <w:tcPr>
            <w:tcW w:w="1443" w:type="dxa"/>
          </w:tcPr>
          <w:p w:rsidR="000A5B3F" w:rsidRPr="00232F3A" w:rsidRDefault="000A5B3F" w:rsidP="000A5B3F">
            <w:pPr>
              <w:jc w:val="both"/>
              <w:rPr>
                <w:rFonts w:ascii="Times New Roman" w:hAnsi="Times New Roman" w:cs="Times New Roman"/>
                <w:sz w:val="24"/>
                <w:szCs w:val="24"/>
              </w:rPr>
            </w:pPr>
            <w:r w:rsidRPr="00232F3A">
              <w:rPr>
                <w:rFonts w:ascii="Times New Roman" w:hAnsi="Times New Roman" w:cs="Times New Roman"/>
                <w:sz w:val="24"/>
                <w:szCs w:val="24"/>
              </w:rPr>
              <w:t>LEIII-</w:t>
            </w:r>
          </w:p>
        </w:tc>
        <w:tc>
          <w:tcPr>
            <w:tcW w:w="3975" w:type="dxa"/>
          </w:tcPr>
          <w:p w:rsidR="000A5B3F" w:rsidRPr="00232F3A" w:rsidRDefault="000A5B3F" w:rsidP="000A5B3F">
            <w:pPr>
              <w:jc w:val="both"/>
              <w:rPr>
                <w:rFonts w:ascii="Times New Roman" w:hAnsi="Times New Roman" w:cs="Times New Roman"/>
                <w:sz w:val="24"/>
                <w:szCs w:val="24"/>
              </w:rPr>
            </w:pPr>
            <w:r w:rsidRPr="00232F3A">
              <w:rPr>
                <w:rFonts w:ascii="Times New Roman" w:hAnsi="Times New Roman" w:cs="Times New Roman"/>
                <w:sz w:val="24"/>
                <w:szCs w:val="24"/>
              </w:rPr>
              <w:t>Elective-VI</w:t>
            </w:r>
          </w:p>
        </w:tc>
        <w:tc>
          <w:tcPr>
            <w:tcW w:w="844"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3</w:t>
            </w:r>
          </w:p>
        </w:tc>
        <w:tc>
          <w:tcPr>
            <w:tcW w:w="709"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0</w:t>
            </w:r>
          </w:p>
        </w:tc>
        <w:tc>
          <w:tcPr>
            <w:tcW w:w="850"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0</w:t>
            </w:r>
          </w:p>
        </w:tc>
        <w:tc>
          <w:tcPr>
            <w:tcW w:w="851" w:type="dxa"/>
          </w:tcPr>
          <w:p w:rsidR="000A5B3F" w:rsidRPr="00232F3A" w:rsidRDefault="000A5B3F" w:rsidP="000A5B3F">
            <w:pPr>
              <w:jc w:val="center"/>
              <w:rPr>
                <w:rFonts w:ascii="Times New Roman" w:hAnsi="Times New Roman" w:cs="Times New Roman"/>
                <w:sz w:val="24"/>
                <w:szCs w:val="24"/>
              </w:rPr>
            </w:pPr>
            <w:r w:rsidRPr="00232F3A">
              <w:rPr>
                <w:rFonts w:ascii="Times New Roman" w:hAnsi="Times New Roman" w:cs="Times New Roman"/>
                <w:sz w:val="24"/>
                <w:szCs w:val="24"/>
              </w:rPr>
              <w:t>3</w:t>
            </w:r>
          </w:p>
        </w:tc>
      </w:tr>
      <w:tr w:rsidR="000A5B3F" w:rsidRPr="00FB7F2A" w:rsidTr="009F020E">
        <w:trPr>
          <w:trHeight w:val="461"/>
        </w:trPr>
        <w:tc>
          <w:tcPr>
            <w:tcW w:w="5418" w:type="dxa"/>
            <w:gridSpan w:val="2"/>
          </w:tcPr>
          <w:p w:rsidR="000A5B3F" w:rsidRPr="00232F3A" w:rsidRDefault="000A5B3F" w:rsidP="000A5B3F">
            <w:pPr>
              <w:jc w:val="center"/>
              <w:rPr>
                <w:rFonts w:ascii="Times New Roman" w:hAnsi="Times New Roman" w:cs="Times New Roman"/>
                <w:b/>
                <w:sz w:val="24"/>
                <w:szCs w:val="24"/>
              </w:rPr>
            </w:pPr>
            <w:r w:rsidRPr="00232F3A">
              <w:rPr>
                <w:rFonts w:ascii="Times New Roman" w:hAnsi="Times New Roman" w:cs="Times New Roman"/>
                <w:b/>
                <w:sz w:val="24"/>
                <w:szCs w:val="24"/>
              </w:rPr>
              <w:t>Total</w:t>
            </w:r>
          </w:p>
        </w:tc>
        <w:tc>
          <w:tcPr>
            <w:tcW w:w="844" w:type="dxa"/>
          </w:tcPr>
          <w:p w:rsidR="000A5B3F" w:rsidRPr="00232F3A" w:rsidRDefault="000A5B3F" w:rsidP="000A5B3F">
            <w:pPr>
              <w:jc w:val="center"/>
              <w:rPr>
                <w:rFonts w:ascii="Times New Roman" w:hAnsi="Times New Roman" w:cs="Times New Roman"/>
                <w:b/>
                <w:sz w:val="24"/>
                <w:szCs w:val="24"/>
              </w:rPr>
            </w:pPr>
            <w:r w:rsidRPr="00232F3A">
              <w:rPr>
                <w:rFonts w:ascii="Times New Roman" w:hAnsi="Times New Roman" w:cs="Times New Roman"/>
                <w:b/>
                <w:sz w:val="24"/>
                <w:szCs w:val="24"/>
              </w:rPr>
              <w:t>17</w:t>
            </w:r>
          </w:p>
        </w:tc>
        <w:tc>
          <w:tcPr>
            <w:tcW w:w="709" w:type="dxa"/>
          </w:tcPr>
          <w:p w:rsidR="000A5B3F" w:rsidRPr="00232F3A" w:rsidRDefault="000A5B3F" w:rsidP="000A5B3F">
            <w:pPr>
              <w:jc w:val="center"/>
              <w:rPr>
                <w:rFonts w:ascii="Times New Roman" w:hAnsi="Times New Roman" w:cs="Times New Roman"/>
                <w:b/>
                <w:sz w:val="24"/>
                <w:szCs w:val="24"/>
              </w:rPr>
            </w:pPr>
            <w:r w:rsidRPr="00232F3A">
              <w:rPr>
                <w:rFonts w:ascii="Times New Roman" w:hAnsi="Times New Roman" w:cs="Times New Roman"/>
                <w:b/>
                <w:sz w:val="24"/>
                <w:szCs w:val="24"/>
              </w:rPr>
              <w:t>0</w:t>
            </w:r>
          </w:p>
        </w:tc>
        <w:tc>
          <w:tcPr>
            <w:tcW w:w="850" w:type="dxa"/>
          </w:tcPr>
          <w:p w:rsidR="000A5B3F" w:rsidRPr="00232F3A" w:rsidRDefault="000A5B3F" w:rsidP="000A5B3F">
            <w:pPr>
              <w:jc w:val="center"/>
              <w:rPr>
                <w:rFonts w:ascii="Times New Roman" w:hAnsi="Times New Roman" w:cs="Times New Roman"/>
                <w:b/>
                <w:sz w:val="24"/>
                <w:szCs w:val="24"/>
              </w:rPr>
            </w:pPr>
            <w:r w:rsidRPr="00232F3A">
              <w:rPr>
                <w:rFonts w:ascii="Times New Roman" w:hAnsi="Times New Roman" w:cs="Times New Roman"/>
                <w:b/>
                <w:sz w:val="24"/>
                <w:szCs w:val="24"/>
              </w:rPr>
              <w:t>1</w:t>
            </w:r>
          </w:p>
        </w:tc>
        <w:tc>
          <w:tcPr>
            <w:tcW w:w="851" w:type="dxa"/>
          </w:tcPr>
          <w:p w:rsidR="000A5B3F" w:rsidRPr="00232F3A" w:rsidRDefault="000A5B3F" w:rsidP="000A5B3F">
            <w:pPr>
              <w:jc w:val="center"/>
              <w:rPr>
                <w:rFonts w:ascii="Times New Roman" w:hAnsi="Times New Roman" w:cs="Times New Roman"/>
                <w:b/>
                <w:sz w:val="24"/>
                <w:szCs w:val="24"/>
              </w:rPr>
            </w:pPr>
            <w:r w:rsidRPr="00232F3A">
              <w:rPr>
                <w:rFonts w:ascii="Times New Roman" w:hAnsi="Times New Roman" w:cs="Times New Roman"/>
                <w:b/>
                <w:sz w:val="24"/>
                <w:szCs w:val="24"/>
              </w:rPr>
              <w:t>17</w:t>
            </w:r>
          </w:p>
        </w:tc>
      </w:tr>
    </w:tbl>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Default="009F020E" w:rsidP="009D60EC">
      <w:pPr>
        <w:rPr>
          <w:rFonts w:ascii="Times New Roman" w:hAnsi="Times New Roman" w:cs="Times New Roman"/>
          <w:sz w:val="24"/>
          <w:szCs w:val="24"/>
        </w:rPr>
      </w:pPr>
    </w:p>
    <w:p w:rsidR="00232F3A" w:rsidRPr="00FB7F2A" w:rsidRDefault="00232F3A"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tbl>
      <w:tblPr>
        <w:tblW w:w="4880" w:type="pct"/>
        <w:tblInd w:w="122" w:type="dxa"/>
        <w:tblLook w:val="01E0"/>
      </w:tblPr>
      <w:tblGrid>
        <w:gridCol w:w="7636"/>
        <w:gridCol w:w="1710"/>
      </w:tblGrid>
      <w:tr w:rsidR="005437A8"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5437A8" w:rsidRPr="00FB7F2A" w:rsidRDefault="005437A8" w:rsidP="008730C0">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Environmental Law</w:t>
            </w:r>
          </w:p>
        </w:tc>
        <w:tc>
          <w:tcPr>
            <w:tcW w:w="915" w:type="pct"/>
            <w:tcBorders>
              <w:top w:val="single" w:sz="4" w:space="0" w:color="auto"/>
              <w:left w:val="single" w:sz="4" w:space="0" w:color="auto"/>
              <w:bottom w:val="single" w:sz="4" w:space="0" w:color="auto"/>
              <w:right w:val="single" w:sz="4" w:space="0" w:color="auto"/>
            </w:tcBorders>
            <w:vAlign w:val="center"/>
          </w:tcPr>
          <w:p w:rsidR="005437A8" w:rsidRPr="00FB7F2A" w:rsidRDefault="00BA6BF6"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Semester: </w:t>
            </w:r>
            <w:r w:rsidR="005437A8" w:rsidRPr="00FB7F2A">
              <w:rPr>
                <w:rFonts w:ascii="Times New Roman" w:hAnsi="Times New Roman" w:cs="Times New Roman"/>
                <w:b/>
                <w:sz w:val="24"/>
                <w:szCs w:val="24"/>
              </w:rPr>
              <w:t>V</w:t>
            </w:r>
            <w:r w:rsidRPr="00FB7F2A">
              <w:rPr>
                <w:rFonts w:ascii="Times New Roman" w:hAnsi="Times New Roman" w:cs="Times New Roman"/>
                <w:b/>
                <w:sz w:val="24"/>
                <w:szCs w:val="24"/>
              </w:rPr>
              <w:t>I</w:t>
            </w:r>
          </w:p>
        </w:tc>
      </w:tr>
      <w:tr w:rsidR="005437A8"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5437A8" w:rsidRPr="00FB7F2A" w:rsidRDefault="005437A8" w:rsidP="004B66C3">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Code:  LIII-</w:t>
            </w:r>
            <w:r w:rsidR="00BA6BF6" w:rsidRPr="00FB7F2A">
              <w:rPr>
                <w:rFonts w:ascii="Times New Roman" w:hAnsi="Times New Roman" w:cs="Times New Roman"/>
                <w:b/>
                <w:sz w:val="24"/>
                <w:szCs w:val="24"/>
              </w:rPr>
              <w:t>31</w:t>
            </w:r>
            <w:r w:rsidRPr="00FB7F2A">
              <w:rPr>
                <w:rFonts w:ascii="Times New Roman" w:hAnsi="Times New Roman" w:cs="Times New Roman"/>
                <w:b/>
                <w:sz w:val="24"/>
                <w:szCs w:val="24"/>
              </w:rPr>
              <w:t>2</w:t>
            </w:r>
            <w:r w:rsidRPr="00FB7F2A">
              <w:rPr>
                <w:rFonts w:ascii="Times New Roman" w:hAnsi="Times New Roman" w:cs="Times New Roman"/>
                <w:sz w:val="24"/>
                <w:szCs w:val="24"/>
              </w:rPr>
              <w:t xml:space="preserve">             </w:t>
            </w:r>
            <w:r w:rsidRPr="00FB7F2A">
              <w:rPr>
                <w:rFonts w:ascii="Times New Roman" w:hAnsi="Times New Roman" w:cs="Times New Roman"/>
                <w:b/>
                <w:sz w:val="24"/>
                <w:szCs w:val="24"/>
                <w:lang w:val="en-GB"/>
              </w:rPr>
              <w:t xml:space="preserve">LTP                   </w:t>
            </w:r>
            <w:r w:rsidR="00BA6BF6"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5437A8" w:rsidRPr="00FB7F2A" w:rsidRDefault="005437A8"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5437A8" w:rsidRPr="00FB7F2A" w:rsidRDefault="005437A8" w:rsidP="005437A8">
      <w:pPr>
        <w:jc w:val="both"/>
        <w:rPr>
          <w:rFonts w:ascii="Times New Roman" w:hAnsi="Times New Roman" w:cs="Times New Roman"/>
          <w:b/>
          <w:sz w:val="24"/>
          <w:szCs w:val="24"/>
        </w:rPr>
      </w:pPr>
      <w:r w:rsidRPr="00FB7F2A">
        <w:rPr>
          <w:rFonts w:ascii="Times New Roman" w:hAnsi="Times New Roman" w:cs="Times New Roman"/>
          <w:b/>
          <w:sz w:val="24"/>
          <w:szCs w:val="24"/>
        </w:rPr>
        <w:t xml:space="preserve">Objective: </w:t>
      </w:r>
      <w:r w:rsidRPr="00FB7F2A">
        <w:rPr>
          <w:rFonts w:ascii="Times New Roman" w:hAnsi="Times New Roman" w:cs="Times New Roman"/>
          <w:sz w:val="24"/>
          <w:szCs w:val="24"/>
          <w:shd w:val="clear" w:color="auto" w:fill="FFFFFF"/>
        </w:rPr>
        <w:t>Environmental law is a complex group of laws and regulations which operate to regulate the interaction of human life to the natural environment. Environmental laws consist of treaties, conventions, statutes and regulations. Often environmental law falls under common law. The purpose of environmental law is to protect and preserve the environment. There are two main subjects of environmental laws, control of pollution, and the conservation and management of land.</w:t>
      </w:r>
    </w:p>
    <w:p w:rsidR="005437A8" w:rsidRPr="00FB7F2A" w:rsidRDefault="005437A8" w:rsidP="005437A8">
      <w:pPr>
        <w:rPr>
          <w:rFonts w:ascii="Times New Roman" w:hAnsi="Times New Roman" w:cs="Times New Roman"/>
          <w:sz w:val="24"/>
          <w:szCs w:val="24"/>
        </w:rPr>
      </w:pPr>
    </w:p>
    <w:p w:rsidR="005437A8" w:rsidRPr="00FB7F2A" w:rsidRDefault="005437A8" w:rsidP="005437A8">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5437A8" w:rsidRPr="00FB7F2A" w:rsidRDefault="005437A8" w:rsidP="005437A8">
      <w:pPr>
        <w:pStyle w:val="NormalWeb"/>
        <w:spacing w:before="0" w:beforeAutospacing="0" w:after="0" w:afterAutospacing="0"/>
        <w:jc w:val="both"/>
      </w:pPr>
    </w:p>
    <w:p w:rsidR="005437A8" w:rsidRPr="00FB7F2A" w:rsidRDefault="005437A8" w:rsidP="005437A8">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Introduction to Environmental Law:</w:t>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5437A8" w:rsidRPr="00FB7F2A" w:rsidRDefault="005437A8" w:rsidP="004F6B2F">
      <w:pPr>
        <w:jc w:val="both"/>
        <w:rPr>
          <w:rFonts w:ascii="Times New Roman" w:hAnsi="Times New Roman" w:cs="Times New Roman"/>
          <w:sz w:val="24"/>
          <w:szCs w:val="24"/>
        </w:rPr>
      </w:pPr>
      <w:r w:rsidRPr="00FB7F2A">
        <w:rPr>
          <w:rFonts w:ascii="Times New Roman" w:hAnsi="Times New Roman" w:cs="Times New Roman"/>
          <w:sz w:val="24"/>
          <w:szCs w:val="24"/>
        </w:rPr>
        <w:t>Conceptual evolution of Environmental Law, Sources, Causes, Kinds and Effects of Pollution, Religious and cultural practices in India in protecting environment, Constitutional Provisions for Environmental Protection, Common law remedies</w:t>
      </w:r>
      <w:r w:rsidR="004F6B2F" w:rsidRPr="00FB7F2A">
        <w:rPr>
          <w:rFonts w:ascii="Times New Roman" w:hAnsi="Times New Roman" w:cs="Times New Roman"/>
          <w:sz w:val="24"/>
          <w:szCs w:val="24"/>
        </w:rPr>
        <w:t>,</w:t>
      </w:r>
      <w:r w:rsidRPr="00FB7F2A">
        <w:rPr>
          <w:rFonts w:ascii="Times New Roman" w:hAnsi="Times New Roman" w:cs="Times New Roman"/>
          <w:sz w:val="24"/>
          <w:szCs w:val="24"/>
        </w:rPr>
        <w:t>Remedies in Tort , civil and criminal laws</w:t>
      </w:r>
      <w:r w:rsidR="004F6B2F"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p>
    <w:p w:rsidR="005437A8" w:rsidRPr="00FB7F2A" w:rsidRDefault="005437A8" w:rsidP="005437A8">
      <w:pPr>
        <w:jc w:val="both"/>
        <w:rPr>
          <w:rFonts w:ascii="Times New Roman" w:hAnsi="Times New Roman" w:cs="Times New Roman"/>
          <w:b/>
          <w:sz w:val="24"/>
          <w:szCs w:val="24"/>
        </w:rPr>
      </w:pPr>
    </w:p>
    <w:p w:rsidR="005437A8" w:rsidRPr="00FB7F2A" w:rsidRDefault="005437A8" w:rsidP="005437A8">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International Initiatives and Environmental Protection:</w:t>
      </w:r>
      <w:r w:rsidRPr="00FB7F2A">
        <w:rPr>
          <w:rFonts w:ascii="Times New Roman" w:hAnsi="Times New Roman" w:cs="Times New Roman"/>
          <w:b/>
          <w:sz w:val="24"/>
          <w:szCs w:val="24"/>
        </w:rPr>
        <w:tab/>
      </w:r>
      <w:r w:rsidRPr="00FB7F2A">
        <w:rPr>
          <w:rFonts w:ascii="Times New Roman" w:hAnsi="Times New Roman" w:cs="Times New Roman"/>
          <w:sz w:val="24"/>
          <w:szCs w:val="24"/>
        </w:rPr>
        <w:t>6</w:t>
      </w:r>
    </w:p>
    <w:p w:rsidR="005437A8" w:rsidRPr="00FB7F2A" w:rsidRDefault="005437A8" w:rsidP="005437A8">
      <w:pPr>
        <w:jc w:val="both"/>
        <w:rPr>
          <w:rFonts w:ascii="Times New Roman" w:hAnsi="Times New Roman" w:cs="Times New Roman"/>
          <w:bCs/>
          <w:sz w:val="24"/>
          <w:szCs w:val="24"/>
        </w:rPr>
      </w:pPr>
      <w:r w:rsidRPr="00FB7F2A">
        <w:rPr>
          <w:rFonts w:ascii="Times New Roman" w:hAnsi="Times New Roman" w:cs="Times New Roman"/>
          <w:sz w:val="24"/>
          <w:szCs w:val="24"/>
        </w:rPr>
        <w:t>Environment and Development, UNCHE (Stockholm), 1972, UNCED (Rio), 1992, Sustainable development and its principles, Convention on climate change COP1,</w:t>
      </w:r>
      <w:r w:rsidR="004F6B2F" w:rsidRPr="00FB7F2A">
        <w:rPr>
          <w:rFonts w:ascii="Times New Roman" w:hAnsi="Times New Roman" w:cs="Times New Roman"/>
          <w:sz w:val="24"/>
          <w:szCs w:val="24"/>
        </w:rPr>
        <w:t xml:space="preserve"> </w:t>
      </w:r>
      <w:r w:rsidRPr="00FB7F2A">
        <w:rPr>
          <w:rFonts w:ascii="Times New Roman" w:hAnsi="Times New Roman" w:cs="Times New Roman"/>
          <w:sz w:val="24"/>
          <w:szCs w:val="24"/>
        </w:rPr>
        <w:t>15, Convention on climate change, Convention on Biodiversity/Earth summit1992, Kyoto protocol 1997</w:t>
      </w:r>
      <w:r w:rsidR="004F6B2F" w:rsidRPr="00FB7F2A">
        <w:rPr>
          <w:rFonts w:ascii="Times New Roman" w:hAnsi="Times New Roman" w:cs="Times New Roman"/>
          <w:sz w:val="24"/>
          <w:szCs w:val="24"/>
        </w:rPr>
        <w:t>.</w:t>
      </w:r>
    </w:p>
    <w:p w:rsidR="005437A8" w:rsidRPr="00FB7F2A" w:rsidRDefault="005437A8" w:rsidP="005437A8">
      <w:pPr>
        <w:jc w:val="both"/>
        <w:rPr>
          <w:rFonts w:ascii="Times New Roman" w:hAnsi="Times New Roman" w:cs="Times New Roman"/>
          <w:b/>
          <w:sz w:val="24"/>
          <w:szCs w:val="24"/>
        </w:rPr>
      </w:pPr>
    </w:p>
    <w:p w:rsidR="005437A8" w:rsidRPr="00FB7F2A" w:rsidRDefault="005437A8" w:rsidP="005437A8">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Policies and Role of Judiciary:</w:t>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5437A8" w:rsidRPr="00FB7F2A" w:rsidRDefault="005437A8" w:rsidP="005437A8">
      <w:pPr>
        <w:jc w:val="both"/>
        <w:rPr>
          <w:rFonts w:ascii="Times New Roman" w:hAnsi="Times New Roman" w:cs="Times New Roman"/>
          <w:sz w:val="24"/>
          <w:szCs w:val="24"/>
        </w:rPr>
      </w:pPr>
      <w:r w:rsidRPr="00FB7F2A">
        <w:rPr>
          <w:rFonts w:ascii="Times New Roman" w:hAnsi="Times New Roman" w:cs="Times New Roman"/>
          <w:sz w:val="24"/>
          <w:szCs w:val="24"/>
        </w:rPr>
        <w:t>(Ministry of Environment and Forest website &amp; Ch 3&amp; 5 Environment Policy 2006, National water Polic</w:t>
      </w:r>
      <w:r w:rsidR="004F6B2F" w:rsidRPr="00FB7F2A">
        <w:rPr>
          <w:rFonts w:ascii="Times New Roman" w:hAnsi="Times New Roman" w:cs="Times New Roman"/>
          <w:sz w:val="24"/>
          <w:szCs w:val="24"/>
        </w:rPr>
        <w:t>y</w:t>
      </w:r>
      <w:r w:rsidRPr="00FB7F2A">
        <w:rPr>
          <w:rFonts w:ascii="Times New Roman" w:hAnsi="Times New Roman" w:cs="Times New Roman"/>
          <w:sz w:val="24"/>
          <w:szCs w:val="24"/>
        </w:rPr>
        <w:t>, Forest Policy, 5 year Plans 12</w:t>
      </w:r>
      <w:r w:rsidRPr="00FB7F2A">
        <w:rPr>
          <w:rFonts w:ascii="Times New Roman" w:hAnsi="Times New Roman" w:cs="Times New Roman"/>
          <w:sz w:val="24"/>
          <w:szCs w:val="24"/>
          <w:vertAlign w:val="superscript"/>
        </w:rPr>
        <w:t>th</w:t>
      </w:r>
      <w:r w:rsidRPr="00FB7F2A">
        <w:rPr>
          <w:rFonts w:ascii="Times New Roman" w:hAnsi="Times New Roman" w:cs="Times New Roman"/>
          <w:sz w:val="24"/>
          <w:szCs w:val="24"/>
        </w:rPr>
        <w:t xml:space="preserve"> Plan and Environment, Judicial Activism/ PIL/SAL on Environment.</w:t>
      </w:r>
    </w:p>
    <w:p w:rsidR="005437A8" w:rsidRPr="00FB7F2A" w:rsidRDefault="005437A8" w:rsidP="005437A8">
      <w:pPr>
        <w:jc w:val="both"/>
        <w:rPr>
          <w:rFonts w:ascii="Times New Roman" w:hAnsi="Times New Roman" w:cs="Times New Roman"/>
          <w:sz w:val="24"/>
          <w:szCs w:val="24"/>
        </w:rPr>
      </w:pPr>
      <w:r w:rsidRPr="00FB7F2A">
        <w:rPr>
          <w:rFonts w:ascii="Times New Roman" w:hAnsi="Times New Roman" w:cs="Times New Roman"/>
          <w:sz w:val="24"/>
          <w:szCs w:val="24"/>
        </w:rPr>
        <w:t xml:space="preserve"> </w:t>
      </w:r>
    </w:p>
    <w:p w:rsidR="005437A8" w:rsidRPr="00FB7F2A" w:rsidRDefault="005437A8" w:rsidP="005437A8">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Water Pollution ,Protection And Prevention Law:</w:t>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5437A8" w:rsidRPr="00FB7F2A" w:rsidRDefault="005437A8" w:rsidP="005437A8">
      <w:pPr>
        <w:jc w:val="both"/>
        <w:rPr>
          <w:rFonts w:ascii="Times New Roman" w:hAnsi="Times New Roman" w:cs="Times New Roman"/>
          <w:bCs/>
          <w:sz w:val="24"/>
          <w:szCs w:val="24"/>
        </w:rPr>
      </w:pPr>
      <w:r w:rsidRPr="00FB7F2A">
        <w:rPr>
          <w:rFonts w:ascii="Times New Roman" w:hAnsi="Times New Roman" w:cs="Times New Roman"/>
          <w:sz w:val="24"/>
          <w:szCs w:val="24"/>
        </w:rPr>
        <w:t>Water (Prevention and control of Pollution) Act, 1974, Definitions, Central and State Pollution Control Board, Experts and Laboratory examination</w:t>
      </w:r>
      <w:r w:rsidR="004F6B2F" w:rsidRPr="00FB7F2A">
        <w:rPr>
          <w:rFonts w:ascii="Times New Roman" w:hAnsi="Times New Roman" w:cs="Times New Roman"/>
          <w:sz w:val="24"/>
          <w:szCs w:val="24"/>
        </w:rPr>
        <w:t>.</w:t>
      </w:r>
    </w:p>
    <w:p w:rsidR="005437A8" w:rsidRPr="00FB7F2A" w:rsidRDefault="005437A8" w:rsidP="005437A8">
      <w:pPr>
        <w:jc w:val="both"/>
        <w:rPr>
          <w:rFonts w:ascii="Times New Roman" w:hAnsi="Times New Roman" w:cs="Times New Roman"/>
          <w:b/>
          <w:sz w:val="24"/>
          <w:szCs w:val="24"/>
        </w:rPr>
      </w:pPr>
    </w:p>
    <w:p w:rsidR="005437A8" w:rsidRPr="00FB7F2A" w:rsidRDefault="005437A8" w:rsidP="005437A8">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Air Pollution: Protection And Prevention Law:</w:t>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5437A8" w:rsidRPr="00FB7F2A" w:rsidRDefault="005437A8" w:rsidP="005437A8">
      <w:pPr>
        <w:jc w:val="both"/>
        <w:rPr>
          <w:rFonts w:ascii="Times New Roman" w:hAnsi="Times New Roman" w:cs="Times New Roman"/>
          <w:bCs/>
          <w:sz w:val="24"/>
          <w:szCs w:val="24"/>
        </w:rPr>
      </w:pPr>
      <w:r w:rsidRPr="00FB7F2A">
        <w:rPr>
          <w:rFonts w:ascii="Times New Roman" w:hAnsi="Times New Roman" w:cs="Times New Roman"/>
          <w:sz w:val="24"/>
          <w:szCs w:val="24"/>
        </w:rPr>
        <w:t>The Air (Prevention &amp; Control of Pollution) Act, 1981, Definitions , Central and State Pollution Control Board, Experts and Laboratory examination</w:t>
      </w:r>
      <w:r w:rsidR="004F6B2F" w:rsidRPr="00FB7F2A">
        <w:rPr>
          <w:rFonts w:ascii="Times New Roman" w:hAnsi="Times New Roman" w:cs="Times New Roman"/>
          <w:sz w:val="24"/>
          <w:szCs w:val="24"/>
        </w:rPr>
        <w:t>.</w:t>
      </w:r>
    </w:p>
    <w:p w:rsidR="005437A8" w:rsidRPr="00FB7F2A" w:rsidRDefault="005437A8" w:rsidP="005437A8">
      <w:pPr>
        <w:jc w:val="both"/>
        <w:rPr>
          <w:rFonts w:ascii="Times New Roman" w:hAnsi="Times New Roman" w:cs="Times New Roman"/>
          <w:b/>
          <w:sz w:val="24"/>
          <w:szCs w:val="24"/>
        </w:rPr>
      </w:pPr>
    </w:p>
    <w:p w:rsidR="005437A8" w:rsidRPr="00FB7F2A" w:rsidRDefault="005437A8" w:rsidP="005437A8">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Environment, Conservation and Protection:</w:t>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5437A8" w:rsidRPr="00FB7F2A" w:rsidRDefault="005437A8" w:rsidP="005437A8">
      <w:pPr>
        <w:jc w:val="both"/>
        <w:rPr>
          <w:rFonts w:ascii="Times New Roman" w:hAnsi="Times New Roman" w:cs="Times New Roman"/>
          <w:bCs/>
          <w:sz w:val="24"/>
          <w:szCs w:val="24"/>
        </w:rPr>
      </w:pPr>
      <w:r w:rsidRPr="00FB7F2A">
        <w:rPr>
          <w:rFonts w:ascii="Times New Roman" w:hAnsi="Times New Roman" w:cs="Times New Roman"/>
          <w:sz w:val="24"/>
          <w:szCs w:val="24"/>
        </w:rPr>
        <w:t>Environment (Protection) Act, 1986, Environmental Impact Assessment, Public Hearing and Role of NGOs , The National Environment Tribunal Act, 1955,The National Environment Appellate Authority Act, 1997, Green Tribunal Act 2010</w:t>
      </w:r>
      <w:r w:rsidR="004F6B2F" w:rsidRPr="00FB7F2A">
        <w:rPr>
          <w:rFonts w:ascii="Times New Roman" w:hAnsi="Times New Roman" w:cs="Times New Roman"/>
          <w:sz w:val="24"/>
          <w:szCs w:val="24"/>
        </w:rPr>
        <w:t>.</w:t>
      </w:r>
    </w:p>
    <w:p w:rsidR="005437A8" w:rsidRPr="00FB7F2A" w:rsidRDefault="005437A8" w:rsidP="005437A8">
      <w:pPr>
        <w:jc w:val="both"/>
        <w:rPr>
          <w:rFonts w:ascii="Times New Roman" w:hAnsi="Times New Roman" w:cs="Times New Roman"/>
          <w:b/>
          <w:sz w:val="24"/>
          <w:szCs w:val="24"/>
        </w:rPr>
      </w:pPr>
    </w:p>
    <w:p w:rsidR="005437A8" w:rsidRPr="00FB7F2A" w:rsidRDefault="005437A8" w:rsidP="005437A8">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Forests And Wild Life,</w:t>
      </w:r>
      <w:r w:rsidR="004F6B2F" w:rsidRPr="00FB7F2A">
        <w:rPr>
          <w:rFonts w:ascii="Times New Roman" w:hAnsi="Times New Roman" w:cs="Times New Roman"/>
          <w:b/>
          <w:sz w:val="24"/>
          <w:szCs w:val="24"/>
        </w:rPr>
        <w:t xml:space="preserve"> </w:t>
      </w:r>
      <w:r w:rsidRPr="00FB7F2A">
        <w:rPr>
          <w:rFonts w:ascii="Times New Roman" w:hAnsi="Times New Roman" w:cs="Times New Roman"/>
          <w:b/>
          <w:sz w:val="24"/>
          <w:szCs w:val="24"/>
        </w:rPr>
        <w:t>Protection and Conservation:</w:t>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5437A8" w:rsidRPr="00FB7F2A" w:rsidRDefault="005437A8" w:rsidP="005437A8">
      <w:pPr>
        <w:jc w:val="both"/>
        <w:rPr>
          <w:rFonts w:ascii="Times New Roman" w:hAnsi="Times New Roman" w:cs="Times New Roman"/>
          <w:sz w:val="24"/>
          <w:szCs w:val="24"/>
        </w:rPr>
      </w:pPr>
      <w:r w:rsidRPr="00FB7F2A">
        <w:rPr>
          <w:rFonts w:ascii="Times New Roman" w:hAnsi="Times New Roman" w:cs="Times New Roman"/>
          <w:sz w:val="24"/>
          <w:szCs w:val="24"/>
        </w:rPr>
        <w:t>The Forest (Conservation) Act, 1980,The Wild Life (Protection) Act, 1972, The Scheduled Tribes and Other Traditional Forest Dwellers (Recognition of Forest Rights) Act, 2006,The Scheduled Tribes and Other Traditional Forest Dwellers (Recognition of Forest Rights) Act</w:t>
      </w:r>
      <w:r w:rsidR="004F6B2F"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p>
    <w:p w:rsidR="005437A8" w:rsidRPr="00FB7F2A" w:rsidRDefault="005437A8" w:rsidP="005437A8">
      <w:pPr>
        <w:jc w:val="both"/>
        <w:rPr>
          <w:rFonts w:ascii="Times New Roman" w:hAnsi="Times New Roman" w:cs="Times New Roman"/>
          <w:b/>
          <w:sz w:val="24"/>
          <w:szCs w:val="24"/>
        </w:rPr>
      </w:pPr>
    </w:p>
    <w:p w:rsidR="005437A8" w:rsidRPr="00FB7F2A" w:rsidRDefault="004F6B2F" w:rsidP="005437A8">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 xml:space="preserve">Biodiversity Protection law:                                                                                          </w:t>
      </w:r>
      <w:r w:rsidR="0064601C" w:rsidRPr="00FB7F2A">
        <w:rPr>
          <w:rFonts w:ascii="Times New Roman" w:hAnsi="Times New Roman" w:cs="Times New Roman"/>
          <w:b/>
          <w:sz w:val="24"/>
          <w:szCs w:val="24"/>
        </w:rPr>
        <w:tab/>
      </w:r>
      <w:r w:rsidRPr="00FB7F2A">
        <w:rPr>
          <w:rFonts w:ascii="Times New Roman" w:hAnsi="Times New Roman" w:cs="Times New Roman"/>
          <w:b/>
          <w:sz w:val="24"/>
          <w:szCs w:val="24"/>
        </w:rPr>
        <w:t xml:space="preserve"> </w:t>
      </w:r>
      <w:r w:rsidR="005437A8" w:rsidRPr="00FB7F2A">
        <w:rPr>
          <w:rFonts w:ascii="Times New Roman" w:hAnsi="Times New Roman" w:cs="Times New Roman"/>
          <w:sz w:val="24"/>
          <w:szCs w:val="24"/>
        </w:rPr>
        <w:t>3</w:t>
      </w:r>
    </w:p>
    <w:p w:rsidR="005437A8" w:rsidRPr="00FB7F2A" w:rsidRDefault="005437A8" w:rsidP="005437A8">
      <w:pPr>
        <w:jc w:val="both"/>
        <w:rPr>
          <w:rFonts w:ascii="Times New Roman" w:hAnsi="Times New Roman" w:cs="Times New Roman"/>
          <w:bCs/>
          <w:sz w:val="24"/>
          <w:szCs w:val="24"/>
        </w:rPr>
      </w:pPr>
      <w:r w:rsidRPr="00FB7F2A">
        <w:rPr>
          <w:rFonts w:ascii="Times New Roman" w:hAnsi="Times New Roman" w:cs="Times New Roman"/>
          <w:sz w:val="24"/>
          <w:szCs w:val="24"/>
        </w:rPr>
        <w:t>Biodiversity Act 2002</w:t>
      </w:r>
    </w:p>
    <w:p w:rsidR="005437A8" w:rsidRPr="00FB7F2A" w:rsidRDefault="005437A8" w:rsidP="005437A8">
      <w:pPr>
        <w:jc w:val="both"/>
        <w:rPr>
          <w:rFonts w:ascii="Times New Roman" w:hAnsi="Times New Roman" w:cs="Times New Roman"/>
          <w:b/>
          <w:sz w:val="24"/>
          <w:szCs w:val="24"/>
        </w:rPr>
      </w:pPr>
    </w:p>
    <w:p w:rsidR="005437A8" w:rsidRPr="00FB7F2A" w:rsidRDefault="005437A8" w:rsidP="005437A8">
      <w:pPr>
        <w:tabs>
          <w:tab w:val="left" w:pos="8037"/>
        </w:tabs>
        <w:jc w:val="both"/>
        <w:rPr>
          <w:rFonts w:ascii="Times New Roman" w:hAnsi="Times New Roman" w:cs="Times New Roman"/>
          <w:b/>
          <w:sz w:val="24"/>
          <w:szCs w:val="24"/>
        </w:rPr>
      </w:pPr>
      <w:r w:rsidRPr="00FB7F2A">
        <w:rPr>
          <w:rFonts w:ascii="Times New Roman" w:hAnsi="Times New Roman" w:cs="Times New Roman"/>
          <w:b/>
          <w:sz w:val="24"/>
          <w:szCs w:val="24"/>
        </w:rPr>
        <w:t>Noise Pollution,</w:t>
      </w:r>
      <w:r w:rsidR="00BA6BF6" w:rsidRPr="00FB7F2A">
        <w:rPr>
          <w:rFonts w:ascii="Times New Roman" w:hAnsi="Times New Roman" w:cs="Times New Roman"/>
          <w:b/>
          <w:sz w:val="24"/>
          <w:szCs w:val="24"/>
        </w:rPr>
        <w:t xml:space="preserve"> </w:t>
      </w:r>
      <w:r w:rsidRPr="00FB7F2A">
        <w:rPr>
          <w:rFonts w:ascii="Times New Roman" w:hAnsi="Times New Roman" w:cs="Times New Roman"/>
          <w:b/>
          <w:sz w:val="24"/>
          <w:szCs w:val="24"/>
        </w:rPr>
        <w:t>Prevention Law:</w:t>
      </w:r>
      <w:r w:rsidRPr="00FB7F2A">
        <w:rPr>
          <w:rFonts w:ascii="Times New Roman" w:hAnsi="Times New Roman" w:cs="Times New Roman"/>
          <w:b/>
          <w:sz w:val="24"/>
          <w:szCs w:val="24"/>
        </w:rPr>
        <w:tab/>
        <w:t xml:space="preserve"> </w:t>
      </w:r>
      <w:r w:rsidR="0064601C" w:rsidRPr="00FB7F2A">
        <w:rPr>
          <w:rFonts w:ascii="Times New Roman" w:hAnsi="Times New Roman" w:cs="Times New Roman"/>
          <w:b/>
          <w:sz w:val="24"/>
          <w:szCs w:val="24"/>
        </w:rPr>
        <w:tab/>
      </w:r>
      <w:r w:rsidR="0064601C" w:rsidRPr="00FB7F2A">
        <w:rPr>
          <w:rFonts w:ascii="Times New Roman" w:hAnsi="Times New Roman" w:cs="Times New Roman"/>
          <w:sz w:val="24"/>
          <w:szCs w:val="24"/>
        </w:rPr>
        <w:t xml:space="preserve">    </w:t>
      </w:r>
      <w:r w:rsidRPr="00FB7F2A">
        <w:rPr>
          <w:rFonts w:ascii="Times New Roman" w:hAnsi="Times New Roman" w:cs="Times New Roman"/>
          <w:sz w:val="24"/>
          <w:szCs w:val="24"/>
        </w:rPr>
        <w:t>4</w:t>
      </w:r>
    </w:p>
    <w:p w:rsidR="005437A8" w:rsidRPr="00FB7F2A" w:rsidRDefault="005437A8" w:rsidP="005437A8">
      <w:pPr>
        <w:jc w:val="both"/>
        <w:rPr>
          <w:rFonts w:ascii="Times New Roman" w:hAnsi="Times New Roman" w:cs="Times New Roman"/>
          <w:bCs/>
          <w:sz w:val="24"/>
          <w:szCs w:val="24"/>
        </w:rPr>
      </w:pPr>
      <w:r w:rsidRPr="00FB7F2A">
        <w:rPr>
          <w:rFonts w:ascii="Times New Roman" w:hAnsi="Times New Roman" w:cs="Times New Roman"/>
          <w:sz w:val="24"/>
          <w:szCs w:val="24"/>
        </w:rPr>
        <w:t>Noise Pollution (Regulation and Control) Rules, 2000.</w:t>
      </w:r>
    </w:p>
    <w:p w:rsidR="005437A8" w:rsidRPr="00FB7F2A" w:rsidRDefault="005437A8" w:rsidP="005437A8">
      <w:pPr>
        <w:jc w:val="both"/>
        <w:rPr>
          <w:rFonts w:ascii="Times New Roman" w:hAnsi="Times New Roman" w:cs="Times New Roman"/>
          <w:sz w:val="24"/>
          <w:szCs w:val="24"/>
        </w:rPr>
      </w:pPr>
    </w:p>
    <w:p w:rsidR="005437A8" w:rsidRPr="00FB7F2A" w:rsidRDefault="005437A8" w:rsidP="005437A8">
      <w:pPr>
        <w:tabs>
          <w:tab w:val="right" w:pos="9027"/>
        </w:tabs>
        <w:jc w:val="both"/>
        <w:rPr>
          <w:rFonts w:ascii="Times New Roman" w:hAnsi="Times New Roman" w:cs="Times New Roman"/>
          <w:b/>
          <w:sz w:val="24"/>
          <w:szCs w:val="24"/>
        </w:rPr>
      </w:pPr>
      <w:r w:rsidRPr="00FB7F2A">
        <w:rPr>
          <w:rFonts w:ascii="Times New Roman" w:hAnsi="Times New Roman" w:cs="Times New Roman"/>
          <w:b/>
          <w:sz w:val="24"/>
          <w:szCs w:val="24"/>
        </w:rPr>
        <w:t xml:space="preserve">Hazardous Waste Management:                                                                                 </w:t>
      </w:r>
      <w:r w:rsidR="0064601C"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5437A8" w:rsidRPr="00FB7F2A" w:rsidRDefault="005437A8" w:rsidP="005437A8">
      <w:pPr>
        <w:jc w:val="both"/>
        <w:rPr>
          <w:rFonts w:ascii="Times New Roman" w:hAnsi="Times New Roman" w:cs="Times New Roman"/>
          <w:bCs/>
          <w:sz w:val="24"/>
          <w:szCs w:val="24"/>
        </w:rPr>
      </w:pPr>
      <w:r w:rsidRPr="00FB7F2A">
        <w:rPr>
          <w:rFonts w:ascii="Times New Roman" w:hAnsi="Times New Roman" w:cs="Times New Roman"/>
          <w:sz w:val="24"/>
          <w:szCs w:val="24"/>
        </w:rPr>
        <w:t>Hazardous Waste (Management and Handling) Rules, 1989, The Municipal Solid wastes (Management and Handling) Rules, 2000</w:t>
      </w:r>
      <w:r w:rsidR="00232F3A">
        <w:rPr>
          <w:rFonts w:ascii="Times New Roman" w:hAnsi="Times New Roman" w:cs="Times New Roman"/>
          <w:sz w:val="24"/>
          <w:szCs w:val="24"/>
        </w:rPr>
        <w:t>,</w:t>
      </w:r>
      <w:r w:rsidR="00232F3A" w:rsidRPr="00232F3A">
        <w:rPr>
          <w:rFonts w:ascii="Times New Roman" w:hAnsi="Times New Roman" w:cs="Times New Roman"/>
          <w:sz w:val="24"/>
          <w:szCs w:val="24"/>
        </w:rPr>
        <w:t xml:space="preserve"> </w:t>
      </w:r>
      <w:r w:rsidR="00232F3A" w:rsidRPr="00FB7F2A">
        <w:rPr>
          <w:rFonts w:ascii="Times New Roman" w:hAnsi="Times New Roman" w:cs="Times New Roman"/>
          <w:sz w:val="24"/>
          <w:szCs w:val="24"/>
        </w:rPr>
        <w:t>Hazardous Waste (Mana</w:t>
      </w:r>
      <w:r w:rsidR="00232F3A">
        <w:rPr>
          <w:rFonts w:ascii="Times New Roman" w:hAnsi="Times New Roman" w:cs="Times New Roman"/>
          <w:sz w:val="24"/>
          <w:szCs w:val="24"/>
        </w:rPr>
        <w:t>gement and Handling) Rules, 2016</w:t>
      </w:r>
    </w:p>
    <w:p w:rsidR="005437A8" w:rsidRPr="00FB7F2A" w:rsidRDefault="005437A8" w:rsidP="005437A8">
      <w:pPr>
        <w:pStyle w:val="BTitle"/>
        <w:spacing w:before="0" w:after="0"/>
        <w:rPr>
          <w:rFonts w:ascii="Times New Roman" w:hAnsi="Times New Roman"/>
          <w:sz w:val="24"/>
          <w:szCs w:val="24"/>
        </w:rPr>
      </w:pPr>
    </w:p>
    <w:p w:rsidR="005437A8" w:rsidRPr="00FB7F2A" w:rsidRDefault="005437A8" w:rsidP="005437A8">
      <w:pPr>
        <w:tabs>
          <w:tab w:val="left" w:pos="283"/>
          <w:tab w:val="left" w:pos="624"/>
        </w:tabs>
        <w:jc w:val="both"/>
        <w:rPr>
          <w:rFonts w:ascii="Times New Roman" w:hAnsi="Times New Roman" w:cs="Times New Roman"/>
          <w:b/>
          <w:bCs/>
          <w:spacing w:val="15"/>
          <w:sz w:val="24"/>
          <w:szCs w:val="24"/>
        </w:rPr>
      </w:pPr>
      <w:r w:rsidRPr="00FB7F2A">
        <w:rPr>
          <w:rFonts w:ascii="Times New Roman" w:hAnsi="Times New Roman" w:cs="Times New Roman"/>
          <w:b/>
          <w:bCs/>
          <w:spacing w:val="15"/>
          <w:sz w:val="24"/>
          <w:szCs w:val="24"/>
        </w:rPr>
        <w:t>Suggested Readings:</w:t>
      </w:r>
    </w:p>
    <w:p w:rsidR="005437A8" w:rsidRPr="00FB7F2A" w:rsidRDefault="00BA6BF6" w:rsidP="00BA6BF6">
      <w:pPr>
        <w:tabs>
          <w:tab w:val="left" w:pos="283"/>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 Diwan </w:t>
      </w:r>
      <w:r w:rsidR="005437A8" w:rsidRPr="00FB7F2A">
        <w:rPr>
          <w:rFonts w:ascii="Times New Roman" w:eastAsia="Calibri" w:hAnsi="Times New Roman" w:cs="Times New Roman"/>
          <w:sz w:val="24"/>
          <w:szCs w:val="24"/>
        </w:rPr>
        <w:t>Paras</w:t>
      </w:r>
      <w:r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Studies on Environmental Cases</w:t>
      </w:r>
      <w:r w:rsidR="005437A8" w:rsidRPr="00FB7F2A">
        <w:rPr>
          <w:rFonts w:ascii="Times New Roman" w:eastAsia="Calibri" w:hAnsi="Times New Roman" w:cs="Times New Roman"/>
          <w:sz w:val="24"/>
          <w:szCs w:val="24"/>
        </w:rPr>
        <w:t>.</w:t>
      </w:r>
    </w:p>
    <w:p w:rsidR="005437A8" w:rsidRPr="00FB7F2A" w:rsidRDefault="00BA6BF6" w:rsidP="00BA6BF6">
      <w:pPr>
        <w:tabs>
          <w:tab w:val="left" w:pos="283"/>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2. Jain </w:t>
      </w:r>
      <w:r w:rsidR="005437A8" w:rsidRPr="00FB7F2A">
        <w:rPr>
          <w:rFonts w:ascii="Times New Roman" w:eastAsia="Calibri" w:hAnsi="Times New Roman" w:cs="Times New Roman"/>
          <w:sz w:val="24"/>
          <w:szCs w:val="24"/>
        </w:rPr>
        <w:t>S.N. (ed.)</w:t>
      </w:r>
      <w:r w:rsidRPr="00FB7F2A">
        <w:rPr>
          <w:rFonts w:ascii="Times New Roman" w:eastAsia="Calibri" w:hAnsi="Times New Roman" w:cs="Times New Roman"/>
          <w:sz w:val="24"/>
          <w:szCs w:val="24"/>
        </w:rPr>
        <w:t>,</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Pollution Control and the Law</w:t>
      </w:r>
      <w:r w:rsidR="005437A8" w:rsidRPr="00FB7F2A">
        <w:rPr>
          <w:rFonts w:ascii="Times New Roman" w:eastAsia="Calibri" w:hAnsi="Times New Roman" w:cs="Times New Roman"/>
          <w:sz w:val="24"/>
          <w:szCs w:val="24"/>
        </w:rPr>
        <w:t>.</w:t>
      </w:r>
    </w:p>
    <w:p w:rsidR="005437A8" w:rsidRPr="00FB7F2A" w:rsidRDefault="00BA6BF6" w:rsidP="00BA6BF6">
      <w:pPr>
        <w:tabs>
          <w:tab w:val="left" w:pos="283"/>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3. Divan </w:t>
      </w:r>
      <w:r w:rsidR="005437A8" w:rsidRPr="00FB7F2A">
        <w:rPr>
          <w:rFonts w:ascii="Times New Roman" w:eastAsia="Calibri" w:hAnsi="Times New Roman" w:cs="Times New Roman"/>
          <w:sz w:val="24"/>
          <w:szCs w:val="24"/>
        </w:rPr>
        <w:t>Armin Rosencranzand Shyam</w:t>
      </w:r>
      <w:r w:rsidRPr="00FB7F2A">
        <w:rPr>
          <w:rFonts w:ascii="Times New Roman" w:eastAsia="Calibri" w:hAnsi="Times New Roman" w:cs="Times New Roman"/>
          <w:sz w:val="24"/>
          <w:szCs w:val="24"/>
        </w:rPr>
        <w:t>,</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Environmental Law and Policy in India</w:t>
      </w:r>
      <w:r w:rsidR="005437A8" w:rsidRPr="00FB7F2A">
        <w:rPr>
          <w:rFonts w:ascii="Times New Roman" w:eastAsia="Calibri" w:hAnsi="Times New Roman" w:cs="Times New Roman"/>
          <w:sz w:val="24"/>
          <w:szCs w:val="24"/>
        </w:rPr>
        <w:t>.</w:t>
      </w:r>
    </w:p>
    <w:p w:rsidR="005437A8" w:rsidRPr="00FB7F2A" w:rsidRDefault="00BA6BF6" w:rsidP="00BA6BF6">
      <w:pPr>
        <w:tabs>
          <w:tab w:val="left" w:pos="283"/>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4. Agarwal A. (ed.), </w:t>
      </w:r>
      <w:r w:rsidR="005437A8" w:rsidRPr="00FB7F2A">
        <w:rPr>
          <w:rFonts w:ascii="Times New Roman" w:eastAsia="Calibri" w:hAnsi="Times New Roman" w:cs="Times New Roman"/>
          <w:i/>
          <w:sz w:val="24"/>
          <w:szCs w:val="24"/>
        </w:rPr>
        <w:t>Legal Control of Environmental Pollution</w:t>
      </w:r>
      <w:r w:rsidRPr="00FB7F2A">
        <w:rPr>
          <w:rFonts w:ascii="Times New Roman" w:eastAsia="Calibri" w:hAnsi="Times New Roman" w:cs="Times New Roman"/>
          <w:sz w:val="24"/>
          <w:szCs w:val="24"/>
        </w:rPr>
        <w:t>.</w:t>
      </w:r>
    </w:p>
    <w:p w:rsidR="005437A8" w:rsidRPr="00FB7F2A" w:rsidRDefault="00BA6BF6" w:rsidP="00BA6BF6">
      <w:pPr>
        <w:tabs>
          <w:tab w:val="left" w:pos="283"/>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5. Mehta </w:t>
      </w:r>
      <w:r w:rsidR="005437A8" w:rsidRPr="00FB7F2A">
        <w:rPr>
          <w:rFonts w:ascii="Times New Roman" w:eastAsia="Calibri" w:hAnsi="Times New Roman" w:cs="Times New Roman"/>
          <w:sz w:val="24"/>
          <w:szCs w:val="24"/>
        </w:rPr>
        <w:t>Chetan Singh</w:t>
      </w:r>
      <w:r w:rsidRPr="00FB7F2A">
        <w:rPr>
          <w:rFonts w:ascii="Times New Roman" w:eastAsia="Calibri" w:hAnsi="Times New Roman" w:cs="Times New Roman"/>
          <w:sz w:val="24"/>
          <w:szCs w:val="24"/>
        </w:rPr>
        <w:t>,</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Environmental Protection and Law</w:t>
      </w:r>
      <w:r w:rsidRPr="00FB7F2A">
        <w:rPr>
          <w:rFonts w:ascii="Times New Roman" w:eastAsia="Calibri" w:hAnsi="Times New Roman" w:cs="Times New Roman"/>
          <w:sz w:val="24"/>
          <w:szCs w:val="24"/>
        </w:rPr>
        <w:t>.</w:t>
      </w:r>
    </w:p>
    <w:p w:rsidR="005437A8" w:rsidRPr="00FB7F2A" w:rsidRDefault="00BA6BF6" w:rsidP="00BA6BF6">
      <w:pPr>
        <w:tabs>
          <w:tab w:val="left" w:pos="283"/>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6. Iyer </w:t>
      </w:r>
      <w:r w:rsidR="005437A8" w:rsidRPr="00FB7F2A">
        <w:rPr>
          <w:rFonts w:ascii="Times New Roman" w:eastAsia="Calibri" w:hAnsi="Times New Roman" w:cs="Times New Roman"/>
          <w:sz w:val="24"/>
          <w:szCs w:val="24"/>
        </w:rPr>
        <w:t>V.K. Krishna</w:t>
      </w:r>
      <w:r w:rsidRPr="00FB7F2A">
        <w:rPr>
          <w:rFonts w:ascii="Times New Roman" w:eastAsia="Calibri" w:hAnsi="Times New Roman" w:cs="Times New Roman"/>
          <w:sz w:val="24"/>
          <w:szCs w:val="24"/>
        </w:rPr>
        <w:t>,</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Environment Pollution and Law</w:t>
      </w:r>
      <w:r w:rsidRPr="00FB7F2A">
        <w:rPr>
          <w:rFonts w:ascii="Times New Roman" w:eastAsia="Calibri" w:hAnsi="Times New Roman" w:cs="Times New Roman"/>
          <w:sz w:val="24"/>
          <w:szCs w:val="24"/>
        </w:rPr>
        <w:t>.</w:t>
      </w:r>
    </w:p>
    <w:p w:rsidR="005437A8" w:rsidRPr="00FB7F2A" w:rsidRDefault="00BA6BF6" w:rsidP="00BA6BF6">
      <w:pPr>
        <w:tabs>
          <w:tab w:val="left" w:pos="283"/>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7. </w:t>
      </w:r>
      <w:r w:rsidR="005437A8" w:rsidRPr="00FB7F2A">
        <w:rPr>
          <w:rFonts w:ascii="Times New Roman" w:eastAsia="Calibri" w:hAnsi="Times New Roman" w:cs="Times New Roman"/>
          <w:sz w:val="24"/>
          <w:szCs w:val="24"/>
        </w:rPr>
        <w:t>Shah</w:t>
      </w:r>
      <w:r w:rsidRPr="00FB7F2A">
        <w:rPr>
          <w:rFonts w:ascii="Times New Roman" w:eastAsia="Calibri" w:hAnsi="Times New Roman" w:cs="Times New Roman"/>
          <w:sz w:val="24"/>
          <w:szCs w:val="24"/>
        </w:rPr>
        <w:t>,</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Environmental Law</w:t>
      </w:r>
      <w:r w:rsidRPr="00FB7F2A">
        <w:rPr>
          <w:rFonts w:ascii="Times New Roman" w:eastAsia="Calibri" w:hAnsi="Times New Roman" w:cs="Times New Roman"/>
          <w:sz w:val="24"/>
          <w:szCs w:val="24"/>
        </w:rPr>
        <w:t>.</w:t>
      </w:r>
    </w:p>
    <w:p w:rsidR="005437A8" w:rsidRPr="00FB7F2A" w:rsidRDefault="00BA6BF6" w:rsidP="00BA6BF6">
      <w:pPr>
        <w:tabs>
          <w:tab w:val="left" w:pos="283"/>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8. Diwan </w:t>
      </w:r>
      <w:r w:rsidR="005437A8" w:rsidRPr="00FB7F2A">
        <w:rPr>
          <w:rFonts w:ascii="Times New Roman" w:eastAsia="Calibri" w:hAnsi="Times New Roman" w:cs="Times New Roman"/>
          <w:sz w:val="24"/>
          <w:szCs w:val="24"/>
        </w:rPr>
        <w:t>Paras</w:t>
      </w:r>
      <w:r w:rsidRPr="00FB7F2A">
        <w:rPr>
          <w:rFonts w:ascii="Times New Roman" w:eastAsia="Calibri" w:hAnsi="Times New Roman" w:cs="Times New Roman"/>
          <w:sz w:val="24"/>
          <w:szCs w:val="24"/>
        </w:rPr>
        <w:t>,</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Environmental Law and  Policy in India,1991</w:t>
      </w:r>
      <w:r w:rsidRPr="00FB7F2A">
        <w:rPr>
          <w:rFonts w:ascii="Times New Roman" w:eastAsia="Calibri" w:hAnsi="Times New Roman" w:cs="Times New Roman"/>
          <w:sz w:val="24"/>
          <w:szCs w:val="24"/>
        </w:rPr>
        <w:t>.</w:t>
      </w:r>
      <w:r w:rsidR="005437A8" w:rsidRPr="00FB7F2A">
        <w:rPr>
          <w:rFonts w:ascii="Times New Roman" w:eastAsia="Calibri" w:hAnsi="Times New Roman" w:cs="Times New Roman"/>
          <w:sz w:val="24"/>
          <w:szCs w:val="24"/>
        </w:rPr>
        <w:t xml:space="preserve"> </w:t>
      </w:r>
    </w:p>
    <w:p w:rsidR="005437A8" w:rsidRPr="00FB7F2A" w:rsidRDefault="00BA6BF6" w:rsidP="00BA6BF6">
      <w:pPr>
        <w:tabs>
          <w:tab w:val="left" w:pos="283"/>
          <w:tab w:val="left" w:pos="62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9. Swamy </w:t>
      </w:r>
      <w:r w:rsidR="005437A8" w:rsidRPr="00FB7F2A">
        <w:rPr>
          <w:rFonts w:ascii="Times New Roman" w:eastAsia="Calibri" w:hAnsi="Times New Roman" w:cs="Times New Roman"/>
          <w:sz w:val="24"/>
          <w:szCs w:val="24"/>
        </w:rPr>
        <w:t>N. Maheshwara</w:t>
      </w:r>
      <w:r w:rsidRPr="00FB7F2A">
        <w:rPr>
          <w:rFonts w:ascii="Times New Roman" w:eastAsia="Calibri" w:hAnsi="Times New Roman" w:cs="Times New Roman"/>
          <w:sz w:val="24"/>
          <w:szCs w:val="24"/>
        </w:rPr>
        <w:t xml:space="preserve"> Dr.</w:t>
      </w:r>
      <w:r w:rsidR="005437A8" w:rsidRPr="00FB7F2A">
        <w:rPr>
          <w:rFonts w:ascii="Times New Roman" w:eastAsia="Calibri" w:hAnsi="Times New Roman" w:cs="Times New Roman"/>
          <w:sz w:val="24"/>
          <w:szCs w:val="24"/>
        </w:rPr>
        <w:t xml:space="preserve">, </w:t>
      </w:r>
      <w:r w:rsidR="005437A8" w:rsidRPr="00FB7F2A">
        <w:rPr>
          <w:rFonts w:ascii="Times New Roman" w:eastAsia="Calibri" w:hAnsi="Times New Roman" w:cs="Times New Roman"/>
          <w:i/>
          <w:sz w:val="24"/>
          <w:szCs w:val="24"/>
        </w:rPr>
        <w:t>Environmental Law</w:t>
      </w:r>
      <w:r w:rsidR="005437A8" w:rsidRPr="00FB7F2A">
        <w:rPr>
          <w:rFonts w:ascii="Times New Roman" w:eastAsia="Calibri" w:hAnsi="Times New Roman" w:cs="Times New Roman"/>
          <w:sz w:val="24"/>
          <w:szCs w:val="24"/>
        </w:rPr>
        <w:t>, Asia Law House, Hyderabad.</w:t>
      </w:r>
    </w:p>
    <w:p w:rsidR="005437A8" w:rsidRPr="00FB7F2A" w:rsidRDefault="005437A8" w:rsidP="005437A8">
      <w:pPr>
        <w:tabs>
          <w:tab w:val="left" w:pos="283"/>
          <w:tab w:val="left" w:pos="624"/>
        </w:tabs>
        <w:jc w:val="both"/>
        <w:rPr>
          <w:rFonts w:ascii="Times New Roman" w:eastAsia="Calibri" w:hAnsi="Times New Roman" w:cs="Times New Roman"/>
          <w:sz w:val="24"/>
          <w:szCs w:val="24"/>
        </w:rPr>
      </w:pPr>
    </w:p>
    <w:p w:rsidR="005437A8" w:rsidRPr="00FB7F2A" w:rsidRDefault="005437A8" w:rsidP="005437A8">
      <w:pPr>
        <w:tabs>
          <w:tab w:val="left" w:pos="283"/>
          <w:tab w:val="left" w:pos="624"/>
        </w:tabs>
        <w:jc w:val="both"/>
        <w:rPr>
          <w:rFonts w:ascii="Times New Roman" w:eastAsia="Calibri" w:hAnsi="Times New Roman" w:cs="Times New Roman"/>
          <w:sz w:val="24"/>
          <w:szCs w:val="24"/>
        </w:rPr>
      </w:pPr>
    </w:p>
    <w:p w:rsidR="005437A8" w:rsidRPr="00FB7F2A" w:rsidRDefault="005437A8" w:rsidP="005437A8">
      <w:pPr>
        <w:tabs>
          <w:tab w:val="left" w:pos="283"/>
          <w:tab w:val="left" w:pos="624"/>
        </w:tabs>
        <w:jc w:val="both"/>
        <w:rPr>
          <w:rFonts w:ascii="Times New Roman" w:eastAsia="Calibri" w:hAnsi="Times New Roman" w:cs="Times New Roman"/>
          <w:sz w:val="24"/>
          <w:szCs w:val="24"/>
        </w:rPr>
      </w:pPr>
    </w:p>
    <w:p w:rsidR="005437A8" w:rsidRPr="00FB7F2A" w:rsidRDefault="005437A8" w:rsidP="005437A8">
      <w:pPr>
        <w:tabs>
          <w:tab w:val="left" w:pos="283"/>
          <w:tab w:val="left" w:pos="624"/>
        </w:tabs>
        <w:jc w:val="both"/>
        <w:rPr>
          <w:rFonts w:ascii="Times New Roman" w:eastAsia="Calibri" w:hAnsi="Times New Roman" w:cs="Times New Roman"/>
          <w:sz w:val="24"/>
          <w:szCs w:val="24"/>
        </w:rPr>
      </w:pPr>
    </w:p>
    <w:p w:rsidR="005437A8" w:rsidRPr="00FB7F2A" w:rsidRDefault="005437A8" w:rsidP="005437A8">
      <w:pPr>
        <w:tabs>
          <w:tab w:val="left" w:pos="283"/>
          <w:tab w:val="left" w:pos="624"/>
        </w:tabs>
        <w:jc w:val="both"/>
        <w:rPr>
          <w:rFonts w:ascii="Times New Roman" w:eastAsia="Calibri" w:hAnsi="Times New Roman" w:cs="Times New Roman"/>
          <w:sz w:val="24"/>
          <w:szCs w:val="24"/>
        </w:rPr>
      </w:pPr>
    </w:p>
    <w:p w:rsidR="005437A8" w:rsidRPr="00FB7F2A" w:rsidRDefault="005437A8" w:rsidP="005437A8">
      <w:pPr>
        <w:tabs>
          <w:tab w:val="left" w:pos="283"/>
          <w:tab w:val="left" w:pos="624"/>
        </w:tabs>
        <w:jc w:val="both"/>
        <w:rPr>
          <w:rFonts w:ascii="Times New Roman" w:eastAsia="Calibri" w:hAnsi="Times New Roman" w:cs="Times New Roman"/>
          <w:sz w:val="24"/>
          <w:szCs w:val="24"/>
        </w:rPr>
      </w:pPr>
    </w:p>
    <w:p w:rsidR="005437A8" w:rsidRPr="00FB7F2A" w:rsidRDefault="005437A8" w:rsidP="005437A8">
      <w:pPr>
        <w:tabs>
          <w:tab w:val="left" w:pos="283"/>
          <w:tab w:val="left" w:pos="624"/>
        </w:tabs>
        <w:jc w:val="both"/>
        <w:rPr>
          <w:rFonts w:ascii="Times New Roman" w:eastAsia="Calibri" w:hAnsi="Times New Roman" w:cs="Times New Roman"/>
          <w:sz w:val="24"/>
          <w:szCs w:val="24"/>
        </w:rPr>
      </w:pPr>
    </w:p>
    <w:p w:rsidR="00F320D3" w:rsidRPr="00FB7F2A" w:rsidRDefault="00F320D3"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9F020E" w:rsidRPr="00FB7F2A" w:rsidRDefault="009F020E" w:rsidP="009D60EC">
      <w:pPr>
        <w:rPr>
          <w:rFonts w:ascii="Times New Roman" w:hAnsi="Times New Roman" w:cs="Times New Roman"/>
          <w:sz w:val="24"/>
          <w:szCs w:val="24"/>
        </w:rPr>
      </w:pPr>
    </w:p>
    <w:p w:rsidR="00F320D3" w:rsidRPr="00FB7F2A" w:rsidRDefault="00F320D3" w:rsidP="00F320D3">
      <w:pPr>
        <w:tabs>
          <w:tab w:val="left" w:pos="283"/>
          <w:tab w:val="left" w:pos="624"/>
        </w:tabs>
        <w:jc w:val="both"/>
        <w:rPr>
          <w:rFonts w:ascii="Times New Roman" w:eastAsia="Calibri" w:hAnsi="Times New Roman" w:cs="Times New Roman"/>
          <w:sz w:val="24"/>
          <w:szCs w:val="24"/>
        </w:rPr>
      </w:pPr>
    </w:p>
    <w:p w:rsidR="00F320D3" w:rsidRPr="00FB7F2A" w:rsidRDefault="00F320D3" w:rsidP="00F320D3">
      <w:pPr>
        <w:tabs>
          <w:tab w:val="left" w:pos="283"/>
          <w:tab w:val="left" w:pos="624"/>
        </w:tabs>
        <w:jc w:val="both"/>
        <w:rPr>
          <w:rFonts w:ascii="Times New Roman" w:eastAsia="Calibri" w:hAnsi="Times New Roman" w:cs="Times New Roman"/>
          <w:sz w:val="24"/>
          <w:szCs w:val="24"/>
        </w:rPr>
      </w:pPr>
    </w:p>
    <w:p w:rsidR="008A21BF" w:rsidRPr="00FB7F2A" w:rsidRDefault="008A21BF" w:rsidP="00F320D3">
      <w:pPr>
        <w:tabs>
          <w:tab w:val="left" w:pos="283"/>
          <w:tab w:val="left" w:pos="624"/>
        </w:tabs>
        <w:jc w:val="both"/>
        <w:rPr>
          <w:rFonts w:ascii="Times New Roman" w:eastAsia="Calibri" w:hAnsi="Times New Roman" w:cs="Times New Roman"/>
          <w:sz w:val="24"/>
          <w:szCs w:val="24"/>
        </w:rPr>
      </w:pPr>
    </w:p>
    <w:p w:rsidR="004F6B2F" w:rsidRPr="00FB7F2A" w:rsidRDefault="004F6B2F" w:rsidP="00F320D3">
      <w:pPr>
        <w:tabs>
          <w:tab w:val="left" w:pos="283"/>
          <w:tab w:val="left" w:pos="624"/>
        </w:tabs>
        <w:jc w:val="both"/>
        <w:rPr>
          <w:rFonts w:ascii="Times New Roman" w:eastAsia="Calibri" w:hAnsi="Times New Roman" w:cs="Times New Roman"/>
          <w:sz w:val="24"/>
          <w:szCs w:val="24"/>
        </w:rPr>
      </w:pPr>
    </w:p>
    <w:p w:rsidR="004F6B2F" w:rsidRPr="00FB7F2A" w:rsidRDefault="004F6B2F" w:rsidP="00F320D3">
      <w:pPr>
        <w:tabs>
          <w:tab w:val="left" w:pos="283"/>
          <w:tab w:val="left" w:pos="624"/>
        </w:tabs>
        <w:jc w:val="both"/>
        <w:rPr>
          <w:rFonts w:ascii="Times New Roman" w:eastAsia="Calibri" w:hAnsi="Times New Roman" w:cs="Times New Roman"/>
          <w:sz w:val="24"/>
          <w:szCs w:val="24"/>
        </w:rPr>
      </w:pPr>
    </w:p>
    <w:p w:rsidR="004F6B2F" w:rsidRPr="00FB7F2A" w:rsidRDefault="004F6B2F" w:rsidP="00F320D3">
      <w:pPr>
        <w:tabs>
          <w:tab w:val="left" w:pos="283"/>
          <w:tab w:val="left" w:pos="624"/>
        </w:tabs>
        <w:jc w:val="both"/>
        <w:rPr>
          <w:rFonts w:ascii="Times New Roman" w:eastAsia="Calibri" w:hAnsi="Times New Roman" w:cs="Times New Roman"/>
          <w:sz w:val="24"/>
          <w:szCs w:val="24"/>
        </w:rPr>
      </w:pPr>
    </w:p>
    <w:p w:rsidR="008661EF" w:rsidRPr="00FB7F2A" w:rsidRDefault="008661EF" w:rsidP="00F320D3">
      <w:pPr>
        <w:tabs>
          <w:tab w:val="left" w:pos="283"/>
          <w:tab w:val="left" w:pos="624"/>
        </w:tabs>
        <w:jc w:val="both"/>
        <w:rPr>
          <w:rFonts w:ascii="Times New Roman" w:eastAsia="Calibri" w:hAnsi="Times New Roman" w:cs="Times New Roman"/>
          <w:sz w:val="24"/>
          <w:szCs w:val="24"/>
        </w:rPr>
      </w:pPr>
    </w:p>
    <w:p w:rsidR="008661EF" w:rsidRPr="00FB7F2A" w:rsidRDefault="008661EF" w:rsidP="00F320D3">
      <w:pPr>
        <w:tabs>
          <w:tab w:val="left" w:pos="283"/>
          <w:tab w:val="left" w:pos="624"/>
        </w:tabs>
        <w:jc w:val="both"/>
        <w:rPr>
          <w:rFonts w:ascii="Times New Roman" w:eastAsia="Calibri" w:hAnsi="Times New Roman" w:cs="Times New Roman"/>
          <w:sz w:val="24"/>
          <w:szCs w:val="24"/>
        </w:rPr>
      </w:pPr>
    </w:p>
    <w:p w:rsidR="008661EF" w:rsidRPr="00FB7F2A" w:rsidRDefault="008661EF" w:rsidP="00F320D3">
      <w:pPr>
        <w:tabs>
          <w:tab w:val="left" w:pos="283"/>
          <w:tab w:val="left" w:pos="624"/>
        </w:tabs>
        <w:jc w:val="both"/>
        <w:rPr>
          <w:rFonts w:ascii="Times New Roman" w:eastAsia="Calibri" w:hAnsi="Times New Roman" w:cs="Times New Roman"/>
          <w:sz w:val="24"/>
          <w:szCs w:val="24"/>
        </w:rPr>
      </w:pPr>
    </w:p>
    <w:p w:rsidR="004F6B2F" w:rsidRPr="00FB7F2A" w:rsidRDefault="004F6B2F" w:rsidP="00F320D3">
      <w:pPr>
        <w:tabs>
          <w:tab w:val="left" w:pos="283"/>
          <w:tab w:val="left" w:pos="624"/>
        </w:tabs>
        <w:jc w:val="both"/>
        <w:rPr>
          <w:rFonts w:ascii="Times New Roman" w:eastAsia="Calibri" w:hAnsi="Times New Roman" w:cs="Times New Roman"/>
          <w:sz w:val="24"/>
          <w:szCs w:val="24"/>
        </w:rPr>
      </w:pPr>
    </w:p>
    <w:p w:rsidR="004F6B2F" w:rsidRPr="00FB7F2A" w:rsidRDefault="004F6B2F" w:rsidP="00F320D3">
      <w:pPr>
        <w:tabs>
          <w:tab w:val="left" w:pos="283"/>
          <w:tab w:val="left" w:pos="624"/>
        </w:tabs>
        <w:jc w:val="both"/>
        <w:rPr>
          <w:rFonts w:ascii="Times New Roman" w:eastAsia="Calibri" w:hAnsi="Times New Roman" w:cs="Times New Roman"/>
          <w:sz w:val="24"/>
          <w:szCs w:val="24"/>
        </w:rPr>
      </w:pPr>
    </w:p>
    <w:p w:rsidR="004F6B2F" w:rsidRPr="00FB7F2A" w:rsidRDefault="004F6B2F" w:rsidP="00F320D3">
      <w:pPr>
        <w:tabs>
          <w:tab w:val="left" w:pos="283"/>
          <w:tab w:val="left" w:pos="624"/>
        </w:tabs>
        <w:jc w:val="both"/>
        <w:rPr>
          <w:rFonts w:ascii="Times New Roman" w:eastAsia="Calibri" w:hAnsi="Times New Roman" w:cs="Times New Roman"/>
          <w:sz w:val="24"/>
          <w:szCs w:val="24"/>
        </w:rPr>
      </w:pPr>
    </w:p>
    <w:p w:rsidR="004F6B2F" w:rsidRPr="00FB7F2A" w:rsidRDefault="004F6B2F" w:rsidP="00F320D3">
      <w:pPr>
        <w:tabs>
          <w:tab w:val="left" w:pos="283"/>
          <w:tab w:val="left" w:pos="624"/>
        </w:tabs>
        <w:jc w:val="both"/>
        <w:rPr>
          <w:rFonts w:ascii="Times New Roman" w:eastAsia="Calibri" w:hAnsi="Times New Roman" w:cs="Times New Roman"/>
          <w:sz w:val="24"/>
          <w:szCs w:val="24"/>
        </w:rPr>
      </w:pPr>
    </w:p>
    <w:p w:rsidR="004F6B2F" w:rsidRPr="00FB7F2A" w:rsidRDefault="004F6B2F" w:rsidP="00F320D3">
      <w:pPr>
        <w:tabs>
          <w:tab w:val="left" w:pos="283"/>
          <w:tab w:val="left" w:pos="624"/>
        </w:tabs>
        <w:jc w:val="both"/>
        <w:rPr>
          <w:rFonts w:ascii="Times New Roman" w:eastAsia="Calibri" w:hAnsi="Times New Roman" w:cs="Times New Roman"/>
          <w:sz w:val="24"/>
          <w:szCs w:val="24"/>
        </w:rPr>
      </w:pPr>
    </w:p>
    <w:p w:rsidR="008A21BF" w:rsidRPr="00FB7F2A" w:rsidRDefault="008A21BF" w:rsidP="00F320D3">
      <w:pPr>
        <w:tabs>
          <w:tab w:val="left" w:pos="283"/>
          <w:tab w:val="left" w:pos="624"/>
        </w:tabs>
        <w:jc w:val="both"/>
        <w:rPr>
          <w:rFonts w:ascii="Times New Roman" w:eastAsia="Calibri" w:hAnsi="Times New Roman" w:cs="Times New Roman"/>
          <w:sz w:val="24"/>
          <w:szCs w:val="24"/>
        </w:rPr>
      </w:pPr>
    </w:p>
    <w:p w:rsidR="008A21BF" w:rsidRPr="00FB7F2A" w:rsidRDefault="008A21BF" w:rsidP="00F320D3">
      <w:pPr>
        <w:tabs>
          <w:tab w:val="left" w:pos="283"/>
          <w:tab w:val="left" w:pos="624"/>
        </w:tabs>
        <w:jc w:val="both"/>
        <w:rPr>
          <w:rFonts w:ascii="Times New Roman" w:eastAsia="Calibri" w:hAnsi="Times New Roman" w:cs="Times New Roman"/>
          <w:sz w:val="24"/>
          <w:szCs w:val="24"/>
        </w:rPr>
      </w:pPr>
    </w:p>
    <w:p w:rsidR="008A21BF" w:rsidRPr="00FB7F2A" w:rsidRDefault="008A21BF" w:rsidP="00F320D3">
      <w:pPr>
        <w:tabs>
          <w:tab w:val="left" w:pos="283"/>
          <w:tab w:val="left" w:pos="624"/>
        </w:tabs>
        <w:jc w:val="both"/>
        <w:rPr>
          <w:rFonts w:ascii="Times New Roman" w:eastAsia="Calibri" w:hAnsi="Times New Roman" w:cs="Times New Roman"/>
          <w:sz w:val="24"/>
          <w:szCs w:val="24"/>
        </w:rPr>
      </w:pPr>
    </w:p>
    <w:tbl>
      <w:tblPr>
        <w:tblW w:w="4880" w:type="pct"/>
        <w:tblInd w:w="122" w:type="dxa"/>
        <w:tblLook w:val="01E0"/>
      </w:tblPr>
      <w:tblGrid>
        <w:gridCol w:w="7636"/>
        <w:gridCol w:w="1710"/>
      </w:tblGrid>
      <w:tr w:rsidR="00F0270B"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F0270B" w:rsidRPr="00FB7F2A" w:rsidRDefault="00F0270B" w:rsidP="008730C0">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Administrative Law</w:t>
            </w:r>
          </w:p>
        </w:tc>
        <w:tc>
          <w:tcPr>
            <w:tcW w:w="915" w:type="pct"/>
            <w:tcBorders>
              <w:top w:val="single" w:sz="4" w:space="0" w:color="auto"/>
              <w:left w:val="single" w:sz="4" w:space="0" w:color="auto"/>
              <w:bottom w:val="single" w:sz="4" w:space="0" w:color="auto"/>
              <w:right w:val="single" w:sz="4" w:space="0" w:color="auto"/>
            </w:tcBorders>
            <w:vAlign w:val="center"/>
          </w:tcPr>
          <w:p w:rsidR="00F0270B" w:rsidRPr="00FB7F2A" w:rsidRDefault="004F6B2F"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VI</w:t>
            </w:r>
          </w:p>
        </w:tc>
      </w:tr>
      <w:tr w:rsidR="00F0270B"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F0270B" w:rsidRPr="00FB7F2A" w:rsidRDefault="00F0270B" w:rsidP="004F6B2F">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004F6B2F" w:rsidRPr="00FB7F2A">
              <w:rPr>
                <w:rFonts w:ascii="Times New Roman" w:hAnsi="Times New Roman" w:cs="Times New Roman"/>
                <w:sz w:val="24"/>
                <w:szCs w:val="24"/>
              </w:rPr>
              <w:t>LIII-322</w:t>
            </w:r>
            <w:r w:rsidR="004F6B2F" w:rsidRPr="00FB7F2A">
              <w:rPr>
                <w:rFonts w:ascii="Times New Roman" w:hAnsi="Times New Roman" w:cs="Times New Roman"/>
              </w:rPr>
              <w:t xml:space="preserve">                        </w:t>
            </w:r>
            <w:r w:rsidRPr="00FB7F2A">
              <w:rPr>
                <w:rFonts w:ascii="Times New Roman" w:hAnsi="Times New Roman" w:cs="Times New Roman"/>
                <w:b/>
                <w:sz w:val="24"/>
                <w:szCs w:val="24"/>
                <w:lang w:val="en-GB"/>
              </w:rPr>
              <w:t xml:space="preserve">LTP                  </w:t>
            </w:r>
            <w:r w:rsidR="004F6B2F"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F0270B" w:rsidRPr="00FB7F2A" w:rsidRDefault="00F0270B"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F0270B" w:rsidRPr="00FB7F2A" w:rsidRDefault="00F0270B" w:rsidP="00F0270B">
      <w:pPr>
        <w:jc w:val="both"/>
        <w:rPr>
          <w:rFonts w:ascii="Times New Roman" w:hAnsi="Times New Roman" w:cs="Times New Roman"/>
          <w:sz w:val="24"/>
          <w:szCs w:val="24"/>
        </w:rPr>
      </w:pPr>
      <w:r w:rsidRPr="00FB7F2A">
        <w:rPr>
          <w:rFonts w:ascii="Times New Roman" w:hAnsi="Times New Roman" w:cs="Times New Roman"/>
          <w:sz w:val="24"/>
          <w:szCs w:val="24"/>
        </w:rPr>
        <w:t xml:space="preserve">Objective:  Objective is to lay emphasis on understanding the structure and modus operandi of administration along with the role of agencies playing in our modern constitutional form of government and their limits, and the ways in which courts do and do not constrain agencies through judicial review. </w:t>
      </w:r>
    </w:p>
    <w:p w:rsidR="00F0270B" w:rsidRPr="00FB7F2A" w:rsidRDefault="00F0270B" w:rsidP="00F0270B">
      <w:pPr>
        <w:pStyle w:val="BTitle"/>
        <w:spacing w:before="0" w:after="0"/>
        <w:rPr>
          <w:rFonts w:ascii="Times New Roman" w:hAnsi="Times New Roman"/>
          <w:sz w:val="24"/>
          <w:szCs w:val="24"/>
        </w:rPr>
      </w:pPr>
      <w:r w:rsidRPr="00FB7F2A">
        <w:rPr>
          <w:rFonts w:ascii="Times New Roman" w:hAnsi="Times New Roman"/>
          <w:sz w:val="24"/>
          <w:szCs w:val="24"/>
        </w:rPr>
        <w:t>Syllabus</w:t>
      </w:r>
    </w:p>
    <w:p w:rsidR="00F0270B" w:rsidRPr="00FB7F2A" w:rsidRDefault="00F0270B" w:rsidP="00F0270B">
      <w:pPr>
        <w:jc w:val="center"/>
        <w:rPr>
          <w:rFonts w:ascii="Times New Roman" w:hAnsi="Times New Roman" w:cs="Times New Roman"/>
          <w:b/>
          <w:sz w:val="24"/>
          <w:szCs w:val="24"/>
        </w:rPr>
      </w:pPr>
    </w:p>
    <w:p w:rsidR="00F0270B" w:rsidRPr="00FB7F2A" w:rsidRDefault="00F0270B" w:rsidP="00F0270B">
      <w:pPr>
        <w:spacing w:after="120"/>
        <w:contextualSpacing/>
        <w:jc w:val="both"/>
        <w:rPr>
          <w:rFonts w:ascii="Times New Roman" w:hAnsi="Times New Roman" w:cs="Times New Roman"/>
          <w:sz w:val="24"/>
          <w:szCs w:val="24"/>
        </w:rPr>
      </w:pPr>
      <w:r w:rsidRPr="00FB7F2A">
        <w:rPr>
          <w:rFonts w:ascii="Times New Roman" w:hAnsi="Times New Roman" w:cs="Times New Roman"/>
          <w:b/>
          <w:sz w:val="24"/>
          <w:szCs w:val="24"/>
        </w:rPr>
        <w:t>Introduction: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64601C" w:rsidRPr="00FB7F2A">
        <w:rPr>
          <w:rFonts w:ascii="Times New Roman" w:hAnsi="Times New Roman" w:cs="Times New Roman"/>
          <w:b/>
          <w:sz w:val="24"/>
          <w:szCs w:val="24"/>
        </w:rPr>
        <w:tab/>
      </w:r>
      <w:r w:rsidRPr="00FB7F2A">
        <w:rPr>
          <w:rFonts w:ascii="Times New Roman" w:hAnsi="Times New Roman" w:cs="Times New Roman"/>
          <w:sz w:val="24"/>
          <w:szCs w:val="24"/>
        </w:rPr>
        <w:t>6</w:t>
      </w:r>
    </w:p>
    <w:p w:rsidR="00F0270B" w:rsidRPr="00FB7F2A" w:rsidRDefault="00F0270B" w:rsidP="00F0270B">
      <w:pPr>
        <w:spacing w:after="120"/>
        <w:jc w:val="both"/>
        <w:rPr>
          <w:rFonts w:ascii="Times New Roman" w:hAnsi="Times New Roman" w:cs="Times New Roman"/>
          <w:sz w:val="24"/>
          <w:szCs w:val="24"/>
        </w:rPr>
      </w:pPr>
      <w:r w:rsidRPr="00FB7F2A">
        <w:rPr>
          <w:rFonts w:ascii="Times New Roman" w:hAnsi="Times New Roman" w:cs="Times New Roman"/>
          <w:sz w:val="24"/>
          <w:szCs w:val="24"/>
        </w:rPr>
        <w:t xml:space="preserve">Administrative Law: Meaning, Definitions, Nature and Scope, historical growth and development of administrative law: England, US, France, India, reasons for growth of administrative law relationship between Constitutional law and Administrative law. </w:t>
      </w:r>
    </w:p>
    <w:p w:rsidR="00F0270B" w:rsidRPr="00FB7F2A" w:rsidRDefault="00F0270B" w:rsidP="00F0270B">
      <w:pPr>
        <w:spacing w:after="120"/>
        <w:contextualSpacing/>
        <w:jc w:val="both"/>
        <w:rPr>
          <w:rFonts w:ascii="Times New Roman" w:hAnsi="Times New Roman" w:cs="Times New Roman"/>
          <w:sz w:val="24"/>
          <w:szCs w:val="24"/>
        </w:rPr>
      </w:pPr>
      <w:r w:rsidRPr="00FB7F2A">
        <w:rPr>
          <w:rFonts w:ascii="Times New Roman" w:hAnsi="Times New Roman" w:cs="Times New Roman"/>
          <w:b/>
          <w:sz w:val="24"/>
          <w:szCs w:val="24"/>
        </w:rPr>
        <w:t>Basic Constitutional Principles:</w:t>
      </w:r>
      <w:r w:rsidRPr="00FB7F2A">
        <w:rPr>
          <w:rFonts w:ascii="Times New Roman" w:hAnsi="Times New Roman" w:cs="Times New Roman"/>
          <w:sz w:val="24"/>
          <w:szCs w:val="24"/>
        </w:rPr>
        <w:t xml:space="preserve"> </w:t>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Pr="00FB7F2A">
        <w:rPr>
          <w:rFonts w:ascii="Times New Roman" w:hAnsi="Times New Roman" w:cs="Times New Roman"/>
          <w:sz w:val="24"/>
          <w:szCs w:val="24"/>
        </w:rPr>
        <w:tab/>
      </w:r>
      <w:r w:rsidR="0064601C" w:rsidRPr="00FB7F2A">
        <w:rPr>
          <w:rFonts w:ascii="Times New Roman" w:hAnsi="Times New Roman" w:cs="Times New Roman"/>
          <w:sz w:val="24"/>
          <w:szCs w:val="24"/>
        </w:rPr>
        <w:tab/>
      </w:r>
      <w:r w:rsidRPr="00FB7F2A">
        <w:rPr>
          <w:rFonts w:ascii="Times New Roman" w:hAnsi="Times New Roman" w:cs="Times New Roman"/>
          <w:sz w:val="24"/>
          <w:szCs w:val="24"/>
        </w:rPr>
        <w:t>7</w:t>
      </w:r>
    </w:p>
    <w:p w:rsidR="00F0270B" w:rsidRPr="00FB7F2A" w:rsidRDefault="00F0270B" w:rsidP="00F0270B">
      <w:pPr>
        <w:spacing w:after="120"/>
        <w:jc w:val="both"/>
        <w:rPr>
          <w:rFonts w:ascii="Times New Roman" w:hAnsi="Times New Roman" w:cs="Times New Roman"/>
          <w:sz w:val="24"/>
          <w:szCs w:val="24"/>
        </w:rPr>
      </w:pPr>
      <w:r w:rsidRPr="00FB7F2A">
        <w:rPr>
          <w:rFonts w:ascii="Times New Roman" w:hAnsi="Times New Roman" w:cs="Times New Roman"/>
          <w:sz w:val="24"/>
          <w:szCs w:val="24"/>
        </w:rPr>
        <w:t>Rule of Law</w:t>
      </w:r>
      <w:r w:rsidR="0017786A" w:rsidRPr="00FB7F2A">
        <w:rPr>
          <w:rFonts w:ascii="Times New Roman" w:hAnsi="Times New Roman" w:cs="Times New Roman"/>
          <w:sz w:val="24"/>
          <w:szCs w:val="24"/>
        </w:rPr>
        <w:t>,</w:t>
      </w:r>
      <w:r w:rsidRPr="00FB7F2A">
        <w:rPr>
          <w:rFonts w:ascii="Times New Roman" w:hAnsi="Times New Roman" w:cs="Times New Roman"/>
          <w:sz w:val="24"/>
          <w:szCs w:val="24"/>
        </w:rPr>
        <w:t xml:space="preserve"> Interpretation of Dicey’s Principles of Rule of law, Rule of law in Indian constitution,  Modern Concept of Rule of law, Theory of Separation of Powers, Separation of power in practice in US, England in India, Separation of power in Indian Constitution.</w:t>
      </w:r>
    </w:p>
    <w:p w:rsidR="00F0270B" w:rsidRPr="00FB7F2A" w:rsidRDefault="00F0270B" w:rsidP="00F0270B">
      <w:pPr>
        <w:spacing w:after="120"/>
        <w:contextualSpacing/>
        <w:jc w:val="both"/>
        <w:rPr>
          <w:rFonts w:ascii="Times New Roman" w:hAnsi="Times New Roman" w:cs="Times New Roman"/>
          <w:b/>
          <w:sz w:val="24"/>
          <w:szCs w:val="24"/>
        </w:rPr>
      </w:pPr>
      <w:r w:rsidRPr="00FB7F2A">
        <w:rPr>
          <w:rFonts w:ascii="Times New Roman" w:hAnsi="Times New Roman" w:cs="Times New Roman"/>
          <w:b/>
          <w:sz w:val="24"/>
          <w:szCs w:val="24"/>
        </w:rPr>
        <w:t>Administrative Action: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64601C" w:rsidRPr="00FB7F2A">
        <w:rPr>
          <w:rFonts w:ascii="Times New Roman" w:hAnsi="Times New Roman" w:cs="Times New Roman"/>
          <w:b/>
          <w:sz w:val="24"/>
          <w:szCs w:val="24"/>
        </w:rPr>
        <w:tab/>
      </w:r>
      <w:r w:rsidRPr="00FB7F2A">
        <w:rPr>
          <w:rFonts w:ascii="Times New Roman" w:hAnsi="Times New Roman" w:cs="Times New Roman"/>
          <w:sz w:val="24"/>
          <w:szCs w:val="24"/>
        </w:rPr>
        <w:t>6</w:t>
      </w:r>
      <w:r w:rsidRPr="00FB7F2A">
        <w:rPr>
          <w:rFonts w:ascii="Times New Roman" w:hAnsi="Times New Roman" w:cs="Times New Roman"/>
          <w:sz w:val="24"/>
          <w:szCs w:val="24"/>
        </w:rPr>
        <w:tab/>
      </w:r>
    </w:p>
    <w:p w:rsidR="00F0270B" w:rsidRPr="00FB7F2A" w:rsidRDefault="00F0270B" w:rsidP="00F0270B">
      <w:pPr>
        <w:spacing w:after="120"/>
        <w:contextualSpacing/>
        <w:jc w:val="both"/>
        <w:rPr>
          <w:rFonts w:ascii="Times New Roman" w:hAnsi="Times New Roman" w:cs="Times New Roman"/>
          <w:sz w:val="24"/>
          <w:szCs w:val="24"/>
        </w:rPr>
      </w:pPr>
      <w:r w:rsidRPr="00FB7F2A">
        <w:rPr>
          <w:rFonts w:ascii="Times New Roman" w:hAnsi="Times New Roman" w:cs="Times New Roman"/>
          <w:sz w:val="24"/>
          <w:szCs w:val="24"/>
        </w:rPr>
        <w:t xml:space="preserve">Needs for classification of administrative actions, legislative, executive and judicial functions: general distinctions, distinctions between administrative and quasi-judicial functions. </w:t>
      </w:r>
    </w:p>
    <w:p w:rsidR="0064601C" w:rsidRPr="00FB7F2A" w:rsidRDefault="0064601C" w:rsidP="00F0270B">
      <w:pPr>
        <w:spacing w:after="120"/>
        <w:contextualSpacing/>
        <w:jc w:val="both"/>
        <w:rPr>
          <w:rFonts w:ascii="Times New Roman" w:hAnsi="Times New Roman" w:cs="Times New Roman"/>
          <w:b/>
          <w:sz w:val="24"/>
          <w:szCs w:val="24"/>
        </w:rPr>
      </w:pPr>
    </w:p>
    <w:p w:rsidR="00F0270B" w:rsidRPr="00FB7F2A" w:rsidRDefault="00F0270B" w:rsidP="00F0270B">
      <w:pPr>
        <w:spacing w:after="120"/>
        <w:contextualSpacing/>
        <w:jc w:val="both"/>
        <w:rPr>
          <w:rFonts w:ascii="Times New Roman" w:hAnsi="Times New Roman" w:cs="Times New Roman"/>
          <w:b/>
          <w:sz w:val="24"/>
          <w:szCs w:val="24"/>
        </w:rPr>
      </w:pPr>
      <w:r w:rsidRPr="00FB7F2A">
        <w:rPr>
          <w:rFonts w:ascii="Times New Roman" w:hAnsi="Times New Roman" w:cs="Times New Roman"/>
          <w:b/>
          <w:sz w:val="24"/>
          <w:szCs w:val="24"/>
        </w:rPr>
        <w:t>Delegated Legislation: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64601C" w:rsidRPr="00FB7F2A">
        <w:rPr>
          <w:rFonts w:ascii="Times New Roman" w:hAnsi="Times New Roman" w:cs="Times New Roman"/>
          <w:b/>
          <w:sz w:val="24"/>
          <w:szCs w:val="24"/>
        </w:rPr>
        <w:tab/>
      </w:r>
      <w:r w:rsidRPr="00FB7F2A">
        <w:rPr>
          <w:rFonts w:ascii="Times New Roman" w:hAnsi="Times New Roman" w:cs="Times New Roman"/>
          <w:sz w:val="24"/>
          <w:szCs w:val="24"/>
        </w:rPr>
        <w:t>6</w:t>
      </w:r>
      <w:r w:rsidRPr="00FB7F2A">
        <w:rPr>
          <w:rFonts w:ascii="Times New Roman" w:hAnsi="Times New Roman" w:cs="Times New Roman"/>
          <w:b/>
          <w:sz w:val="24"/>
          <w:szCs w:val="24"/>
        </w:rPr>
        <w:t xml:space="preserve"> </w:t>
      </w:r>
    </w:p>
    <w:p w:rsidR="00F0270B" w:rsidRPr="00FB7F2A" w:rsidRDefault="00F0270B" w:rsidP="00F0270B">
      <w:pPr>
        <w:spacing w:after="120"/>
        <w:jc w:val="both"/>
        <w:rPr>
          <w:rFonts w:ascii="Times New Roman" w:hAnsi="Times New Roman" w:cs="Times New Roman"/>
          <w:sz w:val="24"/>
          <w:szCs w:val="24"/>
        </w:rPr>
      </w:pPr>
      <w:r w:rsidRPr="00FB7F2A">
        <w:rPr>
          <w:rFonts w:ascii="Times New Roman" w:hAnsi="Times New Roman" w:cs="Times New Roman"/>
          <w:sz w:val="24"/>
          <w:szCs w:val="24"/>
        </w:rPr>
        <w:t xml:space="preserve">Delegated Legislation: Meaning and definition, reasons of Growth of delegated legislation, Classification of delegated legislation: Valid, Excessive, Conditional and Sub-delegation, Control over the delegated legislation: judicial and legislative.   </w:t>
      </w:r>
    </w:p>
    <w:p w:rsidR="00F0270B" w:rsidRPr="00FB7F2A" w:rsidRDefault="00F0270B" w:rsidP="00F0270B">
      <w:pPr>
        <w:spacing w:after="120"/>
        <w:contextualSpacing/>
        <w:jc w:val="both"/>
        <w:rPr>
          <w:rFonts w:ascii="Times New Roman" w:hAnsi="Times New Roman" w:cs="Times New Roman"/>
          <w:b/>
          <w:sz w:val="24"/>
          <w:szCs w:val="24"/>
        </w:rPr>
      </w:pPr>
      <w:r w:rsidRPr="00FB7F2A">
        <w:rPr>
          <w:rFonts w:ascii="Times New Roman" w:hAnsi="Times New Roman" w:cs="Times New Roman"/>
          <w:b/>
          <w:sz w:val="24"/>
          <w:szCs w:val="24"/>
        </w:rPr>
        <w:t>Administrative Adjudication: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64601C" w:rsidRPr="00FB7F2A">
        <w:rPr>
          <w:rFonts w:ascii="Times New Roman" w:hAnsi="Times New Roman" w:cs="Times New Roman"/>
          <w:b/>
          <w:sz w:val="24"/>
          <w:szCs w:val="24"/>
        </w:rPr>
        <w:tab/>
      </w:r>
      <w:r w:rsidRPr="00FB7F2A">
        <w:rPr>
          <w:rFonts w:ascii="Times New Roman" w:hAnsi="Times New Roman" w:cs="Times New Roman"/>
          <w:sz w:val="24"/>
          <w:szCs w:val="24"/>
        </w:rPr>
        <w:t>7</w:t>
      </w:r>
    </w:p>
    <w:p w:rsidR="00F0270B" w:rsidRPr="00FB7F2A" w:rsidRDefault="00F0270B" w:rsidP="00F0270B">
      <w:pPr>
        <w:spacing w:after="120"/>
        <w:jc w:val="both"/>
        <w:rPr>
          <w:rFonts w:ascii="Times New Roman" w:hAnsi="Times New Roman" w:cs="Times New Roman"/>
          <w:sz w:val="24"/>
          <w:szCs w:val="24"/>
        </w:rPr>
      </w:pPr>
      <w:r w:rsidRPr="00FB7F2A">
        <w:rPr>
          <w:rFonts w:ascii="Times New Roman" w:hAnsi="Times New Roman" w:cs="Times New Roman"/>
          <w:sz w:val="24"/>
          <w:szCs w:val="24"/>
        </w:rPr>
        <w:t>Natural Justice: meaning and scope, Principles of natural justice: Rule against Bias, The Right to Fair Hearing Right of Counsel and Friends, Reasoned decisions, Breach of natural justice and its effects.</w:t>
      </w:r>
    </w:p>
    <w:p w:rsidR="00F0270B" w:rsidRPr="00FB7F2A" w:rsidRDefault="00F0270B" w:rsidP="00F0270B">
      <w:pPr>
        <w:spacing w:after="120"/>
        <w:contextualSpacing/>
        <w:jc w:val="both"/>
        <w:rPr>
          <w:rFonts w:ascii="Times New Roman" w:hAnsi="Times New Roman" w:cs="Times New Roman"/>
          <w:b/>
          <w:sz w:val="24"/>
          <w:szCs w:val="24"/>
        </w:rPr>
      </w:pPr>
      <w:r w:rsidRPr="00FB7F2A">
        <w:rPr>
          <w:rFonts w:ascii="Times New Roman" w:hAnsi="Times New Roman" w:cs="Times New Roman"/>
          <w:b/>
          <w:sz w:val="24"/>
          <w:szCs w:val="24"/>
        </w:rPr>
        <w:t>Judicial Control of Administrative action and discretion: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64601C" w:rsidRPr="00FB7F2A">
        <w:rPr>
          <w:rFonts w:ascii="Times New Roman" w:hAnsi="Times New Roman" w:cs="Times New Roman"/>
          <w:b/>
          <w:sz w:val="24"/>
          <w:szCs w:val="24"/>
        </w:rPr>
        <w:tab/>
      </w:r>
      <w:r w:rsidRPr="00FB7F2A">
        <w:rPr>
          <w:rFonts w:ascii="Times New Roman" w:hAnsi="Times New Roman" w:cs="Times New Roman"/>
          <w:sz w:val="24"/>
          <w:szCs w:val="24"/>
        </w:rPr>
        <w:t>6</w:t>
      </w:r>
    </w:p>
    <w:p w:rsidR="00F0270B" w:rsidRPr="00FB7F2A" w:rsidRDefault="00F0270B" w:rsidP="00F0270B">
      <w:pPr>
        <w:spacing w:after="120"/>
        <w:jc w:val="both"/>
        <w:rPr>
          <w:rFonts w:ascii="Times New Roman" w:hAnsi="Times New Roman" w:cs="Times New Roman"/>
          <w:sz w:val="24"/>
          <w:szCs w:val="24"/>
        </w:rPr>
      </w:pPr>
      <w:r w:rsidRPr="00FB7F2A">
        <w:rPr>
          <w:rFonts w:ascii="Times New Roman" w:hAnsi="Times New Roman" w:cs="Times New Roman"/>
          <w:sz w:val="24"/>
          <w:szCs w:val="24"/>
        </w:rPr>
        <w:t>Meaning of administrative discretion and judicial review, Failure to exercise discretion, excess or abuse of discretion, judicial remedy to the individual aggrieved by the action of administrative authority: Writs and others types of remedy.</w:t>
      </w:r>
    </w:p>
    <w:p w:rsidR="00F0270B" w:rsidRPr="00FB7F2A" w:rsidRDefault="00F0270B" w:rsidP="00F0270B">
      <w:pPr>
        <w:spacing w:after="120"/>
        <w:contextualSpacing/>
        <w:jc w:val="both"/>
        <w:rPr>
          <w:rFonts w:ascii="Times New Roman" w:hAnsi="Times New Roman" w:cs="Times New Roman"/>
          <w:b/>
          <w:sz w:val="24"/>
          <w:szCs w:val="24"/>
        </w:rPr>
      </w:pPr>
      <w:r w:rsidRPr="00FB7F2A">
        <w:rPr>
          <w:rFonts w:ascii="Times New Roman" w:hAnsi="Times New Roman" w:cs="Times New Roman"/>
          <w:b/>
          <w:sz w:val="24"/>
          <w:szCs w:val="24"/>
        </w:rPr>
        <w:t xml:space="preserve"> New Growth in Administrative law:</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64601C" w:rsidRPr="00FB7F2A">
        <w:rPr>
          <w:rFonts w:ascii="Times New Roman" w:hAnsi="Times New Roman" w:cs="Times New Roman"/>
          <w:b/>
          <w:sz w:val="24"/>
          <w:szCs w:val="24"/>
        </w:rPr>
        <w:tab/>
      </w:r>
      <w:r w:rsidRPr="00FB7F2A">
        <w:rPr>
          <w:rFonts w:ascii="Times New Roman" w:hAnsi="Times New Roman" w:cs="Times New Roman"/>
          <w:sz w:val="24"/>
          <w:szCs w:val="24"/>
        </w:rPr>
        <w:t>6</w:t>
      </w:r>
    </w:p>
    <w:p w:rsidR="00F0270B" w:rsidRPr="00FB7F2A" w:rsidRDefault="00F0270B" w:rsidP="00F0270B">
      <w:pPr>
        <w:spacing w:after="240"/>
        <w:rPr>
          <w:rFonts w:ascii="Times New Roman" w:hAnsi="Times New Roman" w:cs="Times New Roman"/>
          <w:sz w:val="24"/>
          <w:szCs w:val="24"/>
        </w:rPr>
      </w:pPr>
      <w:r w:rsidRPr="00FB7F2A">
        <w:rPr>
          <w:rFonts w:ascii="Times New Roman" w:hAnsi="Times New Roman" w:cs="Times New Roman"/>
          <w:sz w:val="24"/>
          <w:szCs w:val="24"/>
        </w:rPr>
        <w:t>Administrative Tribunal, Ombudsman, Commission of Inquiries, Public Corporation.</w:t>
      </w:r>
    </w:p>
    <w:p w:rsidR="00F0270B" w:rsidRPr="00FB7F2A" w:rsidRDefault="00F0270B" w:rsidP="00F0270B">
      <w:pPr>
        <w:jc w:val="both"/>
        <w:rPr>
          <w:rFonts w:ascii="Times New Roman" w:hAnsi="Times New Roman" w:cs="Times New Roman"/>
          <w:b/>
          <w:sz w:val="24"/>
          <w:szCs w:val="24"/>
        </w:rPr>
      </w:pPr>
    </w:p>
    <w:p w:rsidR="00F0270B" w:rsidRPr="00FB7F2A" w:rsidRDefault="00F0270B" w:rsidP="00F0270B">
      <w:pPr>
        <w:jc w:val="both"/>
        <w:rPr>
          <w:rFonts w:ascii="Times New Roman" w:eastAsia="Calibri" w:hAnsi="Times New Roman" w:cs="Times New Roman"/>
          <w:b/>
          <w:sz w:val="24"/>
          <w:szCs w:val="24"/>
        </w:rPr>
      </w:pPr>
      <w:r w:rsidRPr="00FB7F2A">
        <w:rPr>
          <w:rFonts w:ascii="Times New Roman" w:hAnsi="Times New Roman" w:cs="Times New Roman"/>
          <w:b/>
          <w:sz w:val="24"/>
          <w:szCs w:val="24"/>
        </w:rPr>
        <w:t>Suggested Readings:</w:t>
      </w:r>
    </w:p>
    <w:p w:rsidR="00F0270B" w:rsidRPr="00FB7F2A" w:rsidRDefault="00F0270B" w:rsidP="00F0270B">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 </w:t>
      </w:r>
      <w:r w:rsidR="00492465" w:rsidRPr="00FB7F2A">
        <w:rPr>
          <w:rFonts w:ascii="Times New Roman" w:eastAsia="Calibri" w:hAnsi="Times New Roman" w:cs="Times New Roman"/>
          <w:sz w:val="24"/>
          <w:szCs w:val="24"/>
        </w:rPr>
        <w:t xml:space="preserve">Takwani </w:t>
      </w:r>
      <w:r w:rsidRPr="00FB7F2A">
        <w:rPr>
          <w:rFonts w:ascii="Times New Roman" w:eastAsia="Calibri" w:hAnsi="Times New Roman" w:cs="Times New Roman"/>
          <w:sz w:val="24"/>
          <w:szCs w:val="24"/>
        </w:rPr>
        <w:t>C.K.</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Lectures on Administrative Law</w:t>
      </w:r>
      <w:r w:rsidRPr="00FB7F2A">
        <w:rPr>
          <w:rFonts w:ascii="Times New Roman" w:eastAsia="Calibri" w:hAnsi="Times New Roman" w:cs="Times New Roman"/>
          <w:sz w:val="24"/>
          <w:szCs w:val="24"/>
        </w:rPr>
        <w:t>, 5</w:t>
      </w:r>
      <w:r w:rsidRPr="00FB7F2A">
        <w:rPr>
          <w:rFonts w:ascii="Times New Roman" w:eastAsia="Calibri" w:hAnsi="Times New Roman" w:cs="Times New Roman"/>
          <w:sz w:val="24"/>
          <w:szCs w:val="24"/>
          <w:vertAlign w:val="superscript"/>
        </w:rPr>
        <w:t>th</w:t>
      </w:r>
      <w:r w:rsidRPr="00FB7F2A">
        <w:rPr>
          <w:rFonts w:ascii="Times New Roman" w:eastAsia="Calibri" w:hAnsi="Times New Roman" w:cs="Times New Roman"/>
          <w:sz w:val="24"/>
          <w:szCs w:val="24"/>
        </w:rPr>
        <w:t xml:space="preserve"> Edn, 2012, Eastern Book Company</w:t>
      </w:r>
      <w:r w:rsidR="00492465" w:rsidRPr="00FB7F2A">
        <w:rPr>
          <w:rFonts w:ascii="Times New Roman" w:eastAsia="Calibri" w:hAnsi="Times New Roman" w:cs="Times New Roman"/>
          <w:sz w:val="24"/>
          <w:szCs w:val="24"/>
        </w:rPr>
        <w:t>.</w:t>
      </w:r>
    </w:p>
    <w:p w:rsidR="00F0270B" w:rsidRPr="00FB7F2A" w:rsidRDefault="00492465" w:rsidP="00F0270B">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2. I.P.Massey, </w:t>
      </w:r>
      <w:r w:rsidR="00F0270B" w:rsidRPr="00FB7F2A">
        <w:rPr>
          <w:rFonts w:ascii="Times New Roman" w:eastAsia="Calibri" w:hAnsi="Times New Roman" w:cs="Times New Roman"/>
          <w:i/>
          <w:sz w:val="24"/>
          <w:szCs w:val="24"/>
        </w:rPr>
        <w:t>Administrative Law</w:t>
      </w:r>
      <w:r w:rsidR="00F0270B" w:rsidRPr="00FB7F2A">
        <w:rPr>
          <w:rFonts w:ascii="Times New Roman" w:eastAsia="Calibri" w:hAnsi="Times New Roman" w:cs="Times New Roman"/>
          <w:sz w:val="24"/>
          <w:szCs w:val="24"/>
        </w:rPr>
        <w:t>, Eastern Book Company, 5th Edn. 2001.</w:t>
      </w:r>
    </w:p>
    <w:p w:rsidR="00F0270B" w:rsidRPr="00FB7F2A" w:rsidRDefault="00492465" w:rsidP="00F0270B">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3. Griffith and Street,</w:t>
      </w:r>
      <w:r w:rsidR="00F0270B" w:rsidRPr="00FB7F2A">
        <w:rPr>
          <w:rFonts w:ascii="Times New Roman" w:eastAsia="Calibri" w:hAnsi="Times New Roman" w:cs="Times New Roman"/>
          <w:sz w:val="24"/>
          <w:szCs w:val="24"/>
        </w:rPr>
        <w:t xml:space="preserve"> </w:t>
      </w:r>
      <w:r w:rsidR="00F0270B" w:rsidRPr="00FB7F2A">
        <w:rPr>
          <w:rFonts w:ascii="Times New Roman" w:eastAsia="Calibri" w:hAnsi="Times New Roman" w:cs="Times New Roman"/>
          <w:i/>
          <w:sz w:val="24"/>
          <w:szCs w:val="24"/>
        </w:rPr>
        <w:t>Principles of Administrative Law</w:t>
      </w:r>
      <w:r w:rsidR="00F0270B" w:rsidRPr="00FB7F2A">
        <w:rPr>
          <w:rFonts w:ascii="Times New Roman" w:eastAsia="Calibri" w:hAnsi="Times New Roman" w:cs="Times New Roman"/>
          <w:sz w:val="24"/>
          <w:szCs w:val="24"/>
        </w:rPr>
        <w:t>.</w:t>
      </w:r>
    </w:p>
    <w:p w:rsidR="00F0270B" w:rsidRPr="00FB7F2A" w:rsidRDefault="00492465" w:rsidP="00F0270B">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4. Wade H.W.R., </w:t>
      </w:r>
      <w:r w:rsidR="00F0270B" w:rsidRPr="00FB7F2A">
        <w:rPr>
          <w:rFonts w:ascii="Times New Roman" w:eastAsia="Calibri" w:hAnsi="Times New Roman" w:cs="Times New Roman"/>
          <w:i/>
          <w:sz w:val="24"/>
          <w:szCs w:val="24"/>
        </w:rPr>
        <w:t>Administrative Law</w:t>
      </w:r>
      <w:r w:rsidR="00F0270B" w:rsidRPr="00FB7F2A">
        <w:rPr>
          <w:rFonts w:ascii="Times New Roman" w:eastAsia="Calibri" w:hAnsi="Times New Roman" w:cs="Times New Roman"/>
          <w:sz w:val="24"/>
          <w:szCs w:val="24"/>
        </w:rPr>
        <w:t>, Oxford Publications, 8th Edn. 2000, London.</w:t>
      </w:r>
    </w:p>
    <w:p w:rsidR="00F0270B" w:rsidRPr="00FB7F2A" w:rsidRDefault="00F0270B" w:rsidP="00F0270B">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5. </w:t>
      </w:r>
      <w:r w:rsidR="00492465" w:rsidRPr="00FB7F2A">
        <w:rPr>
          <w:rFonts w:ascii="Times New Roman" w:eastAsia="Calibri" w:hAnsi="Times New Roman" w:cs="Times New Roman"/>
          <w:sz w:val="24"/>
          <w:szCs w:val="24"/>
        </w:rPr>
        <w:t xml:space="preserve">Smith </w:t>
      </w:r>
      <w:r w:rsidRPr="00FB7F2A">
        <w:rPr>
          <w:rFonts w:ascii="Times New Roman" w:eastAsia="Calibri" w:hAnsi="Times New Roman" w:cs="Times New Roman"/>
          <w:sz w:val="24"/>
          <w:szCs w:val="24"/>
        </w:rPr>
        <w:t>De</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Judicial Review of Administrative Action</w:t>
      </w:r>
      <w:r w:rsidRPr="00FB7F2A">
        <w:rPr>
          <w:rFonts w:ascii="Times New Roman" w:eastAsia="Calibri" w:hAnsi="Times New Roman" w:cs="Times New Roman"/>
          <w:sz w:val="24"/>
          <w:szCs w:val="24"/>
        </w:rPr>
        <w:t>, Sweet and Maxwell, 1998.</w:t>
      </w:r>
    </w:p>
    <w:p w:rsidR="00F0270B" w:rsidRPr="00FB7F2A" w:rsidRDefault="00F0270B" w:rsidP="00F0270B">
      <w:pPr>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6. </w:t>
      </w:r>
      <w:r w:rsidR="00492465" w:rsidRPr="00FB7F2A">
        <w:rPr>
          <w:rFonts w:ascii="Times New Roman" w:eastAsia="Calibri" w:hAnsi="Times New Roman" w:cs="Times New Roman"/>
          <w:sz w:val="24"/>
          <w:szCs w:val="24"/>
        </w:rPr>
        <w:t xml:space="preserve">Sathe </w:t>
      </w:r>
      <w:r w:rsidRPr="00FB7F2A">
        <w:rPr>
          <w:rFonts w:ascii="Times New Roman" w:eastAsia="Calibri" w:hAnsi="Times New Roman" w:cs="Times New Roman"/>
          <w:sz w:val="24"/>
          <w:szCs w:val="24"/>
        </w:rPr>
        <w:t>S.P.</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Administrative Law</w:t>
      </w:r>
      <w:r w:rsidRPr="00FB7F2A">
        <w:rPr>
          <w:rFonts w:ascii="Times New Roman" w:eastAsia="Calibri" w:hAnsi="Times New Roman" w:cs="Times New Roman"/>
          <w:sz w:val="24"/>
          <w:szCs w:val="24"/>
        </w:rPr>
        <w:t>, Butterworth’s, 6th Edn. 1998.</w:t>
      </w:r>
    </w:p>
    <w:p w:rsidR="00F0270B" w:rsidRPr="00FB7F2A" w:rsidRDefault="00F0270B" w:rsidP="00F0270B">
      <w:pPr>
        <w:jc w:val="both"/>
        <w:rPr>
          <w:rFonts w:ascii="Times New Roman" w:eastAsia="Calibri" w:hAnsi="Times New Roman" w:cs="Times New Roman"/>
          <w:sz w:val="24"/>
          <w:szCs w:val="24"/>
        </w:rPr>
      </w:pPr>
    </w:p>
    <w:p w:rsidR="00F0270B" w:rsidRPr="00FB7F2A" w:rsidRDefault="00F0270B" w:rsidP="00F0270B">
      <w:pPr>
        <w:jc w:val="both"/>
        <w:rPr>
          <w:rFonts w:ascii="Times New Roman" w:eastAsia="Calibri" w:hAnsi="Times New Roman" w:cs="Times New Roman"/>
          <w:sz w:val="24"/>
          <w:szCs w:val="24"/>
        </w:rPr>
      </w:pPr>
    </w:p>
    <w:p w:rsidR="00492465" w:rsidRPr="00FB7F2A" w:rsidRDefault="00492465" w:rsidP="00F0270B">
      <w:pPr>
        <w:jc w:val="both"/>
        <w:rPr>
          <w:rFonts w:ascii="Times New Roman" w:eastAsia="Calibri" w:hAnsi="Times New Roman" w:cs="Times New Roman"/>
          <w:sz w:val="24"/>
          <w:szCs w:val="24"/>
        </w:rPr>
      </w:pPr>
    </w:p>
    <w:p w:rsidR="00492465" w:rsidRPr="00FB7F2A" w:rsidRDefault="00492465" w:rsidP="00F0270B">
      <w:pPr>
        <w:jc w:val="both"/>
        <w:rPr>
          <w:rFonts w:ascii="Times New Roman" w:eastAsia="Calibri" w:hAnsi="Times New Roman" w:cs="Times New Roman"/>
          <w:sz w:val="24"/>
          <w:szCs w:val="24"/>
        </w:rPr>
      </w:pPr>
    </w:p>
    <w:tbl>
      <w:tblPr>
        <w:tblW w:w="4880" w:type="pct"/>
        <w:tblInd w:w="122" w:type="dxa"/>
        <w:tblLook w:val="01E0"/>
      </w:tblPr>
      <w:tblGrid>
        <w:gridCol w:w="7636"/>
        <w:gridCol w:w="1710"/>
      </w:tblGrid>
      <w:tr w:rsidR="008730C0"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8730C0" w:rsidRPr="00FB7F2A" w:rsidRDefault="008730C0" w:rsidP="008730C0">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Banking and Insurance Law</w:t>
            </w:r>
          </w:p>
        </w:tc>
        <w:tc>
          <w:tcPr>
            <w:tcW w:w="915" w:type="pct"/>
            <w:tcBorders>
              <w:top w:val="single" w:sz="4" w:space="0" w:color="auto"/>
              <w:left w:val="single" w:sz="4" w:space="0" w:color="auto"/>
              <w:bottom w:val="single" w:sz="4" w:space="0" w:color="auto"/>
              <w:right w:val="single" w:sz="4" w:space="0" w:color="auto"/>
            </w:tcBorders>
            <w:vAlign w:val="center"/>
          </w:tcPr>
          <w:p w:rsidR="008730C0" w:rsidRPr="00FB7F2A" w:rsidRDefault="00492465"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VI</w:t>
            </w:r>
          </w:p>
        </w:tc>
      </w:tr>
      <w:tr w:rsidR="008730C0"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8730C0" w:rsidRPr="00FB7F2A" w:rsidRDefault="008730C0" w:rsidP="00492465">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00492465" w:rsidRPr="00FB7F2A">
              <w:rPr>
                <w:rFonts w:ascii="Times New Roman" w:hAnsi="Times New Roman" w:cs="Times New Roman"/>
                <w:b/>
                <w:sz w:val="24"/>
                <w:szCs w:val="24"/>
              </w:rPr>
              <w:t>LIII-332</w:t>
            </w:r>
            <w:r w:rsidR="00492465" w:rsidRPr="00FB7F2A">
              <w:rPr>
                <w:rFonts w:ascii="Times New Roman" w:hAnsi="Times New Roman" w:cs="Times New Roman"/>
                <w:b/>
                <w:sz w:val="24"/>
                <w:szCs w:val="24"/>
                <w:lang w:val="en-GB"/>
              </w:rPr>
              <w:t xml:space="preserve">               </w:t>
            </w:r>
            <w:r w:rsidRPr="00FB7F2A">
              <w:rPr>
                <w:rFonts w:ascii="Times New Roman" w:hAnsi="Times New Roman" w:cs="Times New Roman"/>
                <w:b/>
                <w:sz w:val="24"/>
                <w:szCs w:val="24"/>
                <w:lang w:val="en-GB"/>
              </w:rPr>
              <w:t xml:space="preserve">LTP                   </w:t>
            </w:r>
            <w:r w:rsidR="00492465"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8730C0" w:rsidRPr="00FB7F2A" w:rsidRDefault="008730C0"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8730C0" w:rsidRPr="00FB7F2A" w:rsidRDefault="008730C0" w:rsidP="008730C0">
      <w:pPr>
        <w:pStyle w:val="Body-text"/>
        <w:spacing w:after="0" w:line="240" w:lineRule="auto"/>
        <w:ind w:left="0"/>
        <w:rPr>
          <w:b/>
          <w:sz w:val="24"/>
        </w:rPr>
      </w:pPr>
      <w:r w:rsidRPr="00FB7F2A">
        <w:rPr>
          <w:b/>
          <w:sz w:val="24"/>
        </w:rPr>
        <w:t>Objective:</w:t>
      </w:r>
      <w:r w:rsidRPr="00FB7F2A">
        <w:rPr>
          <w:shd w:val="clear" w:color="auto" w:fill="FFFFFF"/>
        </w:rPr>
        <w:t xml:space="preserve"> </w:t>
      </w:r>
      <w:r w:rsidRPr="00FB7F2A">
        <w:rPr>
          <w:sz w:val="24"/>
          <w:shd w:val="clear" w:color="auto" w:fill="FFFFFF"/>
        </w:rPr>
        <w:t>This course is designed with the objective of acquainting students with the conceptual and operational parameters of Banking law and Insurance Law, the judicial interpretation and the new and emerging dimensions of both Insurance as well as Banking sector. It also teaches the students the various aspects and rights that exist in the Banking and Insurance sector.</w:t>
      </w:r>
    </w:p>
    <w:p w:rsidR="008730C0" w:rsidRPr="00FB7F2A" w:rsidRDefault="008730C0" w:rsidP="008730C0">
      <w:pPr>
        <w:pStyle w:val="Body-text"/>
        <w:spacing w:after="0" w:line="240" w:lineRule="auto"/>
        <w:ind w:left="0"/>
        <w:jc w:val="center"/>
        <w:rPr>
          <w:b/>
          <w:sz w:val="24"/>
        </w:rPr>
      </w:pPr>
      <w:r w:rsidRPr="00FB7F2A">
        <w:rPr>
          <w:b/>
          <w:sz w:val="24"/>
        </w:rPr>
        <w:t>Syllabus</w:t>
      </w:r>
    </w:p>
    <w:p w:rsidR="008730C0" w:rsidRPr="00FB7F2A" w:rsidRDefault="008730C0" w:rsidP="008730C0">
      <w:pPr>
        <w:pStyle w:val="Body-text"/>
        <w:spacing w:after="0" w:line="240" w:lineRule="auto"/>
        <w:ind w:left="0"/>
        <w:rPr>
          <w:sz w:val="24"/>
        </w:rPr>
      </w:pPr>
      <w:r w:rsidRPr="00FB7F2A">
        <w:rPr>
          <w:b/>
          <w:sz w:val="24"/>
        </w:rPr>
        <w:t>Indian Banking Structure</w:t>
      </w:r>
      <w:r w:rsidRPr="00FB7F2A">
        <w:rPr>
          <w:sz w:val="24"/>
        </w:rPr>
        <w:t>:</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114B8C" w:rsidRPr="00FB7F2A">
        <w:rPr>
          <w:sz w:val="24"/>
        </w:rPr>
        <w:tab/>
        <w:t>6</w:t>
      </w:r>
    </w:p>
    <w:p w:rsidR="008730C0" w:rsidRPr="00FB7F2A" w:rsidRDefault="008730C0" w:rsidP="008730C0">
      <w:pPr>
        <w:pStyle w:val="Body-text"/>
        <w:spacing w:after="0" w:line="240" w:lineRule="auto"/>
        <w:ind w:left="0"/>
        <w:rPr>
          <w:sz w:val="24"/>
        </w:rPr>
      </w:pPr>
      <w:r w:rsidRPr="00FB7F2A">
        <w:rPr>
          <w:sz w:val="24"/>
        </w:rPr>
        <w:t>Origin, Evolution of Banking Institutions, Types and functions of banks, Commercial banks, Functions, Banking Companies in India, RBI, Constitution, Management and Functions, Banking Regulation Act, 1949, State Bank of India, UTI, IDBI, RRBs’,</w:t>
      </w:r>
      <w:r w:rsidR="00492465" w:rsidRPr="00FB7F2A">
        <w:rPr>
          <w:sz w:val="24"/>
        </w:rPr>
        <w:t xml:space="preserve"> </w:t>
      </w:r>
      <w:r w:rsidRPr="00FB7F2A">
        <w:rPr>
          <w:sz w:val="24"/>
        </w:rPr>
        <w:t>Local banks.</w:t>
      </w:r>
    </w:p>
    <w:p w:rsidR="008730C0" w:rsidRPr="00FB7F2A" w:rsidRDefault="008730C0" w:rsidP="008730C0">
      <w:pPr>
        <w:pStyle w:val="Body-text"/>
        <w:spacing w:after="0" w:line="240" w:lineRule="auto"/>
        <w:ind w:left="0"/>
        <w:rPr>
          <w:sz w:val="24"/>
        </w:rPr>
      </w:pPr>
    </w:p>
    <w:p w:rsidR="008730C0" w:rsidRPr="00FB7F2A" w:rsidRDefault="008730C0" w:rsidP="008730C0">
      <w:pPr>
        <w:pStyle w:val="Body-text"/>
        <w:spacing w:after="0" w:line="240" w:lineRule="auto"/>
        <w:ind w:left="0"/>
        <w:rPr>
          <w:b/>
          <w:sz w:val="24"/>
        </w:rPr>
      </w:pPr>
      <w:r w:rsidRPr="00FB7F2A">
        <w:rPr>
          <w:b/>
          <w:sz w:val="24"/>
        </w:rPr>
        <w:t>Law relating to Negotiable Instruments:</w:t>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00114B8C" w:rsidRPr="00FB7F2A">
        <w:rPr>
          <w:b/>
          <w:sz w:val="24"/>
        </w:rPr>
        <w:tab/>
      </w:r>
      <w:r w:rsidRPr="00FB7F2A">
        <w:rPr>
          <w:sz w:val="24"/>
        </w:rPr>
        <w:t>4</w:t>
      </w:r>
    </w:p>
    <w:p w:rsidR="008730C0" w:rsidRPr="00FB7F2A" w:rsidRDefault="008730C0" w:rsidP="008730C0">
      <w:pPr>
        <w:pStyle w:val="Body-text"/>
        <w:spacing w:after="0" w:line="240" w:lineRule="auto"/>
        <w:ind w:left="0"/>
        <w:rPr>
          <w:sz w:val="24"/>
        </w:rPr>
      </w:pPr>
      <w:r w:rsidRPr="00FB7F2A">
        <w:rPr>
          <w:sz w:val="24"/>
        </w:rPr>
        <w:t>Law relating to Negotiable Instruments, 1881 Act (Read with the amended Act of 2002) and Practical Procedure, Negotiable Instruments, Kinds, Holder and holder in due course, Parties, Negotiation, Assignment, Presentment, Endorsement, Liability of parties, Payment in due course , Special rules of evidence, Material alteration, Noting and protest, Paying banker and collecting banker, Bills in sets, Penal provisions under NI Act and Civil Liability.</w:t>
      </w:r>
    </w:p>
    <w:p w:rsidR="008730C0" w:rsidRPr="00FB7F2A" w:rsidRDefault="008730C0" w:rsidP="008730C0">
      <w:pPr>
        <w:pStyle w:val="Body-text"/>
        <w:spacing w:after="0" w:line="240" w:lineRule="auto"/>
        <w:ind w:left="0"/>
        <w:rPr>
          <w:b/>
          <w:sz w:val="24"/>
        </w:rPr>
      </w:pPr>
    </w:p>
    <w:p w:rsidR="008730C0" w:rsidRPr="00FB7F2A" w:rsidRDefault="008730C0" w:rsidP="008730C0">
      <w:pPr>
        <w:pStyle w:val="Body-text"/>
        <w:spacing w:after="0" w:line="240" w:lineRule="auto"/>
        <w:ind w:left="0"/>
        <w:rPr>
          <w:b/>
          <w:sz w:val="24"/>
        </w:rPr>
      </w:pPr>
      <w:r w:rsidRPr="00FB7F2A">
        <w:rPr>
          <w:b/>
          <w:sz w:val="24"/>
        </w:rPr>
        <w:t>Funds:</w:t>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00114B8C" w:rsidRPr="00FB7F2A">
        <w:rPr>
          <w:b/>
          <w:sz w:val="24"/>
        </w:rPr>
        <w:tab/>
      </w:r>
      <w:r w:rsidRPr="00FB7F2A">
        <w:rPr>
          <w:sz w:val="24"/>
        </w:rPr>
        <w:t>4</w:t>
      </w:r>
    </w:p>
    <w:p w:rsidR="008730C0" w:rsidRPr="00FB7F2A" w:rsidRDefault="008730C0" w:rsidP="008730C0">
      <w:pPr>
        <w:pStyle w:val="Body-text"/>
        <w:spacing w:after="0" w:line="240" w:lineRule="auto"/>
        <w:ind w:left="0"/>
        <w:rPr>
          <w:sz w:val="24"/>
        </w:rPr>
      </w:pPr>
      <w:r w:rsidRPr="00FB7F2A">
        <w:rPr>
          <w:sz w:val="24"/>
        </w:rPr>
        <w:t>Employment of funds, Loans and Advances, Guarantees, Advances secured by Collateral securities, Regulation of Securitization and Reconstruction of Financial Assets of Banks and Financial Institutions,</w:t>
      </w:r>
      <w:r w:rsidR="00492465" w:rsidRPr="00FB7F2A">
        <w:rPr>
          <w:sz w:val="24"/>
        </w:rPr>
        <w:t xml:space="preserve"> </w:t>
      </w:r>
      <w:r w:rsidRPr="00FB7F2A">
        <w:rPr>
          <w:sz w:val="24"/>
        </w:rPr>
        <w:t xml:space="preserve">Enforcement of Security Interest and other Rules of Securitization Act, 2002. </w:t>
      </w:r>
    </w:p>
    <w:p w:rsidR="008730C0" w:rsidRPr="00FB7F2A" w:rsidRDefault="008730C0" w:rsidP="008730C0">
      <w:pPr>
        <w:pStyle w:val="Body-text"/>
        <w:spacing w:after="0" w:line="240" w:lineRule="auto"/>
        <w:ind w:left="0"/>
        <w:rPr>
          <w:sz w:val="24"/>
        </w:rPr>
      </w:pPr>
    </w:p>
    <w:p w:rsidR="008730C0" w:rsidRPr="00FB7F2A" w:rsidRDefault="008730C0" w:rsidP="008730C0">
      <w:pPr>
        <w:pStyle w:val="Body-text"/>
        <w:spacing w:after="0" w:line="240" w:lineRule="auto"/>
        <w:ind w:left="0"/>
        <w:rPr>
          <w:b/>
          <w:sz w:val="24"/>
        </w:rPr>
      </w:pPr>
      <w:r w:rsidRPr="00FB7F2A">
        <w:rPr>
          <w:b/>
          <w:sz w:val="24"/>
        </w:rPr>
        <w:t>Banker and customer Relationship:</w:t>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00114B8C" w:rsidRPr="00FB7F2A">
        <w:rPr>
          <w:b/>
          <w:sz w:val="24"/>
        </w:rPr>
        <w:tab/>
        <w:t>5</w:t>
      </w:r>
    </w:p>
    <w:p w:rsidR="008730C0" w:rsidRPr="00FB7F2A" w:rsidRDefault="008730C0" w:rsidP="008730C0">
      <w:pPr>
        <w:pStyle w:val="Body-text"/>
        <w:spacing w:after="0" w:line="240" w:lineRule="auto"/>
        <w:ind w:left="0"/>
        <w:rPr>
          <w:sz w:val="24"/>
        </w:rPr>
      </w:pPr>
      <w:r w:rsidRPr="00FB7F2A">
        <w:rPr>
          <w:sz w:val="24"/>
        </w:rPr>
        <w:t>Definition of banker and customer , General relationship , Special relationship , Banker’s duty of secrecy, banker’s duty to honour cheques, banker’s lien, and banker’s right to set off , Appropriation of payments , Garnishee order , Customer’s duties towards his banker. Opening of New Accounts , Special types of customers , Minor’s A/C, Joint A/C, Partnership A/C, Company’s A/C, Married women’s A/C, Trust A/C, Joint Hindu family A/C , Illiterate persons, lunatics, executors , Precautions required in case of administrators, clubs, societies and charitable institutions to open an account .</w:t>
      </w:r>
    </w:p>
    <w:p w:rsidR="008730C0" w:rsidRPr="00FB7F2A" w:rsidRDefault="008730C0" w:rsidP="008730C0">
      <w:pPr>
        <w:pStyle w:val="Body-text"/>
        <w:spacing w:after="0" w:line="240" w:lineRule="auto"/>
        <w:ind w:left="0"/>
        <w:rPr>
          <w:sz w:val="24"/>
        </w:rPr>
      </w:pPr>
    </w:p>
    <w:p w:rsidR="008730C0" w:rsidRPr="00FB7F2A" w:rsidRDefault="008730C0" w:rsidP="008730C0">
      <w:pPr>
        <w:pStyle w:val="Body-text"/>
        <w:spacing w:after="0" w:line="240" w:lineRule="auto"/>
        <w:ind w:left="0"/>
        <w:rPr>
          <w:sz w:val="24"/>
        </w:rPr>
      </w:pPr>
      <w:r w:rsidRPr="00FB7F2A">
        <w:rPr>
          <w:b/>
          <w:sz w:val="24"/>
        </w:rPr>
        <w:t>Ancillary Services and E</w:t>
      </w:r>
      <w:r w:rsidR="00114B8C" w:rsidRPr="00FB7F2A">
        <w:rPr>
          <w:b/>
          <w:sz w:val="24"/>
        </w:rPr>
        <w:t>-</w:t>
      </w:r>
      <w:r w:rsidRPr="00FB7F2A">
        <w:rPr>
          <w:b/>
          <w:sz w:val="24"/>
        </w:rPr>
        <w:t xml:space="preserve"> Banking:</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114B8C" w:rsidRPr="00FB7F2A">
        <w:rPr>
          <w:sz w:val="24"/>
        </w:rPr>
        <w:tab/>
      </w:r>
      <w:r w:rsidRPr="00FB7F2A">
        <w:rPr>
          <w:sz w:val="24"/>
        </w:rPr>
        <w:t>4</w:t>
      </w:r>
    </w:p>
    <w:p w:rsidR="008730C0" w:rsidRPr="00FB7F2A" w:rsidRDefault="008730C0" w:rsidP="008730C0">
      <w:pPr>
        <w:pStyle w:val="Body-text"/>
        <w:spacing w:after="0" w:line="240" w:lineRule="auto"/>
        <w:ind w:left="0"/>
        <w:rPr>
          <w:sz w:val="24"/>
        </w:rPr>
      </w:pPr>
      <w:r w:rsidRPr="00FB7F2A">
        <w:rPr>
          <w:sz w:val="24"/>
        </w:rPr>
        <w:t>Remittances , General, DD, MT, TT, Traveler’s cheques, bank orders, credit card, debit/smart cards, safe deposit vaults</w:t>
      </w:r>
      <w:r w:rsidR="00492465" w:rsidRPr="00FB7F2A">
        <w:rPr>
          <w:sz w:val="24"/>
        </w:rPr>
        <w:t>, gift cheques, stock invest</w:t>
      </w:r>
      <w:r w:rsidR="00114B8C" w:rsidRPr="00FB7F2A">
        <w:rPr>
          <w:sz w:val="24"/>
        </w:rPr>
        <w:t>,</w:t>
      </w:r>
      <w:r w:rsidR="00492465" w:rsidRPr="00FB7F2A">
        <w:rPr>
          <w:sz w:val="24"/>
        </w:rPr>
        <w:t xml:space="preserve"> E-</w:t>
      </w:r>
      <w:r w:rsidRPr="00FB7F2A">
        <w:rPr>
          <w:sz w:val="24"/>
        </w:rPr>
        <w:t>Banking, Definition, E</w:t>
      </w:r>
      <w:r w:rsidR="00492465" w:rsidRPr="00FB7F2A">
        <w:rPr>
          <w:sz w:val="24"/>
        </w:rPr>
        <w:t>-</w:t>
      </w:r>
      <w:r w:rsidRPr="00FB7F2A">
        <w:rPr>
          <w:sz w:val="24"/>
        </w:rPr>
        <w:t xml:space="preserve">Banking includes, Internet banking, mobile banking, ATM banking, computerized banking, </w:t>
      </w:r>
      <w:r w:rsidR="00492465" w:rsidRPr="00FB7F2A">
        <w:rPr>
          <w:sz w:val="24"/>
        </w:rPr>
        <w:t>E-</w:t>
      </w:r>
      <w:r w:rsidRPr="00FB7F2A">
        <w:rPr>
          <w:sz w:val="24"/>
        </w:rPr>
        <w:t xml:space="preserve">banking services, retail services, wholesale services, E-Cheque, authentication, Cyber Evidence, Banking Ombudsman. </w:t>
      </w:r>
    </w:p>
    <w:p w:rsidR="008730C0" w:rsidRPr="00FB7F2A" w:rsidRDefault="008730C0" w:rsidP="008730C0">
      <w:pPr>
        <w:pStyle w:val="Body-text"/>
        <w:spacing w:after="0" w:line="240" w:lineRule="auto"/>
        <w:ind w:left="0"/>
        <w:rPr>
          <w:b/>
          <w:sz w:val="24"/>
        </w:rPr>
      </w:pPr>
    </w:p>
    <w:p w:rsidR="008730C0" w:rsidRPr="00FB7F2A" w:rsidRDefault="008730C0" w:rsidP="008730C0">
      <w:pPr>
        <w:pStyle w:val="Body-text"/>
        <w:spacing w:after="0" w:line="240" w:lineRule="auto"/>
        <w:ind w:left="0"/>
        <w:rPr>
          <w:b/>
          <w:sz w:val="24"/>
        </w:rPr>
      </w:pPr>
      <w:r w:rsidRPr="00FB7F2A">
        <w:rPr>
          <w:b/>
          <w:sz w:val="24"/>
        </w:rPr>
        <w:t>Insurance Law:</w:t>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Pr="00FB7F2A">
        <w:rPr>
          <w:b/>
          <w:sz w:val="24"/>
        </w:rPr>
        <w:tab/>
      </w:r>
      <w:r w:rsidR="00114B8C" w:rsidRPr="00FB7F2A">
        <w:rPr>
          <w:b/>
          <w:sz w:val="24"/>
        </w:rPr>
        <w:tab/>
      </w:r>
      <w:r w:rsidRPr="00FB7F2A">
        <w:rPr>
          <w:sz w:val="24"/>
        </w:rPr>
        <w:t>4</w:t>
      </w:r>
      <w:r w:rsidRPr="00FB7F2A">
        <w:rPr>
          <w:b/>
          <w:sz w:val="24"/>
        </w:rPr>
        <w:tab/>
      </w:r>
    </w:p>
    <w:p w:rsidR="008730C0" w:rsidRPr="00FB7F2A" w:rsidRDefault="008730C0" w:rsidP="008730C0">
      <w:pPr>
        <w:pStyle w:val="Body-text"/>
        <w:spacing w:after="0" w:line="240" w:lineRule="auto"/>
        <w:ind w:left="0"/>
        <w:rPr>
          <w:sz w:val="24"/>
        </w:rPr>
      </w:pPr>
      <w:r w:rsidRPr="00FB7F2A">
        <w:rPr>
          <w:sz w:val="24"/>
        </w:rPr>
        <w:t xml:space="preserve">Introduction, Nature, Definition, History of Insurance, History and development of Insurance in India, Insurance Act, 1938, (main sections) Insurance Regulatory Authority Act, 1999: Its role and functions. </w:t>
      </w:r>
    </w:p>
    <w:p w:rsidR="008730C0" w:rsidRPr="00FB7F2A" w:rsidRDefault="008730C0" w:rsidP="008730C0">
      <w:pPr>
        <w:pStyle w:val="Body-text"/>
        <w:spacing w:after="0" w:line="240" w:lineRule="auto"/>
        <w:ind w:left="0"/>
        <w:rPr>
          <w:b/>
          <w:sz w:val="24"/>
        </w:rPr>
      </w:pPr>
    </w:p>
    <w:p w:rsidR="00C5013F" w:rsidRPr="00FB7F2A" w:rsidRDefault="00C5013F" w:rsidP="008730C0">
      <w:pPr>
        <w:pStyle w:val="Body-text"/>
        <w:spacing w:after="0" w:line="240" w:lineRule="auto"/>
        <w:ind w:left="0"/>
        <w:rPr>
          <w:b/>
          <w:sz w:val="24"/>
        </w:rPr>
      </w:pPr>
    </w:p>
    <w:p w:rsidR="00C5013F" w:rsidRPr="00FB7F2A" w:rsidRDefault="00C5013F" w:rsidP="008730C0">
      <w:pPr>
        <w:pStyle w:val="Body-text"/>
        <w:spacing w:after="0" w:line="240" w:lineRule="auto"/>
        <w:ind w:left="0"/>
        <w:rPr>
          <w:b/>
          <w:sz w:val="24"/>
        </w:rPr>
      </w:pPr>
    </w:p>
    <w:p w:rsidR="008730C0" w:rsidRPr="00FB7F2A" w:rsidRDefault="008730C0" w:rsidP="008730C0">
      <w:pPr>
        <w:pStyle w:val="Body-text"/>
        <w:spacing w:after="0" w:line="240" w:lineRule="auto"/>
        <w:ind w:left="0"/>
        <w:rPr>
          <w:b/>
          <w:sz w:val="24"/>
        </w:rPr>
      </w:pPr>
    </w:p>
    <w:p w:rsidR="008730C0" w:rsidRPr="00FB7F2A" w:rsidRDefault="008730C0" w:rsidP="008730C0">
      <w:pPr>
        <w:pStyle w:val="Body-text"/>
        <w:spacing w:after="0" w:line="240" w:lineRule="auto"/>
        <w:ind w:left="0"/>
        <w:rPr>
          <w:sz w:val="24"/>
        </w:rPr>
      </w:pPr>
      <w:r w:rsidRPr="00FB7F2A">
        <w:rPr>
          <w:b/>
          <w:sz w:val="24"/>
        </w:rPr>
        <w:t>Contract of Insurance:</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114B8C" w:rsidRPr="00FB7F2A">
        <w:rPr>
          <w:sz w:val="24"/>
        </w:rPr>
        <w:tab/>
        <w:t>5</w:t>
      </w:r>
    </w:p>
    <w:p w:rsidR="008730C0" w:rsidRPr="00FB7F2A" w:rsidRDefault="008730C0" w:rsidP="008730C0">
      <w:pPr>
        <w:pStyle w:val="Body-text"/>
        <w:spacing w:after="0" w:line="240" w:lineRule="auto"/>
        <w:ind w:left="0"/>
        <w:rPr>
          <w:sz w:val="24"/>
        </w:rPr>
      </w:pPr>
      <w:r w:rsidRPr="00FB7F2A">
        <w:rPr>
          <w:sz w:val="24"/>
        </w:rPr>
        <w:t>Classification of contract of Insurance, Nature of various Insurance Contracts, Parties there to, Principles of good faith, non disclosure, Misrepresentation in Insurance Contract, Insurable Interest, Premium: Definition, method of payment, days of grace, forfeiture, return of premium, Mortality, The risk, Meaning and scope of risk, Causa</w:t>
      </w:r>
      <w:r w:rsidR="00492465" w:rsidRPr="00FB7F2A">
        <w:rPr>
          <w:sz w:val="24"/>
        </w:rPr>
        <w:t xml:space="preserve"> </w:t>
      </w:r>
      <w:r w:rsidRPr="00FB7F2A">
        <w:rPr>
          <w:sz w:val="24"/>
        </w:rPr>
        <w:t xml:space="preserve">Proxima, Assignment of the subject matter. </w:t>
      </w:r>
    </w:p>
    <w:p w:rsidR="008730C0" w:rsidRPr="00FB7F2A" w:rsidRDefault="008730C0" w:rsidP="008730C0">
      <w:pPr>
        <w:pStyle w:val="Body-text"/>
        <w:spacing w:after="0" w:line="240" w:lineRule="auto"/>
        <w:ind w:left="0"/>
        <w:rPr>
          <w:b/>
          <w:sz w:val="24"/>
        </w:rPr>
      </w:pPr>
    </w:p>
    <w:p w:rsidR="008730C0" w:rsidRPr="00FB7F2A" w:rsidRDefault="008730C0" w:rsidP="008730C0">
      <w:pPr>
        <w:pStyle w:val="Body-text"/>
        <w:spacing w:after="0" w:line="240" w:lineRule="auto"/>
        <w:ind w:left="0"/>
        <w:rPr>
          <w:sz w:val="24"/>
        </w:rPr>
      </w:pPr>
      <w:r w:rsidRPr="00FB7F2A">
        <w:rPr>
          <w:b/>
          <w:sz w:val="24"/>
        </w:rPr>
        <w:t>Life Insurance:</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114B8C" w:rsidRPr="00FB7F2A">
        <w:rPr>
          <w:sz w:val="24"/>
        </w:rPr>
        <w:tab/>
      </w:r>
      <w:r w:rsidRPr="00FB7F2A">
        <w:rPr>
          <w:sz w:val="24"/>
        </w:rPr>
        <w:t>4</w:t>
      </w:r>
      <w:r w:rsidRPr="00FB7F2A">
        <w:rPr>
          <w:sz w:val="24"/>
        </w:rPr>
        <w:tab/>
      </w:r>
    </w:p>
    <w:p w:rsidR="008730C0" w:rsidRPr="00FB7F2A" w:rsidRDefault="008730C0" w:rsidP="008730C0">
      <w:pPr>
        <w:pStyle w:val="Body-text"/>
        <w:spacing w:after="0" w:line="240" w:lineRule="auto"/>
        <w:ind w:left="0"/>
        <w:rPr>
          <w:sz w:val="24"/>
        </w:rPr>
      </w:pPr>
      <w:r w:rsidRPr="00FB7F2A">
        <w:rPr>
          <w:sz w:val="24"/>
        </w:rPr>
        <w:t>Nature and scope of Life Insurance,  Kinds of Life Insurance. The policy and formation of a life insurance contract, Event insured against Life Insurance contract, Circumstance affecting the risk, Amount recoverable under the Life Policy, Persons entitles to payment, Settlement of claim and payment of money, Life Insurance Act, 1956, Insurance against third party rights</w:t>
      </w:r>
      <w:r w:rsidR="008A5B99" w:rsidRPr="00FB7F2A">
        <w:rPr>
          <w:sz w:val="24"/>
        </w:rPr>
        <w:t>.</w:t>
      </w:r>
    </w:p>
    <w:p w:rsidR="008A5B99" w:rsidRPr="00FB7F2A" w:rsidRDefault="008A5B99" w:rsidP="008730C0">
      <w:pPr>
        <w:pStyle w:val="Body-text"/>
        <w:spacing w:after="0" w:line="240" w:lineRule="auto"/>
        <w:ind w:left="0"/>
        <w:rPr>
          <w:sz w:val="24"/>
        </w:rPr>
      </w:pPr>
    </w:p>
    <w:p w:rsidR="008A5B99" w:rsidRPr="00FB7F2A" w:rsidRDefault="008A5B99" w:rsidP="008730C0">
      <w:pPr>
        <w:pStyle w:val="Body-text"/>
        <w:spacing w:after="0" w:line="240" w:lineRule="auto"/>
        <w:ind w:left="0"/>
        <w:rPr>
          <w:b/>
          <w:sz w:val="24"/>
        </w:rPr>
      </w:pPr>
      <w:r w:rsidRPr="00FB7F2A">
        <w:rPr>
          <w:b/>
          <w:sz w:val="24"/>
        </w:rPr>
        <w:t>General Insurance:</w:t>
      </w:r>
    </w:p>
    <w:p w:rsidR="008730C0" w:rsidRPr="00FB7F2A" w:rsidRDefault="008730C0" w:rsidP="008730C0">
      <w:pPr>
        <w:pStyle w:val="Body-text"/>
        <w:spacing w:after="0" w:line="240" w:lineRule="auto"/>
        <w:ind w:left="0"/>
        <w:rPr>
          <w:sz w:val="24"/>
        </w:rPr>
      </w:pPr>
      <w:r w:rsidRPr="00FB7F2A">
        <w:rPr>
          <w:b/>
          <w:sz w:val="24"/>
        </w:rPr>
        <w:t>Fire Insurance:</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114B8C" w:rsidRPr="00FB7F2A">
        <w:rPr>
          <w:sz w:val="24"/>
        </w:rPr>
        <w:tab/>
      </w:r>
      <w:r w:rsidRPr="00FB7F2A">
        <w:rPr>
          <w:sz w:val="24"/>
        </w:rPr>
        <w:t>4</w:t>
      </w:r>
    </w:p>
    <w:p w:rsidR="008730C0" w:rsidRPr="00FB7F2A" w:rsidRDefault="008730C0" w:rsidP="008730C0">
      <w:pPr>
        <w:pStyle w:val="Body-text"/>
        <w:spacing w:after="0" w:line="240" w:lineRule="auto"/>
        <w:ind w:left="0"/>
        <w:rPr>
          <w:sz w:val="24"/>
        </w:rPr>
      </w:pPr>
      <w:r w:rsidRPr="00FB7F2A">
        <w:rPr>
          <w:sz w:val="24"/>
        </w:rPr>
        <w:t>Nature and scope of Fire Insurance,</w:t>
      </w:r>
      <w:r w:rsidR="008A5B99" w:rsidRPr="00FB7F2A">
        <w:rPr>
          <w:sz w:val="24"/>
        </w:rPr>
        <w:t xml:space="preserve"> </w:t>
      </w:r>
      <w:r w:rsidRPr="00FB7F2A">
        <w:rPr>
          <w:sz w:val="24"/>
        </w:rPr>
        <w:t xml:space="preserve">Basic Principles, Conditions &amp; Warranties, Right &amp; Duties of Parties, Claims, Some Legal Aspects. Introduction to Agriculture Insurance, History of Crop Insurance in India, Crop Insurance Underwriting, Claims, Problems associated with Crop Insurance, Cattle Insurance in India. </w:t>
      </w:r>
    </w:p>
    <w:p w:rsidR="008730C0" w:rsidRPr="00FB7F2A" w:rsidRDefault="008730C0" w:rsidP="008730C0">
      <w:pPr>
        <w:pStyle w:val="Body-text"/>
        <w:spacing w:after="0" w:line="240" w:lineRule="auto"/>
        <w:ind w:left="0"/>
        <w:rPr>
          <w:sz w:val="24"/>
        </w:rPr>
      </w:pPr>
    </w:p>
    <w:p w:rsidR="008730C0" w:rsidRPr="00FB7F2A" w:rsidRDefault="008730C0" w:rsidP="008730C0">
      <w:pPr>
        <w:pStyle w:val="Body-text"/>
        <w:spacing w:after="0" w:line="240" w:lineRule="auto"/>
        <w:ind w:left="0"/>
        <w:rPr>
          <w:sz w:val="24"/>
        </w:rPr>
      </w:pPr>
      <w:r w:rsidRPr="00FB7F2A">
        <w:rPr>
          <w:b/>
          <w:sz w:val="24"/>
        </w:rPr>
        <w:t>Marine Insurance:</w:t>
      </w:r>
      <w:r w:rsidRPr="00FB7F2A">
        <w:rPr>
          <w:sz w:val="24"/>
        </w:rPr>
        <w:t xml:space="preserve"> </w:t>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Pr="00FB7F2A">
        <w:rPr>
          <w:sz w:val="24"/>
        </w:rPr>
        <w:tab/>
      </w:r>
      <w:r w:rsidR="00114B8C" w:rsidRPr="00FB7F2A">
        <w:rPr>
          <w:sz w:val="24"/>
        </w:rPr>
        <w:tab/>
      </w:r>
      <w:r w:rsidRPr="00FB7F2A">
        <w:rPr>
          <w:sz w:val="24"/>
        </w:rPr>
        <w:t>4</w:t>
      </w:r>
    </w:p>
    <w:p w:rsidR="008730C0" w:rsidRPr="00FB7F2A" w:rsidRDefault="008730C0" w:rsidP="008730C0">
      <w:pPr>
        <w:pStyle w:val="Body-text"/>
        <w:spacing w:after="0" w:line="240" w:lineRule="auto"/>
        <w:ind w:left="0"/>
        <w:rPr>
          <w:sz w:val="24"/>
        </w:rPr>
      </w:pPr>
      <w:r w:rsidRPr="00FB7F2A">
        <w:rPr>
          <w:sz w:val="24"/>
        </w:rPr>
        <w:t>Nature and Scope, Classification of Marine policies, Insurable interest, Insurable values, Marine insurance and policy, Conditions and express warranties, Voyage deviation, Perils of sea, Loss, Kinds of Loss, The Marine Insurance Act, 1963.</w:t>
      </w:r>
    </w:p>
    <w:p w:rsidR="008730C0" w:rsidRPr="00FB7F2A" w:rsidRDefault="008730C0" w:rsidP="008730C0">
      <w:pPr>
        <w:rPr>
          <w:rFonts w:ascii="Times New Roman" w:hAnsi="Times New Roman" w:cs="Times New Roman"/>
          <w:sz w:val="24"/>
          <w:szCs w:val="24"/>
        </w:rPr>
      </w:pPr>
    </w:p>
    <w:p w:rsidR="008730C0" w:rsidRPr="00FB7F2A" w:rsidRDefault="008730C0" w:rsidP="008730C0">
      <w:pPr>
        <w:tabs>
          <w:tab w:val="left" w:pos="1380"/>
        </w:tabs>
        <w:rPr>
          <w:rFonts w:ascii="Times New Roman" w:hAnsi="Times New Roman" w:cs="Times New Roman"/>
          <w:b/>
          <w:sz w:val="24"/>
          <w:szCs w:val="24"/>
        </w:rPr>
      </w:pPr>
      <w:r w:rsidRPr="00FB7F2A">
        <w:rPr>
          <w:rFonts w:ascii="Times New Roman" w:hAnsi="Times New Roman" w:cs="Times New Roman"/>
          <w:b/>
          <w:sz w:val="24"/>
          <w:szCs w:val="24"/>
        </w:rPr>
        <w:t>Suggested Readings:</w:t>
      </w:r>
    </w:p>
    <w:p w:rsidR="00492465" w:rsidRPr="00FB7F2A" w:rsidRDefault="00E159FF" w:rsidP="00492465">
      <w:pPr>
        <w:pStyle w:val="ListParagraph"/>
        <w:numPr>
          <w:ilvl w:val="0"/>
          <w:numId w:val="35"/>
        </w:numPr>
        <w:tabs>
          <w:tab w:val="left" w:pos="284"/>
        </w:tabs>
        <w:spacing w:after="0" w:line="240" w:lineRule="auto"/>
        <w:ind w:left="0" w:firstLine="0"/>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Murthy </w:t>
      </w:r>
      <w:r w:rsidR="008730C0" w:rsidRPr="00FB7F2A">
        <w:rPr>
          <w:rFonts w:ascii="Times New Roman" w:eastAsia="Calibri" w:hAnsi="Times New Roman" w:cs="Times New Roman"/>
          <w:sz w:val="24"/>
          <w:szCs w:val="24"/>
        </w:rPr>
        <w:t xml:space="preserve">K.S.N. and </w:t>
      </w:r>
      <w:r w:rsidRPr="00FB7F2A">
        <w:rPr>
          <w:rFonts w:ascii="Times New Roman" w:eastAsia="Calibri" w:hAnsi="Times New Roman" w:cs="Times New Roman"/>
          <w:sz w:val="24"/>
          <w:szCs w:val="24"/>
        </w:rPr>
        <w:t xml:space="preserve">Sharma </w:t>
      </w:r>
      <w:r w:rsidR="008730C0" w:rsidRPr="00FB7F2A">
        <w:rPr>
          <w:rFonts w:ascii="Times New Roman" w:eastAsia="Calibri" w:hAnsi="Times New Roman" w:cs="Times New Roman"/>
          <w:sz w:val="24"/>
          <w:szCs w:val="24"/>
        </w:rPr>
        <w:t>KVS</w:t>
      </w:r>
      <w:r w:rsidR="00492465" w:rsidRPr="00FB7F2A">
        <w:rPr>
          <w:rFonts w:ascii="Times New Roman" w:eastAsia="Calibri" w:hAnsi="Times New Roman" w:cs="Times New Roman"/>
          <w:sz w:val="24"/>
          <w:szCs w:val="24"/>
        </w:rPr>
        <w:t>,</w:t>
      </w:r>
      <w:r w:rsidR="008730C0" w:rsidRPr="00FB7F2A">
        <w:rPr>
          <w:rFonts w:ascii="Times New Roman" w:eastAsia="Calibri" w:hAnsi="Times New Roman" w:cs="Times New Roman"/>
          <w:sz w:val="24"/>
          <w:szCs w:val="24"/>
        </w:rPr>
        <w:t xml:space="preserve">  </w:t>
      </w:r>
      <w:r w:rsidR="008730C0" w:rsidRPr="00FB7F2A">
        <w:rPr>
          <w:rFonts w:ascii="Times New Roman" w:eastAsia="Calibri" w:hAnsi="Times New Roman" w:cs="Times New Roman"/>
          <w:i/>
          <w:sz w:val="24"/>
          <w:szCs w:val="24"/>
        </w:rPr>
        <w:t>Modern Law of Insurance in India</w:t>
      </w:r>
      <w:r w:rsidR="008730C0" w:rsidRPr="00FB7F2A">
        <w:rPr>
          <w:rFonts w:ascii="Times New Roman" w:eastAsia="Calibri" w:hAnsi="Times New Roman" w:cs="Times New Roman"/>
          <w:sz w:val="24"/>
          <w:szCs w:val="24"/>
        </w:rPr>
        <w:t>,1995, edn.</w:t>
      </w:r>
      <w:r w:rsidR="008730C0" w:rsidRPr="00FB7F2A">
        <w:rPr>
          <w:rFonts w:ascii="Times New Roman" w:hAnsi="Times New Roman" w:cs="Times New Roman"/>
          <w:sz w:val="24"/>
          <w:szCs w:val="24"/>
        </w:rPr>
        <w:t xml:space="preserve"> New </w:t>
      </w:r>
    </w:p>
    <w:p w:rsidR="008730C0" w:rsidRPr="00FB7F2A" w:rsidRDefault="00492465" w:rsidP="00492465">
      <w:pPr>
        <w:pStyle w:val="ListParagraph"/>
        <w:tabs>
          <w:tab w:val="left" w:pos="284"/>
        </w:tabs>
        <w:spacing w:after="0" w:line="240" w:lineRule="auto"/>
        <w:ind w:left="0"/>
        <w:rPr>
          <w:rFonts w:ascii="Times New Roman" w:eastAsia="Calibri" w:hAnsi="Times New Roman" w:cs="Times New Roman"/>
          <w:sz w:val="24"/>
          <w:szCs w:val="24"/>
        </w:rPr>
      </w:pPr>
      <w:r w:rsidRPr="00FB7F2A">
        <w:rPr>
          <w:rFonts w:ascii="Times New Roman" w:hAnsi="Times New Roman" w:cs="Times New Roman"/>
          <w:sz w:val="24"/>
          <w:szCs w:val="24"/>
        </w:rPr>
        <w:t xml:space="preserve">     </w:t>
      </w:r>
      <w:r w:rsidR="008730C0" w:rsidRPr="00FB7F2A">
        <w:rPr>
          <w:rFonts w:ascii="Times New Roman" w:hAnsi="Times New Roman" w:cs="Times New Roman"/>
          <w:sz w:val="24"/>
          <w:szCs w:val="24"/>
        </w:rPr>
        <w:t>Tripathi Pvt. Ltd. Bombay.</w:t>
      </w:r>
    </w:p>
    <w:p w:rsidR="00492465" w:rsidRPr="00FB7F2A" w:rsidRDefault="00E159FF" w:rsidP="00492465">
      <w:pPr>
        <w:pStyle w:val="ListParagraph"/>
        <w:numPr>
          <w:ilvl w:val="0"/>
          <w:numId w:val="35"/>
        </w:numPr>
        <w:tabs>
          <w:tab w:val="left" w:pos="284"/>
        </w:tabs>
        <w:spacing w:after="0" w:line="240" w:lineRule="auto"/>
        <w:ind w:left="0" w:firstLine="0"/>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Pulirani </w:t>
      </w:r>
      <w:r w:rsidR="008730C0" w:rsidRPr="00FB7F2A">
        <w:rPr>
          <w:rFonts w:ascii="Times New Roman" w:eastAsia="Calibri" w:hAnsi="Times New Roman" w:cs="Times New Roman"/>
          <w:sz w:val="24"/>
          <w:szCs w:val="24"/>
        </w:rPr>
        <w:t xml:space="preserve">Ravi and </w:t>
      </w:r>
      <w:r w:rsidRPr="00FB7F2A">
        <w:rPr>
          <w:rFonts w:ascii="Times New Roman" w:eastAsia="Calibri" w:hAnsi="Times New Roman" w:cs="Times New Roman"/>
          <w:sz w:val="24"/>
          <w:szCs w:val="24"/>
        </w:rPr>
        <w:t xml:space="preserve">Pulirani </w:t>
      </w:r>
      <w:r w:rsidR="008730C0" w:rsidRPr="00FB7F2A">
        <w:rPr>
          <w:rFonts w:ascii="Times New Roman" w:eastAsia="Calibri" w:hAnsi="Times New Roman" w:cs="Times New Roman"/>
          <w:sz w:val="24"/>
          <w:szCs w:val="24"/>
        </w:rPr>
        <w:t>Mahesh</w:t>
      </w:r>
      <w:r w:rsidR="00492465" w:rsidRPr="00FB7F2A">
        <w:rPr>
          <w:rFonts w:ascii="Times New Roman" w:eastAsia="Calibri" w:hAnsi="Times New Roman" w:cs="Times New Roman"/>
          <w:sz w:val="24"/>
          <w:szCs w:val="24"/>
        </w:rPr>
        <w:t>,</w:t>
      </w:r>
      <w:r w:rsidR="008730C0" w:rsidRPr="00FB7F2A">
        <w:rPr>
          <w:rFonts w:ascii="Times New Roman" w:eastAsia="Calibri" w:hAnsi="Times New Roman" w:cs="Times New Roman"/>
          <w:sz w:val="24"/>
          <w:szCs w:val="24"/>
        </w:rPr>
        <w:t xml:space="preserve"> </w:t>
      </w:r>
      <w:r w:rsidR="008730C0" w:rsidRPr="00FB7F2A">
        <w:rPr>
          <w:rFonts w:ascii="Times New Roman" w:eastAsia="Calibri" w:hAnsi="Times New Roman" w:cs="Times New Roman"/>
          <w:i/>
          <w:sz w:val="24"/>
          <w:szCs w:val="24"/>
        </w:rPr>
        <w:t>Manual of Insurance Law,</w:t>
      </w:r>
      <w:r w:rsidR="008730C0" w:rsidRPr="00FB7F2A">
        <w:rPr>
          <w:rFonts w:ascii="Times New Roman" w:eastAsia="Calibri" w:hAnsi="Times New Roman" w:cs="Times New Roman"/>
          <w:sz w:val="24"/>
          <w:szCs w:val="24"/>
        </w:rPr>
        <w:t xml:space="preserve"> 2001 Ed. B</w:t>
      </w:r>
      <w:r w:rsidR="008730C0" w:rsidRPr="00FB7F2A">
        <w:rPr>
          <w:rFonts w:ascii="Times New Roman" w:hAnsi="Times New Roman" w:cs="Times New Roman"/>
          <w:sz w:val="24"/>
          <w:szCs w:val="24"/>
        </w:rPr>
        <w:t xml:space="preserve">harat Law </w:t>
      </w:r>
      <w:r w:rsidR="00492465" w:rsidRPr="00FB7F2A">
        <w:rPr>
          <w:rFonts w:ascii="Times New Roman" w:hAnsi="Times New Roman" w:cs="Times New Roman"/>
          <w:sz w:val="24"/>
          <w:szCs w:val="24"/>
        </w:rPr>
        <w:t xml:space="preserve">   </w:t>
      </w:r>
      <w:r w:rsidR="00492465" w:rsidRPr="00FB7F2A">
        <w:rPr>
          <w:rFonts w:ascii="Times New Roman" w:eastAsia="Calibri" w:hAnsi="Times New Roman" w:cs="Times New Roman"/>
          <w:sz w:val="24"/>
          <w:szCs w:val="24"/>
        </w:rPr>
        <w:t xml:space="preserve">   </w:t>
      </w:r>
    </w:p>
    <w:p w:rsidR="008730C0" w:rsidRPr="00FB7F2A" w:rsidRDefault="00492465" w:rsidP="00492465">
      <w:pPr>
        <w:pStyle w:val="ListParagraph"/>
        <w:tabs>
          <w:tab w:val="left" w:pos="284"/>
        </w:tabs>
        <w:spacing w:after="0" w:line="240" w:lineRule="auto"/>
        <w:ind w:left="0"/>
        <w:rPr>
          <w:rFonts w:ascii="Times New Roman" w:eastAsia="Calibri" w:hAnsi="Times New Roman" w:cs="Times New Roman"/>
          <w:sz w:val="24"/>
          <w:szCs w:val="24"/>
        </w:rPr>
      </w:pPr>
      <w:r w:rsidRPr="00FB7F2A">
        <w:rPr>
          <w:rFonts w:ascii="Times New Roman" w:hAnsi="Times New Roman" w:cs="Times New Roman"/>
          <w:sz w:val="24"/>
          <w:szCs w:val="24"/>
        </w:rPr>
        <w:t xml:space="preserve">     </w:t>
      </w:r>
      <w:r w:rsidR="008730C0" w:rsidRPr="00FB7F2A">
        <w:rPr>
          <w:rFonts w:ascii="Times New Roman" w:hAnsi="Times New Roman" w:cs="Times New Roman"/>
          <w:sz w:val="24"/>
          <w:szCs w:val="24"/>
        </w:rPr>
        <w:t>House Ltd. New Delhi.</w:t>
      </w:r>
    </w:p>
    <w:p w:rsidR="008730C0" w:rsidRPr="00FB7F2A" w:rsidRDefault="00E159FF" w:rsidP="00492465">
      <w:pPr>
        <w:pStyle w:val="ListParagraph"/>
        <w:numPr>
          <w:ilvl w:val="0"/>
          <w:numId w:val="35"/>
        </w:numPr>
        <w:tabs>
          <w:tab w:val="left" w:pos="284"/>
        </w:tabs>
        <w:spacing w:after="0" w:line="240" w:lineRule="auto"/>
        <w:ind w:left="0" w:firstLine="0"/>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Singh </w:t>
      </w:r>
      <w:r w:rsidR="008730C0" w:rsidRPr="00FB7F2A">
        <w:rPr>
          <w:rFonts w:ascii="Times New Roman" w:eastAsia="Calibri" w:hAnsi="Times New Roman" w:cs="Times New Roman"/>
          <w:sz w:val="24"/>
          <w:szCs w:val="24"/>
        </w:rPr>
        <w:t>Brij Nandan</w:t>
      </w:r>
      <w:r w:rsidR="00492465" w:rsidRPr="00FB7F2A">
        <w:rPr>
          <w:rFonts w:ascii="Times New Roman" w:eastAsia="Calibri" w:hAnsi="Times New Roman" w:cs="Times New Roman"/>
          <w:sz w:val="24"/>
          <w:szCs w:val="24"/>
        </w:rPr>
        <w:t>,</w:t>
      </w:r>
      <w:r w:rsidR="008730C0" w:rsidRPr="00FB7F2A">
        <w:rPr>
          <w:rFonts w:ascii="Times New Roman" w:eastAsia="Calibri" w:hAnsi="Times New Roman" w:cs="Times New Roman"/>
          <w:sz w:val="24"/>
          <w:szCs w:val="24"/>
        </w:rPr>
        <w:t xml:space="preserve"> </w:t>
      </w:r>
      <w:r w:rsidR="008730C0" w:rsidRPr="00FB7F2A">
        <w:rPr>
          <w:rFonts w:ascii="Times New Roman" w:eastAsia="Calibri" w:hAnsi="Times New Roman" w:cs="Times New Roman"/>
          <w:i/>
          <w:sz w:val="24"/>
          <w:szCs w:val="24"/>
        </w:rPr>
        <w:t xml:space="preserve"> Insurance Law</w:t>
      </w:r>
      <w:r w:rsidR="008730C0" w:rsidRPr="00FB7F2A">
        <w:rPr>
          <w:rFonts w:ascii="Times New Roman" w:eastAsia="Calibri" w:hAnsi="Times New Roman" w:cs="Times New Roman"/>
          <w:sz w:val="24"/>
          <w:szCs w:val="24"/>
        </w:rPr>
        <w:t>,  University Book Agency, Allahabad</w:t>
      </w:r>
    </w:p>
    <w:p w:rsidR="008730C0" w:rsidRPr="00FB7F2A" w:rsidRDefault="008730C0" w:rsidP="00492465">
      <w:pPr>
        <w:tabs>
          <w:tab w:val="left" w:pos="284"/>
        </w:tabs>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4.  </w:t>
      </w:r>
      <w:r w:rsidR="00492465" w:rsidRPr="00FB7F2A">
        <w:rPr>
          <w:rFonts w:ascii="Times New Roman" w:eastAsia="Calibri" w:hAnsi="Times New Roman" w:cs="Times New Roman"/>
          <w:sz w:val="24"/>
          <w:szCs w:val="24"/>
        </w:rPr>
        <w:t>Michael Parkington,</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 xml:space="preserve"> Insurance Law</w:t>
      </w:r>
      <w:r w:rsidRPr="00FB7F2A">
        <w:rPr>
          <w:rFonts w:ascii="Times New Roman" w:eastAsia="Calibri" w:hAnsi="Times New Roman" w:cs="Times New Roman"/>
          <w:sz w:val="24"/>
          <w:szCs w:val="24"/>
        </w:rPr>
        <w:t>, 6</w:t>
      </w:r>
      <w:r w:rsidRPr="00FB7F2A">
        <w:rPr>
          <w:rFonts w:ascii="Times New Roman" w:eastAsia="Calibri" w:hAnsi="Times New Roman" w:cs="Times New Roman"/>
          <w:sz w:val="24"/>
          <w:szCs w:val="24"/>
          <w:vertAlign w:val="superscript"/>
        </w:rPr>
        <w:t>th</w:t>
      </w:r>
      <w:r w:rsidRPr="00FB7F2A">
        <w:rPr>
          <w:rFonts w:ascii="Times New Roman" w:eastAsia="Calibri" w:hAnsi="Times New Roman" w:cs="Times New Roman"/>
          <w:sz w:val="24"/>
          <w:szCs w:val="24"/>
        </w:rPr>
        <w:t xml:space="preserve"> edn, 1975, Sweet and Maxwell, </w:t>
      </w:r>
      <w:r w:rsidRPr="00FB7F2A">
        <w:rPr>
          <w:rFonts w:ascii="Times New Roman" w:hAnsi="Times New Roman" w:cs="Times New Roman"/>
          <w:sz w:val="24"/>
          <w:szCs w:val="24"/>
        </w:rPr>
        <w:t xml:space="preserve">London. </w:t>
      </w:r>
    </w:p>
    <w:p w:rsidR="008730C0" w:rsidRPr="00FB7F2A" w:rsidRDefault="008730C0" w:rsidP="00492465">
      <w:pPr>
        <w:tabs>
          <w:tab w:val="left" w:pos="284"/>
        </w:tabs>
        <w:rPr>
          <w:rFonts w:ascii="Times New Roman" w:eastAsia="Calibri" w:hAnsi="Times New Roman" w:cs="Times New Roman"/>
          <w:sz w:val="24"/>
          <w:szCs w:val="24"/>
        </w:rPr>
      </w:pPr>
      <w:r w:rsidRPr="00FB7F2A">
        <w:rPr>
          <w:rFonts w:ascii="Times New Roman" w:eastAsia="Calibri" w:hAnsi="Times New Roman" w:cs="Times New Roman"/>
          <w:sz w:val="24"/>
          <w:szCs w:val="24"/>
        </w:rPr>
        <w:t>5.  M.N. Srinivasan</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Law of Insurance</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p>
    <w:p w:rsidR="008730C0" w:rsidRPr="00FB7F2A" w:rsidRDefault="008730C0" w:rsidP="00492465">
      <w:pPr>
        <w:tabs>
          <w:tab w:val="left" w:pos="284"/>
        </w:tabs>
        <w:rPr>
          <w:rFonts w:ascii="Times New Roman" w:eastAsia="Calibri" w:hAnsi="Times New Roman" w:cs="Times New Roman"/>
          <w:sz w:val="24"/>
          <w:szCs w:val="24"/>
        </w:rPr>
      </w:pPr>
      <w:r w:rsidRPr="00FB7F2A">
        <w:rPr>
          <w:rFonts w:ascii="Times New Roman" w:eastAsia="Calibri" w:hAnsi="Times New Roman" w:cs="Times New Roman"/>
          <w:sz w:val="24"/>
          <w:szCs w:val="24"/>
        </w:rPr>
        <w:t>6.  Bhattacharya</w:t>
      </w:r>
      <w:r w:rsidR="00492465" w:rsidRPr="00FB7F2A">
        <w:rPr>
          <w:rFonts w:ascii="Times New Roman" w:eastAsia="Calibri" w:hAnsi="Times New Roman" w:cs="Times New Roman"/>
          <w:sz w:val="24"/>
          <w:szCs w:val="24"/>
        </w:rPr>
        <w:t xml:space="preserve">, </w:t>
      </w:r>
      <w:r w:rsidRPr="00FB7F2A">
        <w:rPr>
          <w:rFonts w:ascii="Times New Roman" w:hAnsi="Times New Roman" w:cs="Times New Roman"/>
          <w:i/>
          <w:sz w:val="24"/>
          <w:szCs w:val="24"/>
        </w:rPr>
        <w:t>Law of Insurance</w:t>
      </w:r>
      <w:r w:rsidR="00492465" w:rsidRPr="00FB7F2A">
        <w:rPr>
          <w:rFonts w:ascii="Times New Roman" w:hAnsi="Times New Roman" w:cs="Times New Roman"/>
          <w:sz w:val="24"/>
          <w:szCs w:val="24"/>
        </w:rPr>
        <w:t>.</w:t>
      </w:r>
      <w:r w:rsidRPr="00FB7F2A">
        <w:rPr>
          <w:rFonts w:ascii="Times New Roman" w:hAnsi="Times New Roman" w:cs="Times New Roman"/>
          <w:sz w:val="24"/>
          <w:szCs w:val="24"/>
        </w:rPr>
        <w:t xml:space="preserve"> </w:t>
      </w:r>
    </w:p>
    <w:p w:rsidR="008730C0" w:rsidRPr="00FB7F2A" w:rsidRDefault="008730C0" w:rsidP="00492465">
      <w:pPr>
        <w:tabs>
          <w:tab w:val="left" w:pos="284"/>
        </w:tabs>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7.  </w:t>
      </w:r>
      <w:r w:rsidR="00E159FF" w:rsidRPr="00FB7F2A">
        <w:rPr>
          <w:rFonts w:ascii="Times New Roman" w:eastAsia="Calibri" w:hAnsi="Times New Roman" w:cs="Times New Roman"/>
          <w:sz w:val="24"/>
          <w:szCs w:val="24"/>
        </w:rPr>
        <w:t xml:space="preserve">Mishra </w:t>
      </w:r>
      <w:r w:rsidRPr="00FB7F2A">
        <w:rPr>
          <w:rFonts w:ascii="Times New Roman" w:eastAsia="Calibri" w:hAnsi="Times New Roman" w:cs="Times New Roman"/>
          <w:sz w:val="24"/>
          <w:szCs w:val="24"/>
        </w:rPr>
        <w:t>M.N.</w:t>
      </w:r>
      <w:r w:rsidR="00E159FF" w:rsidRPr="00FB7F2A">
        <w:rPr>
          <w:rFonts w:ascii="Times New Roman" w:eastAsia="Calibri" w:hAnsi="Times New Roman" w:cs="Times New Roman"/>
          <w:sz w:val="24"/>
          <w:szCs w:val="24"/>
        </w:rPr>
        <w:t xml:space="preserve"> Dr.</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 xml:space="preserve"> Law of Insurance</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p>
    <w:p w:rsidR="008730C0" w:rsidRPr="00FB7F2A" w:rsidRDefault="008730C0" w:rsidP="00492465">
      <w:pPr>
        <w:tabs>
          <w:tab w:val="left" w:pos="284"/>
        </w:tabs>
        <w:rPr>
          <w:rFonts w:ascii="Times New Roman" w:eastAsia="Calibri" w:hAnsi="Times New Roman" w:cs="Times New Roman"/>
          <w:sz w:val="24"/>
          <w:szCs w:val="24"/>
        </w:rPr>
      </w:pPr>
      <w:r w:rsidRPr="00FB7F2A">
        <w:rPr>
          <w:rFonts w:ascii="Times New Roman" w:eastAsia="Calibri" w:hAnsi="Times New Roman" w:cs="Times New Roman"/>
          <w:sz w:val="24"/>
          <w:szCs w:val="24"/>
        </w:rPr>
        <w:t>8.  Harding and Eveanly</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General Principles of Insurance</w:t>
      </w:r>
      <w:r w:rsidR="00492465" w:rsidRPr="00FB7F2A">
        <w:rPr>
          <w:rFonts w:ascii="Times New Roman" w:eastAsia="Calibri" w:hAnsi="Times New Roman" w:cs="Times New Roman"/>
          <w:sz w:val="24"/>
          <w:szCs w:val="24"/>
        </w:rPr>
        <w:t>.</w:t>
      </w:r>
      <w:r w:rsidRPr="00FB7F2A">
        <w:rPr>
          <w:rFonts w:ascii="Times New Roman" w:hAnsi="Times New Roman" w:cs="Times New Roman"/>
          <w:sz w:val="24"/>
          <w:szCs w:val="24"/>
        </w:rPr>
        <w:t xml:space="preserve"> </w:t>
      </w:r>
    </w:p>
    <w:p w:rsidR="008730C0" w:rsidRPr="00FB7F2A" w:rsidRDefault="008730C0" w:rsidP="00492465">
      <w:pPr>
        <w:tabs>
          <w:tab w:val="left" w:pos="284"/>
        </w:tabs>
        <w:rPr>
          <w:rFonts w:ascii="Times New Roman" w:eastAsia="Calibri" w:hAnsi="Times New Roman" w:cs="Times New Roman"/>
          <w:sz w:val="24"/>
          <w:szCs w:val="24"/>
        </w:rPr>
      </w:pPr>
      <w:r w:rsidRPr="00FB7F2A">
        <w:rPr>
          <w:rFonts w:ascii="Times New Roman" w:eastAsia="Calibri" w:hAnsi="Times New Roman" w:cs="Times New Roman"/>
          <w:sz w:val="24"/>
          <w:szCs w:val="24"/>
        </w:rPr>
        <w:t>9.  Banerji</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Law of Insurance</w:t>
      </w:r>
      <w:r w:rsidRPr="00FB7F2A">
        <w:rPr>
          <w:rFonts w:ascii="Times New Roman" w:eastAsia="Calibri" w:hAnsi="Times New Roman" w:cs="Times New Roman"/>
          <w:sz w:val="24"/>
          <w:szCs w:val="24"/>
        </w:rPr>
        <w:t>, Asia Law House</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p>
    <w:p w:rsidR="008730C0" w:rsidRPr="00FB7F2A" w:rsidRDefault="008730C0" w:rsidP="00492465">
      <w:pPr>
        <w:tabs>
          <w:tab w:val="left" w:pos="284"/>
        </w:tabs>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10. </w:t>
      </w:r>
      <w:r w:rsidR="00E159FF" w:rsidRPr="00FB7F2A">
        <w:rPr>
          <w:rFonts w:ascii="Times New Roman" w:eastAsia="Calibri" w:hAnsi="Times New Roman" w:cs="Times New Roman"/>
          <w:sz w:val="24"/>
          <w:szCs w:val="24"/>
        </w:rPr>
        <w:t xml:space="preserve">Singh </w:t>
      </w:r>
      <w:r w:rsidRPr="00FB7F2A">
        <w:rPr>
          <w:rFonts w:ascii="Times New Roman" w:eastAsia="Calibri" w:hAnsi="Times New Roman" w:cs="Times New Roman"/>
          <w:sz w:val="24"/>
          <w:szCs w:val="24"/>
        </w:rPr>
        <w:t>Avatar</w:t>
      </w:r>
      <w:r w:rsidR="00492465"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Law of Insurance</w:t>
      </w:r>
      <w:r w:rsidRPr="00FB7F2A">
        <w:rPr>
          <w:rFonts w:ascii="Times New Roman" w:eastAsia="Calibri" w:hAnsi="Times New Roman" w:cs="Times New Roman"/>
          <w:sz w:val="24"/>
          <w:szCs w:val="24"/>
        </w:rPr>
        <w:t>, Eastern Book Company, Lucknow</w:t>
      </w:r>
      <w:r w:rsidR="00492465" w:rsidRPr="00FB7F2A">
        <w:rPr>
          <w:rFonts w:ascii="Times New Roman" w:eastAsia="Calibri" w:hAnsi="Times New Roman" w:cs="Times New Roman"/>
          <w:sz w:val="24"/>
          <w:szCs w:val="24"/>
        </w:rPr>
        <w:t>.</w:t>
      </w:r>
    </w:p>
    <w:p w:rsidR="00492465" w:rsidRPr="00FB7F2A" w:rsidRDefault="008730C0" w:rsidP="00492465">
      <w:pPr>
        <w:tabs>
          <w:tab w:val="left" w:pos="284"/>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11. </w:t>
      </w:r>
      <w:r w:rsidR="00E159FF" w:rsidRPr="00FB7F2A">
        <w:rPr>
          <w:rFonts w:ascii="Times New Roman" w:eastAsia="Calibri" w:hAnsi="Times New Roman" w:cs="Times New Roman"/>
          <w:sz w:val="24"/>
          <w:szCs w:val="24"/>
        </w:rPr>
        <w:t xml:space="preserve">Mithra </w:t>
      </w:r>
      <w:r w:rsidRPr="00FB7F2A">
        <w:rPr>
          <w:rFonts w:ascii="Times New Roman" w:eastAsia="Calibri" w:hAnsi="Times New Roman" w:cs="Times New Roman"/>
          <w:sz w:val="24"/>
          <w:szCs w:val="24"/>
        </w:rPr>
        <w:t>B.C.</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The Law relating to Marine Insurance,</w:t>
      </w:r>
      <w:r w:rsidRPr="00FB7F2A">
        <w:rPr>
          <w:rFonts w:ascii="Times New Roman" w:eastAsia="Calibri" w:hAnsi="Times New Roman" w:cs="Times New Roman"/>
          <w:sz w:val="24"/>
          <w:szCs w:val="24"/>
        </w:rPr>
        <w:t xml:space="preserve"> The University Book Agency, </w:t>
      </w:r>
    </w:p>
    <w:p w:rsidR="008730C0" w:rsidRPr="00FB7F2A" w:rsidRDefault="00492465" w:rsidP="00492465">
      <w:pPr>
        <w:tabs>
          <w:tab w:val="left" w:pos="284"/>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      </w:t>
      </w:r>
      <w:r w:rsidR="008730C0" w:rsidRPr="00FB7F2A">
        <w:rPr>
          <w:rFonts w:ascii="Times New Roman" w:eastAsia="Calibri" w:hAnsi="Times New Roman" w:cs="Times New Roman"/>
          <w:sz w:val="24"/>
          <w:szCs w:val="24"/>
        </w:rPr>
        <w:t>Allahabad</w:t>
      </w:r>
    </w:p>
    <w:p w:rsidR="008730C0" w:rsidRPr="00FB7F2A" w:rsidRDefault="008730C0" w:rsidP="00492465">
      <w:pPr>
        <w:tabs>
          <w:tab w:val="left" w:pos="284"/>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12. </w:t>
      </w:r>
      <w:r w:rsidR="00E159FF" w:rsidRPr="00FB7F2A">
        <w:rPr>
          <w:rFonts w:ascii="Times New Roman" w:eastAsia="Calibri" w:hAnsi="Times New Roman" w:cs="Times New Roman"/>
          <w:sz w:val="24"/>
          <w:szCs w:val="24"/>
        </w:rPr>
        <w:t xml:space="preserve">Kumar </w:t>
      </w:r>
      <w:r w:rsidR="00492465" w:rsidRPr="00FB7F2A">
        <w:rPr>
          <w:rFonts w:ascii="Times New Roman" w:eastAsia="Calibri" w:hAnsi="Times New Roman" w:cs="Times New Roman"/>
          <w:sz w:val="24"/>
          <w:szCs w:val="24"/>
        </w:rPr>
        <w:t>Gyanendra,</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Hand book on Insurance Law</w:t>
      </w:r>
      <w:r w:rsidRPr="00FB7F2A">
        <w:rPr>
          <w:rFonts w:ascii="Times New Roman" w:eastAsia="Calibri" w:hAnsi="Times New Roman" w:cs="Times New Roman"/>
          <w:sz w:val="24"/>
          <w:szCs w:val="24"/>
        </w:rPr>
        <w:t>, Delhi Law House</w:t>
      </w:r>
    </w:p>
    <w:p w:rsidR="008730C0" w:rsidRPr="00FB7F2A" w:rsidRDefault="008730C0" w:rsidP="00492465">
      <w:pPr>
        <w:tabs>
          <w:tab w:val="left" w:pos="284"/>
          <w:tab w:val="left" w:pos="737"/>
        </w:tabs>
        <w:jc w:val="both"/>
        <w:rPr>
          <w:rFonts w:ascii="Times New Roman" w:hAnsi="Times New Roman" w:cs="Times New Roman"/>
          <w:sz w:val="24"/>
          <w:szCs w:val="24"/>
        </w:rPr>
      </w:pPr>
      <w:r w:rsidRPr="00FB7F2A">
        <w:rPr>
          <w:rFonts w:ascii="Times New Roman" w:eastAsia="Calibri" w:hAnsi="Times New Roman" w:cs="Times New Roman"/>
          <w:sz w:val="24"/>
          <w:szCs w:val="24"/>
        </w:rPr>
        <w:t>13. J.V.N. Jaiswal</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Law of Insurance</w:t>
      </w:r>
      <w:r w:rsidRPr="00FB7F2A">
        <w:rPr>
          <w:rFonts w:ascii="Times New Roman" w:eastAsia="Calibri" w:hAnsi="Times New Roman" w:cs="Times New Roman"/>
          <w:sz w:val="24"/>
          <w:szCs w:val="24"/>
        </w:rPr>
        <w:t xml:space="preserve">,  Eastern Book Company ,Luknow </w:t>
      </w:r>
    </w:p>
    <w:p w:rsidR="008730C0" w:rsidRPr="00FB7F2A" w:rsidRDefault="008730C0" w:rsidP="00492465">
      <w:pPr>
        <w:tabs>
          <w:tab w:val="left" w:pos="284"/>
          <w:tab w:val="left" w:pos="737"/>
        </w:tabs>
        <w:jc w:val="both"/>
        <w:rPr>
          <w:rFonts w:ascii="Times New Roman" w:hAnsi="Times New Roman" w:cs="Times New Roman"/>
          <w:sz w:val="24"/>
          <w:szCs w:val="24"/>
        </w:rPr>
      </w:pPr>
      <w:r w:rsidRPr="00FB7F2A">
        <w:rPr>
          <w:rFonts w:ascii="Times New Roman" w:eastAsia="Calibri" w:hAnsi="Times New Roman" w:cs="Times New Roman"/>
          <w:sz w:val="24"/>
          <w:szCs w:val="24"/>
        </w:rPr>
        <w:t>14. Tannan</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Banking Law &amp; Practice in India</w:t>
      </w:r>
      <w:r w:rsidRPr="00FB7F2A">
        <w:rPr>
          <w:rFonts w:ascii="Times New Roman" w:eastAsia="Calibri" w:hAnsi="Times New Roman" w:cs="Times New Roman"/>
          <w:sz w:val="24"/>
          <w:szCs w:val="24"/>
        </w:rPr>
        <w:t>, 18th Edn., Orient Law House, New Delhi.</w:t>
      </w:r>
    </w:p>
    <w:p w:rsidR="008730C0" w:rsidRPr="00FB7F2A" w:rsidRDefault="008730C0" w:rsidP="00492465">
      <w:pPr>
        <w:tabs>
          <w:tab w:val="left" w:pos="284"/>
          <w:tab w:val="left" w:pos="737"/>
        </w:tabs>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15. </w:t>
      </w:r>
      <w:r w:rsidR="00E159FF" w:rsidRPr="00FB7F2A">
        <w:rPr>
          <w:rFonts w:ascii="Times New Roman" w:eastAsia="Calibri" w:hAnsi="Times New Roman" w:cs="Times New Roman"/>
          <w:sz w:val="24"/>
          <w:szCs w:val="24"/>
        </w:rPr>
        <w:t xml:space="preserve">Singh </w:t>
      </w:r>
      <w:r w:rsidRPr="00FB7F2A">
        <w:rPr>
          <w:rFonts w:ascii="Times New Roman" w:eastAsia="Calibri" w:hAnsi="Times New Roman" w:cs="Times New Roman"/>
          <w:sz w:val="24"/>
          <w:szCs w:val="24"/>
        </w:rPr>
        <w:t>Avtar</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Negotiable Instruments</w:t>
      </w:r>
      <w:r w:rsidRPr="00FB7F2A">
        <w:rPr>
          <w:rFonts w:ascii="Times New Roman" w:eastAsia="Calibri" w:hAnsi="Times New Roman" w:cs="Times New Roman"/>
          <w:sz w:val="24"/>
          <w:szCs w:val="24"/>
        </w:rPr>
        <w:t>, 3rd Edn., Eastern Book Company, Lucknow, 1997.</w:t>
      </w:r>
    </w:p>
    <w:p w:rsidR="008730C0" w:rsidRPr="00FB7F2A" w:rsidRDefault="008730C0" w:rsidP="00492465">
      <w:pPr>
        <w:tabs>
          <w:tab w:val="left" w:pos="284"/>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16. P.N.Varshney</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Banking Law &amp; Practice</w:t>
      </w:r>
      <w:r w:rsidRPr="00FB7F2A">
        <w:rPr>
          <w:rFonts w:ascii="Times New Roman" w:eastAsia="Calibri" w:hAnsi="Times New Roman" w:cs="Times New Roman"/>
          <w:sz w:val="24"/>
          <w:szCs w:val="24"/>
        </w:rPr>
        <w:t>, 17th Edn. Sultan Chand &amp; Sons, New Delhi.</w:t>
      </w:r>
    </w:p>
    <w:p w:rsidR="008730C0" w:rsidRPr="00FB7F2A" w:rsidRDefault="008730C0" w:rsidP="00492465">
      <w:pPr>
        <w:tabs>
          <w:tab w:val="left" w:pos="284"/>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17. Taxman</w:t>
      </w:r>
      <w:r w:rsidR="00492465" w:rsidRPr="00FB7F2A">
        <w:rPr>
          <w:rFonts w:ascii="Times New Roman" w:eastAsia="Calibri" w:hAnsi="Times New Roman" w:cs="Times New Roman"/>
          <w:sz w:val="24"/>
          <w:szCs w:val="24"/>
        </w:rPr>
        <w:t>,</w:t>
      </w:r>
      <w:r w:rsidRPr="00FB7F2A">
        <w:rPr>
          <w:rFonts w:ascii="Times New Roman" w:eastAsia="Calibri" w:hAnsi="Times New Roman" w:cs="Times New Roman"/>
          <w:sz w:val="24"/>
          <w:szCs w:val="24"/>
        </w:rPr>
        <w:t xml:space="preserve"> </w:t>
      </w:r>
      <w:r w:rsidRPr="00FB7F2A">
        <w:rPr>
          <w:rFonts w:ascii="Times New Roman" w:eastAsia="Calibri" w:hAnsi="Times New Roman" w:cs="Times New Roman"/>
          <w:i/>
          <w:sz w:val="24"/>
          <w:szCs w:val="24"/>
        </w:rPr>
        <w:t>Law of Banking,</w:t>
      </w:r>
      <w:r w:rsidRPr="00FB7F2A">
        <w:rPr>
          <w:rFonts w:ascii="Times New Roman" w:eastAsia="Calibri" w:hAnsi="Times New Roman" w:cs="Times New Roman"/>
          <w:sz w:val="24"/>
          <w:szCs w:val="24"/>
        </w:rPr>
        <w:t xml:space="preserve"> India Law House</w:t>
      </w:r>
      <w:r w:rsidR="00492465" w:rsidRPr="00FB7F2A">
        <w:rPr>
          <w:rFonts w:ascii="Times New Roman" w:eastAsia="Calibri" w:hAnsi="Times New Roman" w:cs="Times New Roman"/>
          <w:sz w:val="24"/>
          <w:szCs w:val="24"/>
        </w:rPr>
        <w:t>.</w:t>
      </w:r>
    </w:p>
    <w:p w:rsidR="00D7058A" w:rsidRPr="00FB7F2A" w:rsidRDefault="00D7058A" w:rsidP="00492465">
      <w:pPr>
        <w:tabs>
          <w:tab w:val="left" w:pos="284"/>
          <w:tab w:val="left" w:pos="737"/>
        </w:tabs>
        <w:jc w:val="both"/>
        <w:rPr>
          <w:rFonts w:ascii="Times New Roman" w:eastAsia="Calibri" w:hAnsi="Times New Roman" w:cs="Times New Roman"/>
          <w:sz w:val="24"/>
          <w:szCs w:val="24"/>
        </w:rPr>
      </w:pPr>
    </w:p>
    <w:p w:rsidR="00D7058A" w:rsidRPr="00FB7F2A" w:rsidRDefault="00D7058A" w:rsidP="00492465">
      <w:pPr>
        <w:tabs>
          <w:tab w:val="left" w:pos="284"/>
          <w:tab w:val="left" w:pos="737"/>
        </w:tabs>
        <w:jc w:val="both"/>
        <w:rPr>
          <w:rFonts w:ascii="Times New Roman" w:eastAsia="Calibri" w:hAnsi="Times New Roman" w:cs="Times New Roman"/>
          <w:sz w:val="24"/>
          <w:szCs w:val="24"/>
        </w:rPr>
      </w:pPr>
    </w:p>
    <w:p w:rsidR="00D7058A" w:rsidRPr="00FB7F2A" w:rsidRDefault="00D7058A" w:rsidP="00492465">
      <w:pPr>
        <w:tabs>
          <w:tab w:val="left" w:pos="284"/>
          <w:tab w:val="left" w:pos="737"/>
        </w:tabs>
        <w:jc w:val="both"/>
        <w:rPr>
          <w:rFonts w:ascii="Times New Roman" w:eastAsia="Calibri" w:hAnsi="Times New Roman" w:cs="Times New Roman"/>
          <w:sz w:val="24"/>
          <w:szCs w:val="24"/>
        </w:rPr>
      </w:pPr>
    </w:p>
    <w:p w:rsidR="00D7058A" w:rsidRPr="00FB7F2A" w:rsidRDefault="00D7058A" w:rsidP="00492465">
      <w:pPr>
        <w:tabs>
          <w:tab w:val="left" w:pos="284"/>
          <w:tab w:val="left" w:pos="737"/>
        </w:tabs>
        <w:jc w:val="both"/>
        <w:rPr>
          <w:rFonts w:ascii="Times New Roman" w:eastAsia="Calibri" w:hAnsi="Times New Roman" w:cs="Times New Roman"/>
          <w:sz w:val="24"/>
          <w:szCs w:val="24"/>
        </w:rPr>
      </w:pPr>
    </w:p>
    <w:tbl>
      <w:tblPr>
        <w:tblW w:w="5000" w:type="pct"/>
        <w:tblCellSpacing w:w="0" w:type="dxa"/>
        <w:tblCellMar>
          <w:left w:w="0" w:type="dxa"/>
          <w:right w:w="0" w:type="dxa"/>
        </w:tblCellMar>
        <w:tblLook w:val="04A0"/>
      </w:tblPr>
      <w:tblGrid>
        <w:gridCol w:w="9049"/>
        <w:gridCol w:w="311"/>
      </w:tblGrid>
      <w:tr w:rsidR="00295333" w:rsidRPr="00FB7F2A" w:rsidTr="00295333">
        <w:trPr>
          <w:tblCellSpacing w:w="0" w:type="dxa"/>
        </w:trPr>
        <w:tc>
          <w:tcPr>
            <w:tcW w:w="4834" w:type="pct"/>
            <w:vAlign w:val="center"/>
            <w:hideMark/>
          </w:tcPr>
          <w:tbl>
            <w:tblPr>
              <w:tblW w:w="4868" w:type="pct"/>
              <w:tblCellMar>
                <w:left w:w="0" w:type="dxa"/>
                <w:right w:w="0" w:type="dxa"/>
              </w:tblCellMar>
              <w:tblLook w:val="04A0"/>
            </w:tblPr>
            <w:tblGrid>
              <w:gridCol w:w="6880"/>
              <w:gridCol w:w="1911"/>
            </w:tblGrid>
            <w:tr w:rsidR="00295333" w:rsidRPr="00FB7F2A" w:rsidTr="00295333">
              <w:trPr>
                <w:trHeight w:val="340"/>
              </w:trPr>
              <w:tc>
                <w:tcPr>
                  <w:tcW w:w="391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5333" w:rsidRPr="00FB7F2A" w:rsidRDefault="00295333" w:rsidP="00295333">
                  <w:pPr>
                    <w:rPr>
                      <w:rFonts w:ascii="Times New Roman" w:hAnsi="Times New Roman" w:cs="Times New Roman"/>
                      <w:bCs/>
                      <w:sz w:val="24"/>
                      <w:szCs w:val="24"/>
                    </w:rPr>
                  </w:pPr>
                  <w:r w:rsidRPr="00FB7F2A">
                    <w:rPr>
                      <w:rFonts w:ascii="Times New Roman" w:hAnsi="Times New Roman" w:cs="Times New Roman"/>
                      <w:b/>
                      <w:bCs/>
                      <w:sz w:val="24"/>
                      <w:szCs w:val="24"/>
                      <w:lang w:bidi="hi-IN"/>
                    </w:rPr>
                    <w:t xml:space="preserve">Course Code:  </w:t>
                  </w:r>
                  <w:r w:rsidRPr="00FB7F2A">
                    <w:rPr>
                      <w:rFonts w:ascii="Times New Roman" w:hAnsi="Times New Roman" w:cs="Times New Roman"/>
                      <w:bCs/>
                      <w:sz w:val="24"/>
                      <w:szCs w:val="24"/>
                    </w:rPr>
                    <w:t>Interpretation of Statutes</w:t>
                  </w:r>
                  <w:r w:rsidRPr="00FB7F2A">
                    <w:rPr>
                      <w:rFonts w:ascii="Times New Roman" w:hAnsi="Times New Roman" w:cs="Times New Roman"/>
                      <w:sz w:val="24"/>
                      <w:szCs w:val="24"/>
                    </w:rPr>
                    <w:t xml:space="preserve"> </w:t>
                  </w:r>
                </w:p>
                <w:p w:rsidR="00295333" w:rsidRPr="00FB7F2A" w:rsidRDefault="00295333" w:rsidP="00295333">
                  <w:pPr>
                    <w:rPr>
                      <w:rFonts w:ascii="Times New Roman" w:hAnsi="Times New Roman" w:cs="Times New Roman"/>
                      <w:sz w:val="24"/>
                      <w:szCs w:val="24"/>
                      <w:lang w:bidi="hi-IN"/>
                    </w:rPr>
                  </w:pPr>
                </w:p>
              </w:tc>
              <w:tc>
                <w:tcPr>
                  <w:tcW w:w="108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95333" w:rsidRPr="00FB7F2A" w:rsidRDefault="00295333" w:rsidP="00295333">
                  <w:pPr>
                    <w:rPr>
                      <w:rFonts w:ascii="Times New Roman" w:hAnsi="Times New Roman" w:cs="Times New Roman"/>
                      <w:sz w:val="24"/>
                      <w:szCs w:val="24"/>
                      <w:lang w:bidi="hi-IN"/>
                    </w:rPr>
                  </w:pPr>
                  <w:r w:rsidRPr="00FB7F2A">
                    <w:rPr>
                      <w:rFonts w:ascii="Times New Roman" w:hAnsi="Times New Roman" w:cs="Times New Roman"/>
                      <w:b/>
                      <w:bCs/>
                      <w:sz w:val="24"/>
                      <w:szCs w:val="24"/>
                      <w:lang w:bidi="hi-IN"/>
                    </w:rPr>
                    <w:t>Semester:  VI</w:t>
                  </w:r>
                </w:p>
              </w:tc>
            </w:tr>
            <w:tr w:rsidR="00295333" w:rsidRPr="00FB7F2A" w:rsidTr="00295333">
              <w:trPr>
                <w:trHeight w:val="340"/>
              </w:trPr>
              <w:tc>
                <w:tcPr>
                  <w:tcW w:w="39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95333" w:rsidRPr="00FB7F2A" w:rsidRDefault="00295333" w:rsidP="00295333">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LIII-342          </w:t>
                  </w:r>
                  <w:r w:rsidRPr="00FB7F2A">
                    <w:rPr>
                      <w:rFonts w:ascii="Times New Roman" w:hAnsi="Times New Roman" w:cs="Times New Roman"/>
                      <w:b/>
                      <w:sz w:val="24"/>
                      <w:szCs w:val="24"/>
                      <w:lang w:val="en-GB"/>
                    </w:rPr>
                    <w:t>LTP                 3</w:t>
                  </w:r>
                </w:p>
              </w:tc>
              <w:tc>
                <w:tcPr>
                  <w:tcW w:w="10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95333" w:rsidRPr="00FB7F2A" w:rsidRDefault="00295333" w:rsidP="00295333">
                  <w:pPr>
                    <w:rPr>
                      <w:rFonts w:ascii="Times New Roman" w:hAnsi="Times New Roman" w:cs="Times New Roman"/>
                      <w:sz w:val="24"/>
                      <w:szCs w:val="24"/>
                      <w:lang w:bidi="hi-IN"/>
                    </w:rPr>
                  </w:pPr>
                  <w:r w:rsidRPr="00FB7F2A">
                    <w:rPr>
                      <w:rFonts w:ascii="Times New Roman" w:hAnsi="Times New Roman" w:cs="Times New Roman"/>
                      <w:b/>
                      <w:bCs/>
                      <w:sz w:val="24"/>
                      <w:szCs w:val="24"/>
                      <w:lang w:bidi="hi-IN"/>
                    </w:rPr>
                    <w:t>Credits  :  3</w:t>
                  </w:r>
                </w:p>
              </w:tc>
            </w:tr>
          </w:tbl>
          <w:p w:rsidR="00295333" w:rsidRPr="00FB7F2A" w:rsidRDefault="00295333" w:rsidP="00295333">
            <w:pPr>
              <w:jc w:val="both"/>
              <w:rPr>
                <w:rFonts w:ascii="Times New Roman" w:hAnsi="Times New Roman" w:cs="Times New Roman"/>
                <w:sz w:val="24"/>
                <w:szCs w:val="24"/>
              </w:rPr>
            </w:pPr>
            <w:r w:rsidRPr="00FB7F2A">
              <w:rPr>
                <w:rFonts w:ascii="Times New Roman" w:hAnsi="Times New Roman" w:cs="Times New Roman"/>
                <w:b/>
                <w:bCs/>
                <w:sz w:val="24"/>
                <w:szCs w:val="24"/>
                <w:lang w:bidi="hi-IN"/>
              </w:rPr>
              <w:t>Objective:</w:t>
            </w:r>
            <w:r w:rsidRPr="00FB7F2A">
              <w:rPr>
                <w:rFonts w:ascii="Times New Roman" w:hAnsi="Times New Roman" w:cs="Times New Roman"/>
                <w:sz w:val="24"/>
                <w:szCs w:val="24"/>
              </w:rPr>
              <w:t xml:space="preserve"> </w:t>
            </w:r>
            <w:r w:rsidR="00B54001" w:rsidRPr="00FB7F2A">
              <w:rPr>
                <w:rFonts w:ascii="Times-Roman" w:eastAsiaTheme="minorHAnsi" w:hAnsi="Times-Roman" w:cs="Times-Roman"/>
                <w:sz w:val="24"/>
                <w:szCs w:val="24"/>
                <w:lang w:val="en-CA"/>
              </w:rPr>
              <w:t>T</w:t>
            </w:r>
            <w:r w:rsidRPr="00FB7F2A">
              <w:rPr>
                <w:rFonts w:ascii="Times-Roman" w:eastAsiaTheme="minorHAnsi" w:hAnsi="Times-Roman" w:cs="Times-Roman"/>
                <w:sz w:val="24"/>
                <w:szCs w:val="24"/>
                <w:lang w:val="en-CA"/>
              </w:rPr>
              <w:t>o equip the students with various tools of interpretation of statutes.</w:t>
            </w:r>
            <w:r w:rsidRPr="00FB7F2A">
              <w:rPr>
                <w:rFonts w:ascii="Times New Roman" w:hAnsi="Times New Roman" w:cs="Times New Roman"/>
                <w:sz w:val="24"/>
                <w:szCs w:val="24"/>
              </w:rPr>
              <w:t xml:space="preserve">              </w:t>
            </w:r>
          </w:p>
          <w:p w:rsidR="00295333" w:rsidRPr="00FB7F2A" w:rsidRDefault="00295333" w:rsidP="00295333">
            <w:pPr>
              <w:jc w:val="center"/>
              <w:rPr>
                <w:rFonts w:ascii="Times New Roman" w:hAnsi="Times New Roman" w:cs="Times New Roman"/>
                <w:b/>
                <w:bCs/>
                <w:sz w:val="24"/>
                <w:szCs w:val="24"/>
                <w:lang w:bidi="hi-IN"/>
              </w:rPr>
            </w:pPr>
          </w:p>
          <w:p w:rsidR="00295333" w:rsidRPr="00FB7F2A" w:rsidRDefault="00295333" w:rsidP="00295333">
            <w:pPr>
              <w:jc w:val="center"/>
              <w:rPr>
                <w:rFonts w:ascii="Times New Roman" w:hAnsi="Times New Roman" w:cs="Times New Roman"/>
                <w:b/>
                <w:bCs/>
                <w:sz w:val="24"/>
                <w:szCs w:val="24"/>
                <w:lang w:bidi="hi-IN"/>
              </w:rPr>
            </w:pPr>
            <w:r w:rsidRPr="00FB7F2A">
              <w:rPr>
                <w:rFonts w:ascii="Times New Roman" w:hAnsi="Times New Roman" w:cs="Times New Roman"/>
                <w:b/>
                <w:bCs/>
                <w:sz w:val="24"/>
                <w:szCs w:val="24"/>
                <w:lang w:bidi="hi-IN"/>
              </w:rPr>
              <w:t>Syllabus</w:t>
            </w:r>
          </w:p>
          <w:p w:rsidR="00295333" w:rsidRPr="00FB7F2A" w:rsidRDefault="00295333" w:rsidP="00295333">
            <w:pPr>
              <w:jc w:val="center"/>
              <w:rPr>
                <w:rFonts w:ascii="Times New Roman" w:hAnsi="Times New Roman" w:cs="Times New Roman"/>
                <w:b/>
                <w:bCs/>
                <w:sz w:val="24"/>
                <w:szCs w:val="24"/>
                <w:lang w:bidi="hi-IN"/>
              </w:rPr>
            </w:pPr>
          </w:p>
          <w:p w:rsidR="00DB3E32" w:rsidRPr="00FB7F2A" w:rsidRDefault="00DB3E32" w:rsidP="00DB3E32">
            <w:pPr>
              <w:pStyle w:val="Default"/>
              <w:rPr>
                <w:b/>
                <w:bCs/>
                <w:color w:val="auto"/>
                <w:szCs w:val="22"/>
              </w:rPr>
            </w:pPr>
            <w:r w:rsidRPr="00FB7F2A">
              <w:rPr>
                <w:b/>
                <w:bCs/>
                <w:color w:val="auto"/>
                <w:szCs w:val="22"/>
              </w:rPr>
              <w:t>Introduction:</w:t>
            </w:r>
            <w:r w:rsidR="00F374A8" w:rsidRPr="00FB7F2A">
              <w:rPr>
                <w:b/>
                <w:bCs/>
                <w:color w:val="auto"/>
                <w:szCs w:val="22"/>
              </w:rPr>
              <w:t xml:space="preserve">                                                                                                                  </w:t>
            </w:r>
            <w:r w:rsidR="00F374A8" w:rsidRPr="00FB7F2A">
              <w:rPr>
                <w:bCs/>
                <w:color w:val="auto"/>
                <w:szCs w:val="22"/>
              </w:rPr>
              <w:t>6</w:t>
            </w:r>
          </w:p>
          <w:p w:rsidR="00DB3E32" w:rsidRPr="00FB7F2A" w:rsidRDefault="00DB3E32" w:rsidP="00DB3E32">
            <w:pPr>
              <w:pStyle w:val="Default"/>
              <w:rPr>
                <w:color w:val="auto"/>
                <w:szCs w:val="22"/>
              </w:rPr>
            </w:pPr>
            <w:r w:rsidRPr="00FB7F2A">
              <w:rPr>
                <w:bCs/>
                <w:color w:val="auto"/>
                <w:szCs w:val="22"/>
              </w:rPr>
              <w:t xml:space="preserve">General, </w:t>
            </w:r>
            <w:r w:rsidRPr="00FB7F2A">
              <w:rPr>
                <w:color w:val="auto"/>
                <w:szCs w:val="22"/>
              </w:rPr>
              <w:t>Nature and Kinds of Indian Laws: Statutory, Non-statutory, Codified, Un-codified, State-made and State-recognised laws.</w:t>
            </w:r>
          </w:p>
          <w:p w:rsidR="00DB3E32" w:rsidRPr="00FB7F2A" w:rsidRDefault="00DB3E32" w:rsidP="00DB3E32">
            <w:pPr>
              <w:pStyle w:val="Default"/>
              <w:rPr>
                <w:color w:val="auto"/>
                <w:szCs w:val="22"/>
              </w:rPr>
            </w:pPr>
          </w:p>
          <w:p w:rsidR="00DB3E32" w:rsidRPr="00FB7F2A" w:rsidRDefault="00DB3E32" w:rsidP="00DB3E32">
            <w:pPr>
              <w:pStyle w:val="Default"/>
              <w:rPr>
                <w:b/>
                <w:color w:val="auto"/>
                <w:szCs w:val="22"/>
              </w:rPr>
            </w:pPr>
            <w:r w:rsidRPr="00FB7F2A">
              <w:rPr>
                <w:b/>
                <w:color w:val="auto"/>
                <w:szCs w:val="22"/>
              </w:rPr>
              <w:t xml:space="preserve">Meaning and Scope of statute: </w:t>
            </w:r>
            <w:r w:rsidR="00F374A8" w:rsidRPr="00FB7F2A">
              <w:rPr>
                <w:b/>
                <w:color w:val="auto"/>
                <w:szCs w:val="22"/>
              </w:rPr>
              <w:t xml:space="preserve">                                                                                    </w:t>
            </w:r>
            <w:r w:rsidR="00F374A8" w:rsidRPr="00FB7F2A">
              <w:rPr>
                <w:color w:val="auto"/>
                <w:szCs w:val="22"/>
              </w:rPr>
              <w:t>8</w:t>
            </w:r>
          </w:p>
          <w:p w:rsidR="00DB3E32" w:rsidRPr="00FB7F2A" w:rsidRDefault="00DB3E32" w:rsidP="00DB3E32">
            <w:pPr>
              <w:pStyle w:val="Default"/>
              <w:rPr>
                <w:color w:val="auto"/>
                <w:szCs w:val="22"/>
              </w:rPr>
            </w:pPr>
            <w:r w:rsidRPr="00FB7F2A">
              <w:rPr>
                <w:color w:val="auto"/>
                <w:szCs w:val="22"/>
              </w:rPr>
              <w:t>Meaning, Objects and Scope of  interpretation and construction, Basic Sources of Statutory Interpretation.</w:t>
            </w:r>
          </w:p>
          <w:p w:rsidR="00DB3E32" w:rsidRPr="00FB7F2A" w:rsidRDefault="00DB3E32" w:rsidP="00DB3E32">
            <w:pPr>
              <w:pStyle w:val="Default"/>
              <w:rPr>
                <w:b/>
                <w:color w:val="auto"/>
                <w:szCs w:val="22"/>
              </w:rPr>
            </w:pPr>
          </w:p>
          <w:p w:rsidR="00DB3E32" w:rsidRPr="00FB7F2A" w:rsidRDefault="00DB3E32" w:rsidP="00DB3E32">
            <w:pPr>
              <w:pStyle w:val="Default"/>
              <w:rPr>
                <w:b/>
                <w:color w:val="auto"/>
                <w:szCs w:val="22"/>
              </w:rPr>
            </w:pPr>
            <w:r w:rsidRPr="00FB7F2A">
              <w:rPr>
                <w:b/>
                <w:color w:val="auto"/>
                <w:szCs w:val="22"/>
              </w:rPr>
              <w:t xml:space="preserve">The General Clauses Act, 1897 : </w:t>
            </w:r>
            <w:r w:rsidR="00F374A8" w:rsidRPr="00FB7F2A">
              <w:rPr>
                <w:b/>
                <w:color w:val="auto"/>
                <w:szCs w:val="22"/>
              </w:rPr>
              <w:t xml:space="preserve">                                                                                </w:t>
            </w:r>
            <w:r w:rsidR="00F374A8" w:rsidRPr="00FB7F2A">
              <w:rPr>
                <w:color w:val="auto"/>
                <w:szCs w:val="22"/>
              </w:rPr>
              <w:t>7</w:t>
            </w:r>
          </w:p>
          <w:p w:rsidR="00DB3E32" w:rsidRPr="00FB7F2A" w:rsidRDefault="00DB3E32" w:rsidP="00DB3E32">
            <w:pPr>
              <w:pStyle w:val="Default"/>
              <w:rPr>
                <w:color w:val="auto"/>
              </w:rPr>
            </w:pPr>
            <w:r w:rsidRPr="00FB7F2A">
              <w:rPr>
                <w:color w:val="auto"/>
                <w:szCs w:val="22"/>
              </w:rPr>
              <w:t>Nature, Scope and Relevance (with special reference to sections 6 to 8 of the Act), Definition clauses in various Legislations : Nature and Interpretative Role</w:t>
            </w:r>
          </w:p>
          <w:p w:rsidR="00DB3E32" w:rsidRPr="00FB7F2A" w:rsidRDefault="00DB3E32" w:rsidP="00DB3E32">
            <w:pPr>
              <w:pStyle w:val="Default"/>
              <w:rPr>
                <w:color w:val="auto"/>
                <w:sz w:val="28"/>
              </w:rPr>
            </w:pPr>
          </w:p>
          <w:p w:rsidR="00DB3E32" w:rsidRPr="00FB7F2A" w:rsidRDefault="00DB3E32" w:rsidP="00DB3E32">
            <w:pPr>
              <w:pStyle w:val="Default"/>
              <w:rPr>
                <w:bCs/>
                <w:color w:val="auto"/>
                <w:szCs w:val="22"/>
              </w:rPr>
            </w:pPr>
            <w:r w:rsidRPr="00FB7F2A">
              <w:rPr>
                <w:b/>
                <w:bCs/>
                <w:color w:val="auto"/>
                <w:szCs w:val="22"/>
              </w:rPr>
              <w:t>General Theories and Rules of Interpretation:</w:t>
            </w:r>
            <w:r w:rsidR="00F374A8" w:rsidRPr="00FB7F2A">
              <w:rPr>
                <w:b/>
                <w:bCs/>
                <w:color w:val="auto"/>
                <w:szCs w:val="22"/>
              </w:rPr>
              <w:t xml:space="preserve">                                                           </w:t>
            </w:r>
            <w:r w:rsidR="00F374A8" w:rsidRPr="00FB7F2A">
              <w:rPr>
                <w:bCs/>
                <w:color w:val="auto"/>
                <w:szCs w:val="22"/>
              </w:rPr>
              <w:t>6</w:t>
            </w:r>
          </w:p>
          <w:p w:rsidR="00DB3E32" w:rsidRPr="00FB7F2A" w:rsidRDefault="00DB3E32" w:rsidP="00DB3E32">
            <w:pPr>
              <w:rPr>
                <w:rFonts w:ascii="Times New Roman" w:hAnsi="Times New Roman" w:cs="Times New Roman"/>
                <w:sz w:val="24"/>
              </w:rPr>
            </w:pPr>
            <w:r w:rsidRPr="00FB7F2A">
              <w:rPr>
                <w:rFonts w:ascii="Times New Roman" w:hAnsi="Times New Roman" w:cs="Times New Roman"/>
                <w:sz w:val="24"/>
              </w:rPr>
              <w:t>The Function of the Court is to interpret the law and not to legislate, Statute must be read as a whole.</w:t>
            </w:r>
          </w:p>
          <w:p w:rsidR="00F374A8" w:rsidRPr="00FB7F2A" w:rsidRDefault="00F374A8" w:rsidP="00DB3E32">
            <w:pPr>
              <w:rPr>
                <w:rFonts w:ascii="Times New Roman" w:hAnsi="Times New Roman" w:cs="Times New Roman"/>
                <w:sz w:val="24"/>
              </w:rPr>
            </w:pPr>
          </w:p>
          <w:p w:rsidR="00DB3E32" w:rsidRPr="00FB7F2A" w:rsidRDefault="00DB3E32" w:rsidP="00DB3E32">
            <w:pPr>
              <w:rPr>
                <w:rFonts w:ascii="Times New Roman" w:hAnsi="Times New Roman" w:cs="Times New Roman"/>
                <w:sz w:val="24"/>
              </w:rPr>
            </w:pPr>
            <w:r w:rsidRPr="00FB7F2A">
              <w:rPr>
                <w:rFonts w:ascii="Times New Roman" w:hAnsi="Times New Roman" w:cs="Times New Roman"/>
                <w:b/>
                <w:sz w:val="24"/>
              </w:rPr>
              <w:t>The Primary Rule:</w:t>
            </w:r>
            <w:r w:rsidR="00F374A8" w:rsidRPr="00FB7F2A">
              <w:rPr>
                <w:rFonts w:ascii="Times New Roman" w:hAnsi="Times New Roman" w:cs="Times New Roman"/>
                <w:b/>
                <w:sz w:val="24"/>
              </w:rPr>
              <w:t xml:space="preserve">                                                                                                          </w:t>
            </w:r>
            <w:r w:rsidR="00F374A8" w:rsidRPr="00FB7F2A">
              <w:rPr>
                <w:rFonts w:ascii="Times New Roman" w:hAnsi="Times New Roman" w:cs="Times New Roman"/>
                <w:sz w:val="24"/>
              </w:rPr>
              <w:t>8</w:t>
            </w:r>
          </w:p>
          <w:p w:rsidR="00DB3E32" w:rsidRPr="00FB7F2A" w:rsidRDefault="00DB3E32" w:rsidP="00DB3E32">
            <w:pPr>
              <w:jc w:val="both"/>
              <w:rPr>
                <w:rFonts w:ascii="Times New Roman" w:hAnsi="Times New Roman" w:cs="Times New Roman"/>
                <w:iCs/>
                <w:sz w:val="24"/>
              </w:rPr>
            </w:pPr>
            <w:r w:rsidRPr="00FB7F2A">
              <w:rPr>
                <w:rFonts w:ascii="Times New Roman" w:hAnsi="Times New Roman" w:cs="Times New Roman"/>
                <w:sz w:val="24"/>
              </w:rPr>
              <w:t xml:space="preserve">Literal Construction , Literal rule, Golden Rule, Mischief Rule of Construction, Construction </w:t>
            </w:r>
            <w:r w:rsidRPr="00FB7F2A">
              <w:rPr>
                <w:rFonts w:ascii="Times New Roman" w:hAnsi="Times New Roman" w:cs="Times New Roman"/>
                <w:iCs/>
                <w:sz w:val="24"/>
              </w:rPr>
              <w:t xml:space="preserve">Ut res magis valeat quam pereat, </w:t>
            </w:r>
            <w:r w:rsidRPr="00FB7F2A">
              <w:rPr>
                <w:rFonts w:ascii="Times New Roman" w:hAnsi="Times New Roman" w:cs="Times New Roman"/>
                <w:sz w:val="24"/>
              </w:rPr>
              <w:t xml:space="preserve">Rule of Purposive Construction, Rule of Strict Interpretation (Penal and Tax Statutes), Rule of Harmonious Construction, Principles of </w:t>
            </w:r>
            <w:r w:rsidRPr="00FB7F2A">
              <w:rPr>
                <w:rFonts w:ascii="Times New Roman" w:hAnsi="Times New Roman" w:cs="Times New Roman"/>
                <w:iCs/>
                <w:sz w:val="24"/>
              </w:rPr>
              <w:t xml:space="preserve">Ejusdem Generis </w:t>
            </w:r>
            <w:r w:rsidRPr="00FB7F2A">
              <w:rPr>
                <w:rFonts w:ascii="Times New Roman" w:hAnsi="Times New Roman" w:cs="Times New Roman"/>
                <w:sz w:val="24"/>
              </w:rPr>
              <w:t xml:space="preserve">and </w:t>
            </w:r>
            <w:r w:rsidRPr="00FB7F2A">
              <w:rPr>
                <w:rFonts w:ascii="Times New Roman" w:hAnsi="Times New Roman" w:cs="Times New Roman"/>
                <w:iCs/>
                <w:sz w:val="24"/>
              </w:rPr>
              <w:t xml:space="preserve">Noscitur a sociis. </w:t>
            </w:r>
          </w:p>
          <w:p w:rsidR="00DB3E32" w:rsidRPr="00FB7F2A" w:rsidRDefault="00F374A8" w:rsidP="00DB3E32">
            <w:pPr>
              <w:jc w:val="both"/>
              <w:rPr>
                <w:rFonts w:ascii="Times New Roman" w:hAnsi="Times New Roman" w:cs="Times New Roman"/>
                <w:sz w:val="24"/>
              </w:rPr>
            </w:pPr>
            <w:r w:rsidRPr="00FB7F2A">
              <w:rPr>
                <w:rFonts w:ascii="Times New Roman" w:hAnsi="Times New Roman" w:cs="Times New Roman"/>
                <w:sz w:val="24"/>
              </w:rPr>
              <w:t xml:space="preserve">                                                                                                                                        </w:t>
            </w:r>
          </w:p>
          <w:p w:rsidR="00DB3E32" w:rsidRPr="00FB7F2A" w:rsidRDefault="00DB3E32" w:rsidP="00DB3E32">
            <w:pPr>
              <w:pStyle w:val="Default"/>
              <w:rPr>
                <w:b/>
                <w:i/>
                <w:iCs/>
                <w:color w:val="auto"/>
              </w:rPr>
            </w:pPr>
            <w:r w:rsidRPr="00FB7F2A">
              <w:rPr>
                <w:b/>
                <w:bCs/>
                <w:color w:val="auto"/>
                <w:szCs w:val="22"/>
              </w:rPr>
              <w:t>Intrinsic/Internal Aids to Interpretation (</w:t>
            </w:r>
            <w:r w:rsidRPr="00FB7F2A">
              <w:rPr>
                <w:b/>
                <w:iCs/>
                <w:color w:val="auto"/>
              </w:rPr>
              <w:t>Parts of the statute and their interpretative role):</w:t>
            </w:r>
            <w:r w:rsidR="00F374A8" w:rsidRPr="00FB7F2A">
              <w:rPr>
                <w:b/>
                <w:iCs/>
                <w:color w:val="auto"/>
              </w:rPr>
              <w:t xml:space="preserve">                                                                                                                                   </w:t>
            </w:r>
            <w:r w:rsidR="00F374A8" w:rsidRPr="00FB7F2A">
              <w:rPr>
                <w:iCs/>
                <w:color w:val="auto"/>
              </w:rPr>
              <w:t xml:space="preserve">5 </w:t>
            </w:r>
            <w:r w:rsidR="00F374A8" w:rsidRPr="00FB7F2A">
              <w:rPr>
                <w:b/>
                <w:iCs/>
                <w:color w:val="auto"/>
              </w:rPr>
              <w:t xml:space="preserve">                   </w:t>
            </w:r>
          </w:p>
          <w:p w:rsidR="00DB3E32" w:rsidRPr="00FB7F2A" w:rsidRDefault="00DB3E32" w:rsidP="0024710B">
            <w:pPr>
              <w:pStyle w:val="Default"/>
              <w:spacing w:after="21"/>
              <w:jc w:val="both"/>
              <w:rPr>
                <w:color w:val="auto"/>
                <w:szCs w:val="22"/>
              </w:rPr>
            </w:pPr>
            <w:r w:rsidRPr="00FB7F2A">
              <w:rPr>
                <w:color w:val="auto"/>
                <w:szCs w:val="22"/>
              </w:rPr>
              <w:t>Language, phraseology, clauses and punctuation, Short and long titles, preamble, marginal headings, parts and their captions, chapters and their captions, marginal and section-headings,  Explanations, exceptions, examples, provisos and schedules</w:t>
            </w:r>
            <w:r w:rsidR="0024710B" w:rsidRPr="00FB7F2A">
              <w:rPr>
                <w:color w:val="auto"/>
                <w:szCs w:val="22"/>
              </w:rPr>
              <w:t xml:space="preserve">, </w:t>
            </w:r>
            <w:r w:rsidRPr="00FB7F2A">
              <w:rPr>
                <w:color w:val="auto"/>
                <w:szCs w:val="22"/>
              </w:rPr>
              <w:t xml:space="preserve">Defining legal expressions like means, includes, that is to say, etc. Phrases like grammatical variations and cognate expressions; without prejudice to the generality of, etc. </w:t>
            </w:r>
          </w:p>
          <w:p w:rsidR="00DB3E32" w:rsidRPr="00FB7F2A" w:rsidRDefault="00DB3E32" w:rsidP="00DB3E32">
            <w:pPr>
              <w:pStyle w:val="Default"/>
              <w:rPr>
                <w:color w:val="auto"/>
                <w:szCs w:val="22"/>
              </w:rPr>
            </w:pPr>
          </w:p>
          <w:p w:rsidR="00DB3E32" w:rsidRPr="00FB7F2A" w:rsidRDefault="00DB3E32" w:rsidP="00DB3E32">
            <w:pPr>
              <w:pStyle w:val="Default"/>
              <w:rPr>
                <w:color w:val="auto"/>
                <w:szCs w:val="22"/>
              </w:rPr>
            </w:pPr>
            <w:r w:rsidRPr="00FB7F2A">
              <w:rPr>
                <w:b/>
                <w:bCs/>
                <w:color w:val="auto"/>
                <w:szCs w:val="22"/>
              </w:rPr>
              <w:t xml:space="preserve">Extrinsic/External Aids to Interpretation: </w:t>
            </w:r>
            <w:r w:rsidR="00F374A8" w:rsidRPr="00FB7F2A">
              <w:rPr>
                <w:b/>
                <w:bCs/>
                <w:color w:val="auto"/>
                <w:szCs w:val="22"/>
              </w:rPr>
              <w:t xml:space="preserve">                                                                   </w:t>
            </w:r>
            <w:r w:rsidR="00F374A8" w:rsidRPr="00FB7F2A">
              <w:rPr>
                <w:bCs/>
                <w:color w:val="auto"/>
                <w:szCs w:val="22"/>
              </w:rPr>
              <w:t>4</w:t>
            </w:r>
          </w:p>
          <w:p w:rsidR="00DB3E32" w:rsidRPr="00FB7F2A" w:rsidRDefault="00DB3E32" w:rsidP="00DB3E32">
            <w:pPr>
              <w:pStyle w:val="Default"/>
              <w:spacing w:after="21"/>
              <w:jc w:val="both"/>
              <w:rPr>
                <w:color w:val="auto"/>
              </w:rPr>
            </w:pPr>
            <w:r w:rsidRPr="00FB7F2A">
              <w:rPr>
                <w:color w:val="auto"/>
                <w:szCs w:val="22"/>
              </w:rPr>
              <w:t>Role of Constituent Assembly debates in the interpretation of the Constitution of India, Legislative history- Legislative Intention, Statement of objects and reasons, legislative debates, Committee reports, etc. , International-law and human-rights documents.</w:t>
            </w:r>
          </w:p>
          <w:p w:rsidR="00295333" w:rsidRPr="00FB7F2A" w:rsidRDefault="00295333" w:rsidP="00295333">
            <w:pPr>
              <w:rPr>
                <w:rFonts w:ascii="Times New Roman" w:hAnsi="Times New Roman" w:cs="Times New Roman"/>
                <w:sz w:val="24"/>
                <w:szCs w:val="24"/>
                <w:lang w:bidi="hi-IN"/>
              </w:rPr>
            </w:pPr>
          </w:p>
        </w:tc>
        <w:tc>
          <w:tcPr>
            <w:tcW w:w="166" w:type="pct"/>
            <w:vAlign w:val="center"/>
            <w:hideMark/>
          </w:tcPr>
          <w:tbl>
            <w:tblPr>
              <w:tblW w:w="300" w:type="dxa"/>
              <w:tblCellSpacing w:w="0" w:type="dxa"/>
              <w:tblCellMar>
                <w:left w:w="0" w:type="dxa"/>
                <w:right w:w="0" w:type="dxa"/>
              </w:tblCellMar>
              <w:tblLook w:val="04A0"/>
            </w:tblPr>
            <w:tblGrid>
              <w:gridCol w:w="300"/>
            </w:tblGrid>
            <w:tr w:rsidR="00295333" w:rsidRPr="00FB7F2A" w:rsidTr="00295333">
              <w:trPr>
                <w:trHeight w:val="15"/>
                <w:tblCellSpacing w:w="0" w:type="dxa"/>
              </w:trPr>
              <w:tc>
                <w:tcPr>
                  <w:tcW w:w="300" w:type="dxa"/>
                  <w:vAlign w:val="center"/>
                  <w:hideMark/>
                </w:tcPr>
                <w:p w:rsidR="00295333" w:rsidRPr="00FB7F2A" w:rsidRDefault="00295333" w:rsidP="00295333">
                  <w:pPr>
                    <w:rPr>
                      <w:rFonts w:ascii="Times New Roman" w:hAnsi="Times New Roman" w:cs="Times New Roman"/>
                      <w:sz w:val="24"/>
                      <w:szCs w:val="24"/>
                      <w:lang w:bidi="hi-IN"/>
                    </w:rPr>
                  </w:pPr>
                </w:p>
              </w:tc>
            </w:tr>
          </w:tbl>
          <w:p w:rsidR="00295333" w:rsidRPr="00FB7F2A" w:rsidRDefault="00295333" w:rsidP="00295333">
            <w:pPr>
              <w:rPr>
                <w:rFonts w:ascii="Times New Roman" w:hAnsi="Times New Roman" w:cs="Times New Roman"/>
                <w:sz w:val="24"/>
                <w:szCs w:val="24"/>
                <w:lang w:bidi="hi-IN"/>
              </w:rPr>
            </w:pPr>
          </w:p>
          <w:p w:rsidR="00295333" w:rsidRPr="00FB7F2A" w:rsidRDefault="00295333" w:rsidP="00295333">
            <w:pPr>
              <w:rPr>
                <w:rFonts w:ascii="Times New Roman" w:hAnsi="Times New Roman" w:cs="Times New Roman"/>
                <w:sz w:val="24"/>
                <w:szCs w:val="24"/>
                <w:lang w:bidi="hi-IN"/>
              </w:rPr>
            </w:pPr>
          </w:p>
        </w:tc>
      </w:tr>
      <w:tr w:rsidR="00295333" w:rsidRPr="00FB7F2A" w:rsidTr="00295333">
        <w:trPr>
          <w:tblCellSpacing w:w="0" w:type="dxa"/>
        </w:trPr>
        <w:tc>
          <w:tcPr>
            <w:tcW w:w="4834" w:type="pct"/>
            <w:vAlign w:val="center"/>
            <w:hideMark/>
          </w:tcPr>
          <w:p w:rsidR="00295333" w:rsidRPr="00FB7F2A" w:rsidRDefault="00295333" w:rsidP="00295333">
            <w:pPr>
              <w:jc w:val="center"/>
              <w:rPr>
                <w:rFonts w:ascii="Times New Roman" w:hAnsi="Times New Roman" w:cs="Times New Roman"/>
                <w:b/>
                <w:sz w:val="24"/>
                <w:szCs w:val="24"/>
              </w:rPr>
            </w:pPr>
          </w:p>
        </w:tc>
        <w:tc>
          <w:tcPr>
            <w:tcW w:w="166" w:type="pct"/>
            <w:vAlign w:val="center"/>
            <w:hideMark/>
          </w:tcPr>
          <w:p w:rsidR="00295333" w:rsidRPr="00FB7F2A" w:rsidRDefault="00295333" w:rsidP="00295333">
            <w:pPr>
              <w:rPr>
                <w:rFonts w:ascii="Times New Roman" w:hAnsi="Times New Roman" w:cs="Times New Roman"/>
                <w:sz w:val="24"/>
                <w:szCs w:val="24"/>
                <w:lang w:bidi="hi-IN"/>
              </w:rPr>
            </w:pPr>
          </w:p>
        </w:tc>
      </w:tr>
      <w:tr w:rsidR="00295333" w:rsidRPr="00FB7F2A" w:rsidTr="00295333">
        <w:trPr>
          <w:tblCellSpacing w:w="0" w:type="dxa"/>
        </w:trPr>
        <w:tc>
          <w:tcPr>
            <w:tcW w:w="4834" w:type="pct"/>
            <w:vAlign w:val="center"/>
            <w:hideMark/>
          </w:tcPr>
          <w:p w:rsidR="00295333" w:rsidRPr="00FB7F2A" w:rsidRDefault="00295333" w:rsidP="00295333">
            <w:pPr>
              <w:rPr>
                <w:rFonts w:ascii="Times New Roman" w:hAnsi="Times New Roman" w:cs="Times New Roman"/>
                <w:sz w:val="24"/>
                <w:szCs w:val="24"/>
                <w:lang w:bidi="hi-IN"/>
              </w:rPr>
            </w:pPr>
          </w:p>
        </w:tc>
        <w:tc>
          <w:tcPr>
            <w:tcW w:w="166" w:type="pct"/>
            <w:vAlign w:val="center"/>
            <w:hideMark/>
          </w:tcPr>
          <w:p w:rsidR="00295333" w:rsidRPr="00FB7F2A" w:rsidRDefault="00295333" w:rsidP="00295333">
            <w:pPr>
              <w:rPr>
                <w:rFonts w:ascii="Times New Roman" w:hAnsi="Times New Roman" w:cs="Times New Roman"/>
                <w:sz w:val="24"/>
                <w:szCs w:val="24"/>
                <w:lang w:bidi="hi-IN"/>
              </w:rPr>
            </w:pPr>
          </w:p>
        </w:tc>
      </w:tr>
    </w:tbl>
    <w:p w:rsidR="00295333" w:rsidRPr="00FB7F2A" w:rsidRDefault="00295333" w:rsidP="00295333">
      <w:pPr>
        <w:rPr>
          <w:rFonts w:ascii="Times New Roman" w:hAnsi="Times New Roman" w:cs="Times New Roman"/>
          <w:b/>
          <w:sz w:val="24"/>
          <w:szCs w:val="24"/>
        </w:rPr>
      </w:pPr>
      <w:r w:rsidRPr="00FB7F2A">
        <w:rPr>
          <w:rFonts w:ascii="Times New Roman" w:hAnsi="Times New Roman" w:cs="Times New Roman"/>
          <w:b/>
          <w:sz w:val="24"/>
          <w:szCs w:val="24"/>
        </w:rPr>
        <w:t>Suggested Readings:</w:t>
      </w:r>
    </w:p>
    <w:p w:rsidR="00295333" w:rsidRPr="00FB7F2A" w:rsidRDefault="001E22A2" w:rsidP="00295333">
      <w:pPr>
        <w:rPr>
          <w:rFonts w:ascii="Times New Roman" w:hAnsi="Times New Roman" w:cs="Times New Roman"/>
          <w:sz w:val="24"/>
          <w:szCs w:val="24"/>
        </w:rPr>
      </w:pPr>
      <w:r w:rsidRPr="00FB7F2A">
        <w:rPr>
          <w:rFonts w:ascii="Times New Roman" w:hAnsi="Times New Roman" w:cs="Times New Roman"/>
          <w:sz w:val="24"/>
          <w:szCs w:val="24"/>
        </w:rPr>
        <w:t>1. Sarathi’</w:t>
      </w:r>
      <w:r w:rsidR="00295333" w:rsidRPr="00FB7F2A">
        <w:rPr>
          <w:rFonts w:ascii="Times New Roman" w:hAnsi="Times New Roman" w:cs="Times New Roman"/>
          <w:sz w:val="24"/>
          <w:szCs w:val="24"/>
        </w:rPr>
        <w:t xml:space="preserve">s,  Vepa .P, </w:t>
      </w:r>
      <w:r w:rsidR="00295333" w:rsidRPr="00FB7F2A">
        <w:rPr>
          <w:rFonts w:ascii="Times New Roman" w:hAnsi="Times New Roman" w:cs="Times New Roman"/>
          <w:i/>
          <w:sz w:val="24"/>
          <w:szCs w:val="24"/>
        </w:rPr>
        <w:t>Interpretation of statutes</w:t>
      </w:r>
      <w:r w:rsidR="00295333" w:rsidRPr="00FB7F2A">
        <w:rPr>
          <w:rFonts w:ascii="Times New Roman" w:hAnsi="Times New Roman" w:cs="Times New Roman"/>
          <w:sz w:val="24"/>
          <w:szCs w:val="24"/>
        </w:rPr>
        <w:t>, 5th edition ,Eastern Book Co.</w:t>
      </w:r>
    </w:p>
    <w:p w:rsidR="00295333" w:rsidRPr="00FB7F2A" w:rsidRDefault="00295333" w:rsidP="00295333">
      <w:pPr>
        <w:rPr>
          <w:rFonts w:ascii="Times New Roman" w:hAnsi="Times New Roman" w:cs="Times New Roman"/>
          <w:sz w:val="24"/>
          <w:szCs w:val="24"/>
        </w:rPr>
      </w:pPr>
      <w:r w:rsidRPr="00FB7F2A">
        <w:rPr>
          <w:rFonts w:ascii="Times New Roman" w:hAnsi="Times New Roman" w:cs="Times New Roman"/>
          <w:sz w:val="24"/>
          <w:szCs w:val="24"/>
        </w:rPr>
        <w:t xml:space="preserve">2. Bhattacharya ,  Prof. T., </w:t>
      </w:r>
      <w:r w:rsidRPr="00FB7F2A">
        <w:rPr>
          <w:rFonts w:ascii="Times New Roman" w:hAnsi="Times New Roman" w:cs="Times New Roman"/>
          <w:i/>
          <w:sz w:val="24"/>
          <w:szCs w:val="24"/>
        </w:rPr>
        <w:t>Interpretation of statutes</w:t>
      </w:r>
      <w:r w:rsidRPr="00FB7F2A">
        <w:rPr>
          <w:rFonts w:ascii="Times New Roman" w:hAnsi="Times New Roman" w:cs="Times New Roman"/>
          <w:sz w:val="24"/>
          <w:szCs w:val="24"/>
        </w:rPr>
        <w:t>,9</w:t>
      </w:r>
      <w:r w:rsidRPr="00FB7F2A">
        <w:rPr>
          <w:rFonts w:ascii="Times New Roman" w:hAnsi="Times New Roman" w:cs="Times New Roman"/>
          <w:sz w:val="24"/>
          <w:szCs w:val="24"/>
          <w:vertAlign w:val="superscript"/>
        </w:rPr>
        <w:t>th</w:t>
      </w:r>
      <w:r w:rsidRPr="00FB7F2A">
        <w:rPr>
          <w:rFonts w:ascii="Times New Roman" w:hAnsi="Times New Roman" w:cs="Times New Roman"/>
          <w:sz w:val="24"/>
          <w:szCs w:val="24"/>
        </w:rPr>
        <w:t xml:space="preserve"> Ed. 2014, University Book House.</w:t>
      </w:r>
    </w:p>
    <w:p w:rsidR="00295333" w:rsidRPr="00FB7F2A" w:rsidRDefault="00295333" w:rsidP="00295333">
      <w:pPr>
        <w:rPr>
          <w:rFonts w:ascii="Times New Roman" w:hAnsi="Times New Roman" w:cs="Times New Roman"/>
          <w:sz w:val="24"/>
          <w:szCs w:val="24"/>
        </w:rPr>
      </w:pPr>
    </w:p>
    <w:p w:rsidR="00295333" w:rsidRPr="00FB7F2A" w:rsidRDefault="00295333" w:rsidP="00F0270B">
      <w:pPr>
        <w:jc w:val="both"/>
        <w:rPr>
          <w:rFonts w:ascii="Times New Roman" w:eastAsia="Calibri" w:hAnsi="Times New Roman" w:cs="Times New Roman"/>
          <w:sz w:val="24"/>
          <w:szCs w:val="24"/>
        </w:rPr>
      </w:pPr>
    </w:p>
    <w:p w:rsidR="00295333" w:rsidRPr="00FB7F2A" w:rsidRDefault="00295333" w:rsidP="00F0270B">
      <w:pPr>
        <w:jc w:val="both"/>
        <w:rPr>
          <w:rFonts w:ascii="Times New Roman" w:eastAsia="Calibri" w:hAnsi="Times New Roman" w:cs="Times New Roman"/>
          <w:sz w:val="24"/>
          <w:szCs w:val="24"/>
        </w:rPr>
      </w:pPr>
    </w:p>
    <w:p w:rsidR="00295333" w:rsidRPr="00FB7F2A" w:rsidRDefault="00295333" w:rsidP="00F0270B">
      <w:pPr>
        <w:jc w:val="both"/>
        <w:rPr>
          <w:rFonts w:ascii="Times New Roman" w:eastAsia="Calibri" w:hAnsi="Times New Roman" w:cs="Times New Roman"/>
          <w:sz w:val="24"/>
          <w:szCs w:val="24"/>
        </w:rPr>
      </w:pPr>
    </w:p>
    <w:tbl>
      <w:tblPr>
        <w:tblW w:w="4880" w:type="pct"/>
        <w:tblInd w:w="122" w:type="dxa"/>
        <w:tblLook w:val="01E0"/>
      </w:tblPr>
      <w:tblGrid>
        <w:gridCol w:w="7636"/>
        <w:gridCol w:w="1710"/>
      </w:tblGrid>
      <w:tr w:rsidR="00F84B23" w:rsidRPr="00FB7F2A" w:rsidTr="008730C0">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F84B23" w:rsidRPr="00FB7F2A" w:rsidRDefault="00F84B23" w:rsidP="008730C0">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w:t>
            </w:r>
            <w:r w:rsidRPr="00FB7F2A">
              <w:rPr>
                <w:rFonts w:ascii="Times New Roman" w:hAnsi="Times New Roman" w:cs="Times New Roman"/>
                <w:sz w:val="24"/>
                <w:szCs w:val="24"/>
              </w:rPr>
              <w:t>Professional Ethics and Professional Accounting system</w:t>
            </w:r>
            <w:r w:rsidRPr="00FB7F2A">
              <w:rPr>
                <w:rFonts w:ascii="Times New Roman" w:hAnsi="Times New Roman" w:cs="Times New Roman"/>
                <w:b/>
                <w:sz w:val="24"/>
                <w:szCs w:val="24"/>
              </w:rPr>
              <w:t xml:space="preserve"> </w:t>
            </w:r>
          </w:p>
        </w:tc>
        <w:tc>
          <w:tcPr>
            <w:tcW w:w="915" w:type="pct"/>
            <w:tcBorders>
              <w:top w:val="single" w:sz="4" w:space="0" w:color="auto"/>
              <w:left w:val="single" w:sz="4" w:space="0" w:color="auto"/>
              <w:bottom w:val="single" w:sz="4" w:space="0" w:color="auto"/>
              <w:right w:val="single" w:sz="4" w:space="0" w:color="auto"/>
            </w:tcBorders>
            <w:vAlign w:val="center"/>
          </w:tcPr>
          <w:p w:rsidR="00F84B23" w:rsidRPr="00FB7F2A" w:rsidRDefault="00F84B23" w:rsidP="00B1321E">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Semester: </w:t>
            </w:r>
            <w:r w:rsidR="00B1321E" w:rsidRPr="00FB7F2A">
              <w:rPr>
                <w:rFonts w:ascii="Times New Roman" w:hAnsi="Times New Roman" w:cs="Times New Roman"/>
                <w:b/>
                <w:sz w:val="24"/>
                <w:szCs w:val="24"/>
              </w:rPr>
              <w:t>V</w:t>
            </w:r>
            <w:r w:rsidRPr="00FB7F2A">
              <w:rPr>
                <w:rFonts w:ascii="Times New Roman" w:hAnsi="Times New Roman" w:cs="Times New Roman"/>
                <w:b/>
                <w:sz w:val="24"/>
                <w:szCs w:val="24"/>
              </w:rPr>
              <w:t>I</w:t>
            </w:r>
          </w:p>
        </w:tc>
      </w:tr>
      <w:tr w:rsidR="00F84B23" w:rsidRPr="00FB7F2A" w:rsidTr="008730C0">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F84B23" w:rsidRPr="00FB7F2A" w:rsidRDefault="00F84B23" w:rsidP="008730C0">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00B1321E" w:rsidRPr="00FB7F2A">
              <w:rPr>
                <w:rFonts w:ascii="Times New Roman" w:hAnsi="Times New Roman" w:cs="Times New Roman"/>
                <w:b/>
                <w:sz w:val="24"/>
              </w:rPr>
              <w:t>LCIII-352</w:t>
            </w:r>
            <w:r w:rsidR="00B1321E" w:rsidRPr="00FB7F2A">
              <w:rPr>
                <w:rFonts w:ascii="Times New Roman" w:hAnsi="Times New Roman" w:cs="Times New Roman"/>
                <w:sz w:val="24"/>
              </w:rPr>
              <w:t xml:space="preserve">                           </w:t>
            </w:r>
            <w:r w:rsidRPr="00FB7F2A">
              <w:rPr>
                <w:rFonts w:ascii="Times New Roman" w:hAnsi="Times New Roman" w:cs="Times New Roman"/>
                <w:b/>
                <w:sz w:val="24"/>
                <w:szCs w:val="24"/>
                <w:lang w:val="en-GB"/>
              </w:rPr>
              <w:t>LTP                  201</w:t>
            </w:r>
          </w:p>
        </w:tc>
        <w:tc>
          <w:tcPr>
            <w:tcW w:w="915" w:type="pct"/>
            <w:tcBorders>
              <w:top w:val="single" w:sz="4" w:space="0" w:color="auto"/>
              <w:left w:val="single" w:sz="4" w:space="0" w:color="auto"/>
              <w:bottom w:val="single" w:sz="4" w:space="0" w:color="auto"/>
              <w:right w:val="single" w:sz="4" w:space="0" w:color="auto"/>
            </w:tcBorders>
            <w:vAlign w:val="center"/>
          </w:tcPr>
          <w:p w:rsidR="00F84B23" w:rsidRPr="00FB7F2A" w:rsidRDefault="00F84B23" w:rsidP="008730C0">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2</w:t>
            </w:r>
          </w:p>
        </w:tc>
      </w:tr>
    </w:tbl>
    <w:p w:rsidR="00F84B23" w:rsidRPr="00FB7F2A" w:rsidRDefault="00F84B23" w:rsidP="00F84B23">
      <w:pPr>
        <w:rPr>
          <w:rFonts w:ascii="Times New Roman" w:hAnsi="Times New Roman" w:cs="Times New Roman"/>
          <w:sz w:val="24"/>
          <w:szCs w:val="24"/>
        </w:rPr>
      </w:pPr>
      <w:r w:rsidRPr="00FB7F2A">
        <w:rPr>
          <w:rFonts w:ascii="Times New Roman" w:hAnsi="Times New Roman" w:cs="Times New Roman"/>
          <w:b/>
          <w:sz w:val="24"/>
          <w:szCs w:val="24"/>
        </w:rPr>
        <w:t>Objective:</w:t>
      </w:r>
      <w:r w:rsidRPr="00FB7F2A">
        <w:rPr>
          <w:rFonts w:ascii="Times New Roman" w:hAnsi="Times New Roman" w:cs="Times New Roman"/>
          <w:sz w:val="24"/>
          <w:szCs w:val="24"/>
        </w:rPr>
        <w:t xml:space="preserve"> To impart knowledge about Importance of Professional Ethics in India, its limitations and possibility of reforms.</w:t>
      </w:r>
    </w:p>
    <w:p w:rsidR="00F84B23" w:rsidRPr="00FB7F2A" w:rsidRDefault="00F84B23" w:rsidP="00F84B23">
      <w:pPr>
        <w:rPr>
          <w:rFonts w:ascii="Times New Roman" w:hAnsi="Times New Roman" w:cs="Times New Roman"/>
          <w:sz w:val="24"/>
          <w:szCs w:val="24"/>
        </w:rPr>
      </w:pPr>
    </w:p>
    <w:p w:rsidR="00F84B23" w:rsidRPr="00FB7F2A" w:rsidRDefault="00F84B23" w:rsidP="00F84B23">
      <w:pPr>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F84B23" w:rsidRPr="00FB7F2A" w:rsidRDefault="00F84B23" w:rsidP="00F84B23">
      <w:pPr>
        <w:pStyle w:val="TableHead"/>
        <w:tabs>
          <w:tab w:val="right" w:pos="9027"/>
        </w:tabs>
        <w:spacing w:before="0" w:after="0"/>
        <w:jc w:val="both"/>
        <w:rPr>
          <w:sz w:val="24"/>
          <w:szCs w:val="24"/>
        </w:rPr>
      </w:pPr>
      <w:r w:rsidRPr="00FB7F2A">
        <w:rPr>
          <w:sz w:val="24"/>
          <w:szCs w:val="24"/>
        </w:rPr>
        <w:t xml:space="preserve">Introduction to Legal Profession: </w:t>
      </w:r>
      <w:r w:rsidRPr="00FB7F2A">
        <w:rPr>
          <w:sz w:val="24"/>
          <w:szCs w:val="24"/>
        </w:rPr>
        <w:tab/>
      </w:r>
      <w:r w:rsidR="00DF3D03" w:rsidRPr="00FB7F2A">
        <w:rPr>
          <w:b w:val="0"/>
          <w:sz w:val="24"/>
          <w:szCs w:val="24"/>
        </w:rPr>
        <w:t>5</w:t>
      </w:r>
    </w:p>
    <w:p w:rsidR="00F84B23" w:rsidRPr="00FB7F2A" w:rsidRDefault="00F84B23" w:rsidP="00F84B23">
      <w:pPr>
        <w:pStyle w:val="TableHead"/>
        <w:spacing w:before="0" w:after="0"/>
        <w:jc w:val="both"/>
        <w:rPr>
          <w:b w:val="0"/>
          <w:sz w:val="24"/>
          <w:szCs w:val="24"/>
        </w:rPr>
      </w:pPr>
      <w:r w:rsidRPr="00FB7F2A">
        <w:rPr>
          <w:b w:val="0"/>
          <w:sz w:val="24"/>
          <w:szCs w:val="24"/>
        </w:rPr>
        <w:t>Law and Legal Profession , Development of Legal Profession in India , Right to practice , Right or privilege , Constitutional guarantee under Article 19(g) and its scope , Legal profession in US, UK and Australia.</w:t>
      </w:r>
    </w:p>
    <w:p w:rsidR="00F84B23" w:rsidRPr="00FB7F2A" w:rsidRDefault="00F84B23" w:rsidP="00F84B23">
      <w:pPr>
        <w:pStyle w:val="TableHead"/>
        <w:spacing w:before="0" w:after="0"/>
        <w:jc w:val="both"/>
        <w:rPr>
          <w:sz w:val="24"/>
          <w:szCs w:val="24"/>
        </w:rPr>
      </w:pPr>
    </w:p>
    <w:p w:rsidR="00F84B23" w:rsidRPr="00FB7F2A" w:rsidRDefault="00F84B23" w:rsidP="00F84B23">
      <w:pPr>
        <w:pStyle w:val="TableHead"/>
        <w:tabs>
          <w:tab w:val="right" w:pos="9027"/>
        </w:tabs>
        <w:spacing w:before="0" w:after="0"/>
        <w:jc w:val="both"/>
        <w:rPr>
          <w:sz w:val="24"/>
          <w:szCs w:val="24"/>
        </w:rPr>
      </w:pPr>
      <w:r w:rsidRPr="00FB7F2A">
        <w:rPr>
          <w:sz w:val="24"/>
          <w:szCs w:val="24"/>
        </w:rPr>
        <w:t xml:space="preserve">Professional Conduct: </w:t>
      </w:r>
      <w:r w:rsidRPr="00FB7F2A">
        <w:rPr>
          <w:sz w:val="24"/>
          <w:szCs w:val="24"/>
        </w:rPr>
        <w:tab/>
      </w:r>
      <w:r w:rsidR="00DF3D03" w:rsidRPr="00FB7F2A">
        <w:rPr>
          <w:b w:val="0"/>
          <w:sz w:val="24"/>
          <w:szCs w:val="24"/>
        </w:rPr>
        <w:t>4</w:t>
      </w:r>
    </w:p>
    <w:p w:rsidR="00F84B23" w:rsidRPr="00FB7F2A" w:rsidRDefault="00F84B23" w:rsidP="00F84B23">
      <w:pPr>
        <w:pStyle w:val="TableHead"/>
        <w:spacing w:before="0" w:after="0"/>
        <w:jc w:val="both"/>
        <w:rPr>
          <w:b w:val="0"/>
          <w:sz w:val="24"/>
          <w:szCs w:val="24"/>
        </w:rPr>
      </w:pPr>
      <w:r w:rsidRPr="00FB7F2A">
        <w:rPr>
          <w:b w:val="0"/>
          <w:sz w:val="24"/>
          <w:szCs w:val="24"/>
        </w:rPr>
        <w:t>General Rules of Professional Conduct, Persons entitled for Legal Practice</w:t>
      </w:r>
      <w:r w:rsidR="00804561" w:rsidRPr="00FB7F2A">
        <w:rPr>
          <w:b w:val="0"/>
          <w:sz w:val="24"/>
          <w:szCs w:val="24"/>
        </w:rPr>
        <w:t>, Privileges</w:t>
      </w:r>
      <w:r w:rsidRPr="00FB7F2A">
        <w:rPr>
          <w:b w:val="0"/>
          <w:sz w:val="24"/>
          <w:szCs w:val="24"/>
        </w:rPr>
        <w:t xml:space="preserve"> of Lawyer.</w:t>
      </w:r>
    </w:p>
    <w:p w:rsidR="00F84B23" w:rsidRPr="00FB7F2A" w:rsidRDefault="00F84B23" w:rsidP="00F84B23">
      <w:pPr>
        <w:pStyle w:val="TableHead"/>
        <w:spacing w:before="0" w:after="0"/>
        <w:jc w:val="both"/>
        <w:rPr>
          <w:sz w:val="24"/>
          <w:szCs w:val="24"/>
        </w:rPr>
      </w:pPr>
    </w:p>
    <w:p w:rsidR="00F84B23" w:rsidRPr="00FB7F2A" w:rsidRDefault="00F84B23" w:rsidP="00F84B23">
      <w:pPr>
        <w:pStyle w:val="TableHead"/>
        <w:tabs>
          <w:tab w:val="right" w:pos="9027"/>
        </w:tabs>
        <w:spacing w:before="0" w:after="0"/>
        <w:jc w:val="both"/>
        <w:rPr>
          <w:sz w:val="24"/>
          <w:szCs w:val="24"/>
        </w:rPr>
      </w:pPr>
      <w:r w:rsidRPr="00FB7F2A">
        <w:rPr>
          <w:sz w:val="24"/>
          <w:szCs w:val="24"/>
        </w:rPr>
        <w:t xml:space="preserve">Advocate and Advocacy: </w:t>
      </w:r>
      <w:r w:rsidRPr="00FB7F2A">
        <w:rPr>
          <w:sz w:val="24"/>
          <w:szCs w:val="24"/>
        </w:rPr>
        <w:tab/>
      </w:r>
      <w:r w:rsidR="00DF3D03" w:rsidRPr="00FB7F2A">
        <w:rPr>
          <w:b w:val="0"/>
          <w:sz w:val="24"/>
          <w:szCs w:val="24"/>
        </w:rPr>
        <w:t>5</w:t>
      </w:r>
    </w:p>
    <w:p w:rsidR="00F84B23" w:rsidRPr="00FB7F2A" w:rsidRDefault="00F84B23" w:rsidP="00F84B23">
      <w:pPr>
        <w:pStyle w:val="TableHead"/>
        <w:spacing w:before="0" w:after="0"/>
        <w:jc w:val="both"/>
        <w:rPr>
          <w:b w:val="0"/>
          <w:sz w:val="24"/>
          <w:szCs w:val="24"/>
        </w:rPr>
      </w:pPr>
      <w:r w:rsidRPr="00FB7F2A">
        <w:rPr>
          <w:b w:val="0"/>
          <w:sz w:val="24"/>
          <w:szCs w:val="24"/>
        </w:rPr>
        <w:t>Regulation Governing Enrolment and Practice,Salient Features of Advocates Act 1961 ,Practice of Law,Business, Solicitors firm,Industry, Elements of Advocacy, Ethics, Seven lamps of Advocacy, Duty to the court, profession, client, opponent, self, public and state , Pleadings and cross examination ,All India Bar Examination ,Recognition as Senior Advocates , Enrolment of Advocates to Supreme Court of India.</w:t>
      </w:r>
    </w:p>
    <w:p w:rsidR="00F84B23" w:rsidRPr="00FB7F2A" w:rsidRDefault="00F84B23" w:rsidP="00F84B23">
      <w:pPr>
        <w:pStyle w:val="TableHead"/>
        <w:spacing w:before="0" w:after="0"/>
        <w:jc w:val="both"/>
        <w:rPr>
          <w:sz w:val="24"/>
          <w:szCs w:val="24"/>
        </w:rPr>
      </w:pPr>
    </w:p>
    <w:p w:rsidR="00F84B23" w:rsidRPr="00FB7F2A" w:rsidRDefault="00F84B23" w:rsidP="00F84B23">
      <w:pPr>
        <w:pStyle w:val="TableHead"/>
        <w:tabs>
          <w:tab w:val="right" w:pos="9027"/>
        </w:tabs>
        <w:spacing w:before="0" w:after="0"/>
        <w:jc w:val="both"/>
        <w:rPr>
          <w:sz w:val="24"/>
          <w:szCs w:val="24"/>
        </w:rPr>
      </w:pPr>
      <w:r w:rsidRPr="00FB7F2A">
        <w:rPr>
          <w:sz w:val="24"/>
          <w:szCs w:val="24"/>
        </w:rPr>
        <w:t xml:space="preserve">Bar Associations and Bar Council: </w:t>
      </w:r>
      <w:r w:rsidRPr="00FB7F2A">
        <w:rPr>
          <w:sz w:val="24"/>
          <w:szCs w:val="24"/>
        </w:rPr>
        <w:tab/>
      </w:r>
      <w:r w:rsidR="00DF3D03" w:rsidRPr="00FB7F2A">
        <w:rPr>
          <w:b w:val="0"/>
          <w:sz w:val="24"/>
          <w:szCs w:val="24"/>
        </w:rPr>
        <w:t>4</w:t>
      </w:r>
    </w:p>
    <w:p w:rsidR="00F84B23" w:rsidRPr="00FB7F2A" w:rsidRDefault="00F84B23" w:rsidP="00F84B23">
      <w:pPr>
        <w:pStyle w:val="TableHead"/>
        <w:spacing w:before="0" w:after="0"/>
        <w:jc w:val="both"/>
        <w:rPr>
          <w:b w:val="0"/>
          <w:sz w:val="24"/>
          <w:szCs w:val="24"/>
        </w:rPr>
      </w:pPr>
      <w:r w:rsidRPr="00FB7F2A">
        <w:rPr>
          <w:b w:val="0"/>
          <w:sz w:val="24"/>
          <w:szCs w:val="24"/>
        </w:rPr>
        <w:t>State Bar council ,establishment, elections, powers and functions , Bar Council of India , Autonomy, Elections, Powers and functions , Transfer of name from one state to another state ,Procedure and effect , Disciplinary Proceedings ,Removal of names and Remedies , Bar Council Code of Ethics.</w:t>
      </w:r>
    </w:p>
    <w:p w:rsidR="00F84B23" w:rsidRPr="00FB7F2A" w:rsidRDefault="00F84B23" w:rsidP="00F84B23">
      <w:pPr>
        <w:pStyle w:val="TableHead"/>
        <w:spacing w:before="0" w:after="0"/>
        <w:jc w:val="both"/>
        <w:rPr>
          <w:sz w:val="24"/>
          <w:szCs w:val="24"/>
        </w:rPr>
      </w:pPr>
    </w:p>
    <w:p w:rsidR="00F84B23" w:rsidRPr="00FB7F2A" w:rsidRDefault="00F84B23" w:rsidP="00F84B23">
      <w:pPr>
        <w:pStyle w:val="TableHead"/>
        <w:tabs>
          <w:tab w:val="right" w:pos="9027"/>
        </w:tabs>
        <w:spacing w:before="0" w:after="0"/>
        <w:jc w:val="both"/>
        <w:rPr>
          <w:sz w:val="24"/>
          <w:szCs w:val="24"/>
        </w:rPr>
      </w:pPr>
      <w:r w:rsidRPr="00FB7F2A">
        <w:rPr>
          <w:sz w:val="24"/>
          <w:szCs w:val="24"/>
        </w:rPr>
        <w:t xml:space="preserve">Contempt of Court: </w:t>
      </w:r>
      <w:r w:rsidRPr="00FB7F2A">
        <w:rPr>
          <w:sz w:val="24"/>
          <w:szCs w:val="24"/>
        </w:rPr>
        <w:tab/>
      </w:r>
      <w:r w:rsidR="00DF3D03" w:rsidRPr="00FB7F2A">
        <w:rPr>
          <w:b w:val="0"/>
          <w:sz w:val="24"/>
          <w:szCs w:val="24"/>
        </w:rPr>
        <w:t>3</w:t>
      </w:r>
    </w:p>
    <w:p w:rsidR="00F84B23" w:rsidRPr="00FB7F2A" w:rsidRDefault="00F84B23" w:rsidP="00F84B23">
      <w:pPr>
        <w:pStyle w:val="TableHead"/>
        <w:spacing w:before="0" w:after="0"/>
        <w:jc w:val="both"/>
        <w:rPr>
          <w:b w:val="0"/>
          <w:sz w:val="24"/>
          <w:szCs w:val="24"/>
        </w:rPr>
      </w:pPr>
      <w:r w:rsidRPr="00FB7F2A">
        <w:rPr>
          <w:b w:val="0"/>
          <w:sz w:val="24"/>
          <w:szCs w:val="24"/>
        </w:rPr>
        <w:t>Meaning and categories of Contempt , Criminal and Civil , Origin, development, object and constitutional validity of contempt law , Contempt by State and Corporate bodies , Defences and Punishment for contempt of court , Selected major judgments of the Supreme Court.</w:t>
      </w:r>
    </w:p>
    <w:p w:rsidR="00F84B23" w:rsidRPr="00FB7F2A" w:rsidRDefault="00F84B23" w:rsidP="00F84B23">
      <w:pPr>
        <w:pStyle w:val="TableHead"/>
        <w:spacing w:before="0" w:after="0"/>
        <w:jc w:val="both"/>
        <w:rPr>
          <w:sz w:val="24"/>
          <w:szCs w:val="24"/>
        </w:rPr>
      </w:pPr>
    </w:p>
    <w:p w:rsidR="00F84B23" w:rsidRPr="00FB7F2A" w:rsidRDefault="00F84B23" w:rsidP="00F84B23">
      <w:pPr>
        <w:pStyle w:val="TableHead"/>
        <w:tabs>
          <w:tab w:val="right" w:pos="9027"/>
        </w:tabs>
        <w:spacing w:before="0" w:after="0"/>
        <w:jc w:val="both"/>
        <w:rPr>
          <w:sz w:val="24"/>
          <w:szCs w:val="24"/>
        </w:rPr>
      </w:pPr>
      <w:r w:rsidRPr="00FB7F2A">
        <w:rPr>
          <w:sz w:val="24"/>
          <w:szCs w:val="24"/>
        </w:rPr>
        <w:t xml:space="preserve">Professional Ethics: </w:t>
      </w:r>
      <w:r w:rsidRPr="00FB7F2A">
        <w:rPr>
          <w:sz w:val="24"/>
          <w:szCs w:val="24"/>
        </w:rPr>
        <w:tab/>
      </w:r>
      <w:r w:rsidRPr="00FB7F2A">
        <w:rPr>
          <w:b w:val="0"/>
          <w:sz w:val="24"/>
          <w:szCs w:val="24"/>
        </w:rPr>
        <w:t>5</w:t>
      </w:r>
    </w:p>
    <w:p w:rsidR="00F84B23" w:rsidRPr="00FB7F2A" w:rsidRDefault="00F84B23" w:rsidP="00F84B23">
      <w:pPr>
        <w:pStyle w:val="TableHead"/>
        <w:spacing w:before="0" w:after="0"/>
        <w:jc w:val="both"/>
        <w:rPr>
          <w:b w:val="0"/>
          <w:sz w:val="24"/>
          <w:szCs w:val="24"/>
        </w:rPr>
      </w:pPr>
      <w:r w:rsidRPr="00FB7F2A">
        <w:rPr>
          <w:b w:val="0"/>
          <w:sz w:val="24"/>
          <w:szCs w:val="24"/>
        </w:rPr>
        <w:t>Ethics and Professional Ethics,</w:t>
      </w:r>
      <w:r w:rsidR="00DF3D03" w:rsidRPr="00FB7F2A">
        <w:rPr>
          <w:b w:val="0"/>
          <w:sz w:val="24"/>
          <w:szCs w:val="24"/>
        </w:rPr>
        <w:t xml:space="preserve"> </w:t>
      </w:r>
      <w:r w:rsidRPr="00FB7F2A">
        <w:rPr>
          <w:b w:val="0"/>
          <w:sz w:val="24"/>
          <w:szCs w:val="24"/>
        </w:rPr>
        <w:t xml:space="preserve">Code of </w:t>
      </w:r>
      <w:r w:rsidR="006077BC" w:rsidRPr="00FB7F2A">
        <w:rPr>
          <w:b w:val="0"/>
          <w:sz w:val="24"/>
          <w:szCs w:val="24"/>
        </w:rPr>
        <w:t>Conduct,</w:t>
      </w:r>
      <w:r w:rsidRPr="00FB7F2A">
        <w:rPr>
          <w:b w:val="0"/>
          <w:sz w:val="24"/>
          <w:szCs w:val="24"/>
        </w:rPr>
        <w:t xml:space="preserve"> Professional negligence of </w:t>
      </w:r>
      <w:r w:rsidR="006077BC" w:rsidRPr="00FB7F2A">
        <w:rPr>
          <w:b w:val="0"/>
          <w:sz w:val="24"/>
          <w:szCs w:val="24"/>
        </w:rPr>
        <w:t>lawyers,</w:t>
      </w:r>
      <w:r w:rsidRPr="00FB7F2A">
        <w:rPr>
          <w:b w:val="0"/>
          <w:sz w:val="24"/>
          <w:szCs w:val="24"/>
        </w:rPr>
        <w:t xml:space="preserve"> Professional </w:t>
      </w:r>
      <w:r w:rsidR="006077BC" w:rsidRPr="00FB7F2A">
        <w:rPr>
          <w:b w:val="0"/>
          <w:sz w:val="24"/>
          <w:szCs w:val="24"/>
        </w:rPr>
        <w:t>misconduct, Punishment</w:t>
      </w:r>
      <w:r w:rsidRPr="00FB7F2A">
        <w:rPr>
          <w:b w:val="0"/>
          <w:sz w:val="24"/>
          <w:szCs w:val="24"/>
        </w:rPr>
        <w:t xml:space="preserve"> and Remedies.</w:t>
      </w:r>
    </w:p>
    <w:p w:rsidR="00F84B23" w:rsidRPr="00FB7F2A" w:rsidRDefault="00F84B23" w:rsidP="00F84B23">
      <w:pPr>
        <w:pStyle w:val="TableHead"/>
        <w:spacing w:before="0" w:after="0"/>
        <w:jc w:val="both"/>
        <w:rPr>
          <w:sz w:val="24"/>
          <w:szCs w:val="24"/>
        </w:rPr>
      </w:pPr>
    </w:p>
    <w:p w:rsidR="00F84B23" w:rsidRPr="00FB7F2A" w:rsidRDefault="00F84B23" w:rsidP="00F84B23">
      <w:pPr>
        <w:pStyle w:val="TableHead"/>
        <w:tabs>
          <w:tab w:val="right" w:pos="9027"/>
        </w:tabs>
        <w:spacing w:before="0" w:after="0"/>
        <w:jc w:val="both"/>
        <w:rPr>
          <w:sz w:val="24"/>
          <w:szCs w:val="24"/>
        </w:rPr>
      </w:pPr>
      <w:r w:rsidRPr="00FB7F2A">
        <w:rPr>
          <w:sz w:val="24"/>
          <w:szCs w:val="24"/>
        </w:rPr>
        <w:t xml:space="preserve">Advocates Welfare and Opinions of Bar Council of India: </w:t>
      </w:r>
      <w:r w:rsidRPr="00FB7F2A">
        <w:rPr>
          <w:sz w:val="24"/>
          <w:szCs w:val="24"/>
        </w:rPr>
        <w:tab/>
      </w:r>
      <w:r w:rsidR="00DF3D03" w:rsidRPr="00FB7F2A">
        <w:rPr>
          <w:b w:val="0"/>
          <w:sz w:val="24"/>
          <w:szCs w:val="24"/>
        </w:rPr>
        <w:t>3</w:t>
      </w:r>
    </w:p>
    <w:p w:rsidR="00F84B23" w:rsidRPr="00FB7F2A" w:rsidRDefault="00F84B23" w:rsidP="00F84B23">
      <w:pPr>
        <w:pStyle w:val="TableHead"/>
        <w:spacing w:before="0" w:after="0"/>
        <w:jc w:val="both"/>
        <w:rPr>
          <w:b w:val="0"/>
          <w:sz w:val="24"/>
          <w:szCs w:val="24"/>
        </w:rPr>
      </w:pPr>
      <w:r w:rsidRPr="00FB7F2A">
        <w:rPr>
          <w:b w:val="0"/>
          <w:sz w:val="24"/>
          <w:szCs w:val="24"/>
        </w:rPr>
        <w:t>Objectives and Salient features of Advocates Welfare Act 2001 , Various Welfare activities for advocate , Opinions of Disciplinary Committee, Disciplinary Committee Appeals and BCI Transfer Cases.</w:t>
      </w:r>
    </w:p>
    <w:p w:rsidR="00F84B23" w:rsidRPr="00FB7F2A" w:rsidRDefault="00F84B23" w:rsidP="00F84B23">
      <w:pPr>
        <w:pStyle w:val="TableHead"/>
        <w:spacing w:before="0" w:after="0"/>
        <w:jc w:val="both"/>
        <w:rPr>
          <w:sz w:val="24"/>
          <w:szCs w:val="24"/>
        </w:rPr>
      </w:pPr>
    </w:p>
    <w:p w:rsidR="00F84B23" w:rsidRPr="00FB7F2A" w:rsidRDefault="00F84B23" w:rsidP="00F84B23">
      <w:pPr>
        <w:pStyle w:val="TableHead"/>
        <w:tabs>
          <w:tab w:val="right" w:pos="9027"/>
        </w:tabs>
        <w:spacing w:before="0" w:after="0"/>
        <w:jc w:val="both"/>
        <w:rPr>
          <w:sz w:val="24"/>
          <w:szCs w:val="24"/>
        </w:rPr>
      </w:pPr>
      <w:r w:rsidRPr="00FB7F2A">
        <w:rPr>
          <w:sz w:val="24"/>
          <w:szCs w:val="24"/>
        </w:rPr>
        <w:t xml:space="preserve">Accountancy for Lawyers: </w:t>
      </w:r>
      <w:r w:rsidRPr="00FB7F2A">
        <w:rPr>
          <w:sz w:val="24"/>
          <w:szCs w:val="24"/>
        </w:rPr>
        <w:tab/>
      </w:r>
      <w:r w:rsidR="00DF3D03" w:rsidRPr="00FB7F2A">
        <w:rPr>
          <w:b w:val="0"/>
          <w:sz w:val="24"/>
          <w:szCs w:val="24"/>
        </w:rPr>
        <w:t>4</w:t>
      </w:r>
    </w:p>
    <w:p w:rsidR="00F84B23" w:rsidRPr="00FB7F2A" w:rsidRDefault="00F84B23" w:rsidP="00F84B23">
      <w:pPr>
        <w:pStyle w:val="TableHead"/>
        <w:spacing w:before="0" w:after="0"/>
        <w:jc w:val="both"/>
        <w:rPr>
          <w:b w:val="0"/>
          <w:sz w:val="24"/>
          <w:szCs w:val="24"/>
        </w:rPr>
      </w:pPr>
      <w:r w:rsidRPr="00FB7F2A">
        <w:rPr>
          <w:b w:val="0"/>
          <w:sz w:val="24"/>
          <w:szCs w:val="24"/>
        </w:rPr>
        <w:t>Nature and functions of accounting , Importance branches of accounting , Accounting and law , Use of knowledge of accountancy in legal disputes , Accountancy in lawyers’ office , Extracts of Bar Council of India Rules.</w:t>
      </w:r>
    </w:p>
    <w:p w:rsidR="00B1321E" w:rsidRPr="00FB7F2A" w:rsidRDefault="00B1321E" w:rsidP="00F84B23">
      <w:pPr>
        <w:tabs>
          <w:tab w:val="left" w:pos="283"/>
          <w:tab w:val="left" w:pos="737"/>
        </w:tabs>
        <w:jc w:val="both"/>
        <w:rPr>
          <w:rFonts w:ascii="Times New Roman" w:hAnsi="Times New Roman" w:cs="Times New Roman"/>
          <w:b/>
          <w:bCs/>
          <w:sz w:val="24"/>
          <w:szCs w:val="24"/>
        </w:rPr>
      </w:pPr>
    </w:p>
    <w:p w:rsidR="00B1321E" w:rsidRPr="00FB7F2A" w:rsidRDefault="00B1321E" w:rsidP="00F84B23">
      <w:pPr>
        <w:tabs>
          <w:tab w:val="left" w:pos="283"/>
          <w:tab w:val="left" w:pos="737"/>
        </w:tabs>
        <w:jc w:val="both"/>
        <w:rPr>
          <w:rFonts w:ascii="Times New Roman" w:hAnsi="Times New Roman" w:cs="Times New Roman"/>
          <w:b/>
          <w:bCs/>
          <w:sz w:val="24"/>
          <w:szCs w:val="24"/>
        </w:rPr>
      </w:pPr>
    </w:p>
    <w:p w:rsidR="00B1321E" w:rsidRPr="00FB7F2A" w:rsidRDefault="00B1321E" w:rsidP="00F84B23">
      <w:pPr>
        <w:tabs>
          <w:tab w:val="left" w:pos="283"/>
          <w:tab w:val="left" w:pos="737"/>
        </w:tabs>
        <w:jc w:val="both"/>
        <w:rPr>
          <w:rFonts w:ascii="Times New Roman" w:hAnsi="Times New Roman" w:cs="Times New Roman"/>
          <w:b/>
          <w:bCs/>
          <w:sz w:val="24"/>
          <w:szCs w:val="24"/>
        </w:rPr>
      </w:pPr>
    </w:p>
    <w:p w:rsidR="00B1321E" w:rsidRPr="00FB7F2A" w:rsidRDefault="00B1321E" w:rsidP="00F84B23">
      <w:pPr>
        <w:tabs>
          <w:tab w:val="left" w:pos="283"/>
          <w:tab w:val="left" w:pos="737"/>
        </w:tabs>
        <w:jc w:val="both"/>
        <w:rPr>
          <w:rFonts w:ascii="Times New Roman" w:hAnsi="Times New Roman" w:cs="Times New Roman"/>
          <w:b/>
          <w:bCs/>
          <w:sz w:val="24"/>
          <w:szCs w:val="24"/>
        </w:rPr>
      </w:pPr>
    </w:p>
    <w:p w:rsidR="00F84B23" w:rsidRPr="00FB7F2A" w:rsidRDefault="00F84B23" w:rsidP="00F84B23">
      <w:pPr>
        <w:tabs>
          <w:tab w:val="left" w:pos="283"/>
          <w:tab w:val="left" w:pos="737"/>
        </w:tabs>
        <w:jc w:val="both"/>
        <w:rPr>
          <w:rFonts w:ascii="Times New Roman" w:eastAsia="Calibri" w:hAnsi="Times New Roman" w:cs="Times New Roman"/>
          <w:b/>
          <w:bCs/>
          <w:sz w:val="24"/>
          <w:szCs w:val="24"/>
        </w:rPr>
      </w:pPr>
      <w:r w:rsidRPr="00FB7F2A">
        <w:rPr>
          <w:rFonts w:ascii="Times New Roman" w:hAnsi="Times New Roman" w:cs="Times New Roman"/>
          <w:b/>
          <w:bCs/>
          <w:sz w:val="24"/>
          <w:szCs w:val="24"/>
        </w:rPr>
        <w:t>Suggested Readings:</w:t>
      </w:r>
    </w:p>
    <w:p w:rsidR="00523151" w:rsidRPr="00FB7F2A" w:rsidRDefault="00B1321E" w:rsidP="00B1321E">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1. Myneni S.R.,</w:t>
      </w:r>
      <w:r w:rsidR="00F84B23"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i/>
          <w:sz w:val="24"/>
          <w:szCs w:val="24"/>
        </w:rPr>
        <w:t>Professional Ethics, Accountancy for Lawyers and Bench,Bar Relation</w:t>
      </w:r>
      <w:r w:rsidR="00F84B23" w:rsidRPr="00FB7F2A">
        <w:rPr>
          <w:rFonts w:ascii="Times New Roman" w:eastAsia="Calibri" w:hAnsi="Times New Roman" w:cs="Times New Roman"/>
          <w:sz w:val="24"/>
          <w:szCs w:val="24"/>
        </w:rPr>
        <w:t xml:space="preserve">, Asia </w:t>
      </w:r>
    </w:p>
    <w:p w:rsidR="00F84B23" w:rsidRPr="00FB7F2A" w:rsidRDefault="00523151" w:rsidP="00B1321E">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sz w:val="24"/>
          <w:szCs w:val="24"/>
        </w:rPr>
        <w:t>Law House, Hyderabad.</w:t>
      </w:r>
    </w:p>
    <w:p w:rsidR="00523151" w:rsidRPr="00FB7F2A" w:rsidRDefault="00B1321E" w:rsidP="00B1321E">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2. </w:t>
      </w:r>
      <w:r w:rsidR="00F84B23" w:rsidRPr="00FB7F2A">
        <w:rPr>
          <w:rFonts w:ascii="Times New Roman" w:eastAsia="Calibri" w:hAnsi="Times New Roman" w:cs="Times New Roman"/>
          <w:sz w:val="24"/>
          <w:szCs w:val="24"/>
        </w:rPr>
        <w:t>Gupta S.P.</w:t>
      </w:r>
      <w:r w:rsidRPr="00FB7F2A">
        <w:rPr>
          <w:rFonts w:ascii="Times New Roman" w:eastAsia="Calibri" w:hAnsi="Times New Roman" w:cs="Times New Roman"/>
          <w:sz w:val="24"/>
          <w:szCs w:val="24"/>
        </w:rPr>
        <w:t>,</w:t>
      </w:r>
      <w:r w:rsidR="00F84B23"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i/>
          <w:sz w:val="24"/>
          <w:szCs w:val="24"/>
        </w:rPr>
        <w:t>Professional Ethics, Accountancy for Lawyers and Bench,Bar Relation</w:t>
      </w:r>
      <w:r w:rsidR="00F84B23" w:rsidRPr="00FB7F2A">
        <w:rPr>
          <w:rFonts w:ascii="Times New Roman" w:eastAsia="Calibri" w:hAnsi="Times New Roman" w:cs="Times New Roman"/>
          <w:sz w:val="24"/>
          <w:szCs w:val="24"/>
        </w:rPr>
        <w:t xml:space="preserve">, Asia </w:t>
      </w:r>
    </w:p>
    <w:p w:rsidR="00F84B23" w:rsidRPr="00FB7F2A" w:rsidRDefault="00523151" w:rsidP="00B1321E">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sz w:val="24"/>
          <w:szCs w:val="24"/>
        </w:rPr>
        <w:t xml:space="preserve">Law House, Hyderabad. </w:t>
      </w:r>
    </w:p>
    <w:p w:rsidR="00523151" w:rsidRPr="00FB7F2A" w:rsidRDefault="00B1321E" w:rsidP="00B1321E">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3. Rai Kailash,</w:t>
      </w:r>
      <w:r w:rsidR="00F84B23"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i/>
          <w:sz w:val="24"/>
          <w:szCs w:val="24"/>
        </w:rPr>
        <w:t>Professional Ethics, Accountancy for Lawyers and Bench,Bar Relation</w:t>
      </w:r>
      <w:r w:rsidR="00F84B23" w:rsidRPr="00FB7F2A">
        <w:rPr>
          <w:rFonts w:ascii="Times New Roman" w:eastAsia="Calibri" w:hAnsi="Times New Roman" w:cs="Times New Roman"/>
          <w:sz w:val="24"/>
          <w:szCs w:val="24"/>
        </w:rPr>
        <w:t xml:space="preserve">, </w:t>
      </w:r>
    </w:p>
    <w:p w:rsidR="00F84B23" w:rsidRPr="00FB7F2A" w:rsidRDefault="00523151" w:rsidP="00B1321E">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sz w:val="24"/>
          <w:szCs w:val="24"/>
        </w:rPr>
        <w:t>Allahabad Law Agency.</w:t>
      </w:r>
    </w:p>
    <w:p w:rsidR="00F84B23" w:rsidRPr="00FB7F2A" w:rsidRDefault="00B1321E" w:rsidP="00B1321E">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4. Siroh, </w:t>
      </w:r>
      <w:r w:rsidR="00F84B23" w:rsidRPr="00FB7F2A">
        <w:rPr>
          <w:rFonts w:ascii="Times New Roman" w:eastAsia="Calibri" w:hAnsi="Times New Roman" w:cs="Times New Roman"/>
          <w:i/>
          <w:sz w:val="24"/>
          <w:szCs w:val="24"/>
        </w:rPr>
        <w:t>Professional Ethics</w:t>
      </w:r>
      <w:r w:rsidR="00F84B23" w:rsidRPr="00FB7F2A">
        <w:rPr>
          <w:rFonts w:ascii="Times New Roman" w:eastAsia="Calibri" w:hAnsi="Times New Roman" w:cs="Times New Roman"/>
          <w:sz w:val="24"/>
          <w:szCs w:val="24"/>
        </w:rPr>
        <w:t>, Central Law Publications, Allahabad.</w:t>
      </w:r>
    </w:p>
    <w:p w:rsidR="00523151" w:rsidRPr="00FB7F2A" w:rsidRDefault="00B1321E" w:rsidP="00B1321E">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5. Jha  Ramachandra,</w:t>
      </w:r>
      <w:r w:rsidR="00F84B23"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i/>
          <w:sz w:val="24"/>
          <w:szCs w:val="24"/>
        </w:rPr>
        <w:t>Selected Judgements on Professional Ethics</w:t>
      </w:r>
      <w:r w:rsidRPr="00FB7F2A">
        <w:rPr>
          <w:rFonts w:ascii="Times New Roman" w:eastAsia="Calibri" w:hAnsi="Times New Roman" w:cs="Times New Roman"/>
          <w:sz w:val="24"/>
          <w:szCs w:val="24"/>
        </w:rPr>
        <w:t>,</w:t>
      </w:r>
      <w:r w:rsidR="00F84B23" w:rsidRPr="00FB7F2A">
        <w:rPr>
          <w:rFonts w:ascii="Times New Roman" w:eastAsia="Calibri" w:hAnsi="Times New Roman" w:cs="Times New Roman"/>
          <w:sz w:val="24"/>
          <w:szCs w:val="24"/>
        </w:rPr>
        <w:t xml:space="preserve"> published by Bar Council </w:t>
      </w:r>
    </w:p>
    <w:p w:rsidR="00F84B23" w:rsidRPr="00FB7F2A" w:rsidRDefault="00523151" w:rsidP="00B1321E">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sz w:val="24"/>
          <w:szCs w:val="24"/>
        </w:rPr>
        <w:t>of India Trust, 2002.</w:t>
      </w:r>
    </w:p>
    <w:p w:rsidR="00523151" w:rsidRPr="00FB7F2A" w:rsidRDefault="00B1321E" w:rsidP="00B1321E">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6. Reddy G.B. Dr.,</w:t>
      </w:r>
      <w:r w:rsidR="00F84B23"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i/>
          <w:sz w:val="24"/>
          <w:szCs w:val="24"/>
        </w:rPr>
        <w:t>Practical Advocacy of Law</w:t>
      </w:r>
      <w:r w:rsidR="00F84B23" w:rsidRPr="00FB7F2A">
        <w:rPr>
          <w:rFonts w:ascii="Times New Roman" w:eastAsia="Calibri" w:hAnsi="Times New Roman" w:cs="Times New Roman"/>
          <w:sz w:val="24"/>
          <w:szCs w:val="24"/>
        </w:rPr>
        <w:t xml:space="preserve">, 2nd Ed. 2005. Gogia Law Agency. </w:t>
      </w:r>
    </w:p>
    <w:p w:rsidR="00F84B23" w:rsidRPr="00FB7F2A" w:rsidRDefault="00523151" w:rsidP="00B1321E">
      <w:pPr>
        <w:tabs>
          <w:tab w:val="left" w:pos="283"/>
          <w:tab w:val="left" w:pos="737"/>
        </w:tabs>
        <w:jc w:val="both"/>
        <w:rPr>
          <w:rFonts w:ascii="Times New Roman" w:eastAsia="Calibri" w:hAnsi="Times New Roman" w:cs="Times New Roman"/>
          <w:sz w:val="24"/>
          <w:szCs w:val="24"/>
        </w:rPr>
      </w:pPr>
      <w:r w:rsidRPr="00FB7F2A">
        <w:rPr>
          <w:rFonts w:ascii="Times New Roman" w:eastAsia="Calibri" w:hAnsi="Times New Roman" w:cs="Times New Roman"/>
          <w:sz w:val="24"/>
          <w:szCs w:val="24"/>
        </w:rPr>
        <w:t xml:space="preserve">    </w:t>
      </w:r>
      <w:r w:rsidR="00F84B23" w:rsidRPr="00FB7F2A">
        <w:rPr>
          <w:rFonts w:ascii="Times New Roman" w:eastAsia="Calibri" w:hAnsi="Times New Roman" w:cs="Times New Roman"/>
          <w:sz w:val="24"/>
          <w:szCs w:val="24"/>
        </w:rPr>
        <w:t>Hyderabad</w:t>
      </w:r>
      <w:r w:rsidR="00725A77" w:rsidRPr="00FB7F2A">
        <w:rPr>
          <w:rFonts w:ascii="Times New Roman" w:eastAsia="Calibri" w:hAnsi="Times New Roman" w:cs="Times New Roman"/>
          <w:sz w:val="24"/>
          <w:szCs w:val="24"/>
        </w:rPr>
        <w:t>.</w:t>
      </w:r>
    </w:p>
    <w:p w:rsidR="00F84B23" w:rsidRPr="00FB7F2A" w:rsidRDefault="00F84B23" w:rsidP="00F84B23">
      <w:pPr>
        <w:jc w:val="center"/>
        <w:rPr>
          <w:rFonts w:ascii="Times New Roman" w:eastAsia="Calibri" w:hAnsi="Times New Roman" w:cs="Times New Roman"/>
          <w:b/>
          <w:sz w:val="24"/>
          <w:szCs w:val="24"/>
        </w:rPr>
      </w:pPr>
    </w:p>
    <w:p w:rsidR="00F84B23" w:rsidRPr="00FB7F2A" w:rsidRDefault="00F84B23" w:rsidP="00F84B23">
      <w:pPr>
        <w:jc w:val="center"/>
        <w:rPr>
          <w:rFonts w:ascii="Times New Roman" w:eastAsia="Calibri" w:hAnsi="Times New Roman" w:cs="Times New Roman"/>
          <w:b/>
          <w:sz w:val="24"/>
          <w:szCs w:val="24"/>
        </w:rPr>
      </w:pPr>
    </w:p>
    <w:p w:rsidR="00F84B23" w:rsidRPr="00FB7F2A" w:rsidRDefault="00F84B23" w:rsidP="00F84B23">
      <w:pPr>
        <w:jc w:val="center"/>
        <w:rPr>
          <w:rFonts w:ascii="Times New Roman" w:eastAsia="Calibri" w:hAnsi="Times New Roman" w:cs="Times New Roman"/>
          <w:b/>
          <w:sz w:val="24"/>
          <w:szCs w:val="24"/>
        </w:rPr>
      </w:pPr>
    </w:p>
    <w:p w:rsidR="00F84B23" w:rsidRPr="00FB7F2A" w:rsidRDefault="00F84B23" w:rsidP="00F84B23">
      <w:pPr>
        <w:jc w:val="center"/>
        <w:rPr>
          <w:rFonts w:ascii="Times New Roman" w:eastAsia="Calibri" w:hAnsi="Times New Roman" w:cs="Times New Roman"/>
          <w:b/>
          <w:sz w:val="24"/>
          <w:szCs w:val="24"/>
        </w:rPr>
      </w:pPr>
    </w:p>
    <w:p w:rsidR="00F84B23" w:rsidRPr="00FB7F2A" w:rsidRDefault="00F84B23" w:rsidP="00F84B23">
      <w:pPr>
        <w:jc w:val="center"/>
        <w:rPr>
          <w:rFonts w:ascii="Times New Roman" w:eastAsia="Calibri" w:hAnsi="Times New Roman" w:cs="Times New Roman"/>
          <w:b/>
          <w:sz w:val="24"/>
          <w:szCs w:val="24"/>
        </w:rPr>
      </w:pPr>
    </w:p>
    <w:p w:rsidR="00F84B23" w:rsidRPr="00FB7F2A" w:rsidRDefault="00F84B23" w:rsidP="00F84B23">
      <w:pPr>
        <w:rPr>
          <w:rFonts w:ascii="Times New Roman" w:hAnsi="Times New Roman" w:cs="Times New Roman"/>
          <w:sz w:val="24"/>
          <w:szCs w:val="24"/>
        </w:rPr>
      </w:pPr>
    </w:p>
    <w:p w:rsidR="008A21BF" w:rsidRPr="00FB7F2A" w:rsidRDefault="008A21BF" w:rsidP="00F320D3">
      <w:pPr>
        <w:tabs>
          <w:tab w:val="left" w:pos="283"/>
          <w:tab w:val="left" w:pos="624"/>
        </w:tabs>
        <w:jc w:val="both"/>
        <w:rPr>
          <w:rFonts w:ascii="Times New Roman" w:eastAsia="Calibri" w:hAnsi="Times New Roman" w:cs="Times New Roman"/>
          <w:sz w:val="24"/>
          <w:szCs w:val="24"/>
        </w:rPr>
      </w:pPr>
    </w:p>
    <w:p w:rsidR="00B64F1E" w:rsidRPr="00FB7F2A" w:rsidRDefault="00B64F1E" w:rsidP="00B64F1E">
      <w:pPr>
        <w:rPr>
          <w:rFonts w:ascii="Times New Roman" w:hAnsi="Times New Roman" w:cs="Times New Roman"/>
          <w:sz w:val="24"/>
          <w:szCs w:val="24"/>
        </w:rPr>
      </w:pPr>
    </w:p>
    <w:p w:rsidR="00F320D3" w:rsidRPr="00FB7F2A" w:rsidRDefault="00F320D3" w:rsidP="00F320D3">
      <w:pPr>
        <w:tabs>
          <w:tab w:val="left" w:pos="283"/>
          <w:tab w:val="left" w:pos="624"/>
        </w:tabs>
        <w:jc w:val="both"/>
        <w:rPr>
          <w:rFonts w:ascii="Times New Roman" w:eastAsia="Calibri" w:hAnsi="Times New Roman" w:cs="Times New Roman"/>
          <w:sz w:val="24"/>
          <w:szCs w:val="24"/>
        </w:rPr>
      </w:pPr>
    </w:p>
    <w:p w:rsidR="00EC4344" w:rsidRPr="00FB7F2A" w:rsidRDefault="00EC4344"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3348EF" w:rsidRPr="00FB7F2A" w:rsidRDefault="003348EF"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tbl>
      <w:tblPr>
        <w:tblW w:w="4880" w:type="pct"/>
        <w:tblInd w:w="122" w:type="dxa"/>
        <w:tblLook w:val="01E0"/>
      </w:tblPr>
      <w:tblGrid>
        <w:gridCol w:w="7636"/>
        <w:gridCol w:w="1710"/>
      </w:tblGrid>
      <w:tr w:rsidR="003F0AAC" w:rsidRPr="00FB7F2A" w:rsidTr="001A5D4E">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3348EF">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Elective-</w:t>
            </w:r>
            <w:r w:rsidR="003348EF" w:rsidRPr="00FB7F2A">
              <w:rPr>
                <w:rFonts w:ascii="Times New Roman" w:hAnsi="Times New Roman" w:cs="Times New Roman"/>
                <w:b/>
                <w:sz w:val="24"/>
                <w:szCs w:val="24"/>
              </w:rPr>
              <w:t>V</w:t>
            </w:r>
            <w:r w:rsidRPr="00FB7F2A">
              <w:rPr>
                <w:rFonts w:ascii="Times New Roman" w:hAnsi="Times New Roman" w:cs="Times New Roman"/>
                <w:b/>
                <w:sz w:val="24"/>
                <w:szCs w:val="24"/>
              </w:rPr>
              <w:t>I</w:t>
            </w:r>
            <w:r w:rsidR="003348EF" w:rsidRPr="00FB7F2A">
              <w:rPr>
                <w:rFonts w:ascii="Times New Roman" w:hAnsi="Times New Roman" w:cs="Times New Roman"/>
                <w:sz w:val="24"/>
                <w:szCs w:val="24"/>
              </w:rPr>
              <w:t xml:space="preserve"> </w:t>
            </w:r>
            <w:r w:rsidRPr="00FB7F2A">
              <w:rPr>
                <w:rFonts w:ascii="Times New Roman" w:hAnsi="Times New Roman" w:cs="Times New Roman"/>
                <w:b/>
                <w:sz w:val="24"/>
                <w:szCs w:val="24"/>
              </w:rPr>
              <w:t xml:space="preserve"> </w:t>
            </w:r>
            <w:r w:rsidRPr="00FB7F2A">
              <w:rPr>
                <w:rFonts w:ascii="Times New Roman" w:hAnsi="Times New Roman" w:cs="Times New Roman"/>
                <w:sz w:val="24"/>
                <w:szCs w:val="24"/>
              </w:rPr>
              <w:t xml:space="preserve">International Commercial Arbitration  </w:t>
            </w:r>
          </w:p>
        </w:tc>
        <w:tc>
          <w:tcPr>
            <w:tcW w:w="91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3348EF">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VI</w:t>
            </w:r>
          </w:p>
        </w:tc>
      </w:tr>
      <w:tr w:rsidR="003F0AAC" w:rsidRPr="00FB7F2A" w:rsidTr="001A5D4E">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3348EF">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003348EF" w:rsidRPr="00FB7F2A">
              <w:rPr>
                <w:rFonts w:ascii="Times New Roman" w:hAnsi="Times New Roman" w:cs="Times New Roman"/>
                <w:b/>
                <w:sz w:val="24"/>
              </w:rPr>
              <w:t>LEIII 461</w:t>
            </w:r>
            <w:r w:rsidR="003348EF" w:rsidRPr="00FB7F2A">
              <w:rPr>
                <w:rFonts w:ascii="Times New Roman" w:hAnsi="Times New Roman" w:cs="Times New Roman"/>
                <w:sz w:val="24"/>
              </w:rPr>
              <w:t xml:space="preserve">       </w:t>
            </w:r>
            <w:r w:rsidRPr="00FB7F2A">
              <w:rPr>
                <w:rFonts w:ascii="Times New Roman" w:hAnsi="Times New Roman" w:cs="Times New Roman"/>
                <w:b/>
                <w:sz w:val="24"/>
                <w:szCs w:val="24"/>
                <w:lang w:val="en-GB"/>
              </w:rPr>
              <w:t xml:space="preserve">LTP                   </w:t>
            </w:r>
            <w:r w:rsidR="003348EF" w:rsidRPr="00FB7F2A">
              <w:rPr>
                <w:rFonts w:ascii="Times New Roman" w:hAnsi="Times New Roman" w:cs="Times New Roman"/>
                <w:b/>
                <w:sz w:val="24"/>
                <w:szCs w:val="24"/>
                <w:lang w:val="en-GB"/>
              </w:rPr>
              <w:t>3</w:t>
            </w:r>
            <w:r w:rsidRPr="00FB7F2A">
              <w:rPr>
                <w:rFonts w:ascii="Times New Roman" w:hAnsi="Times New Roman" w:cs="Times New Roman"/>
                <w:b/>
                <w:sz w:val="24"/>
                <w:szCs w:val="24"/>
                <w:lang w:val="en-GB"/>
              </w:rPr>
              <w:t>00</w:t>
            </w:r>
          </w:p>
        </w:tc>
        <w:tc>
          <w:tcPr>
            <w:tcW w:w="915" w:type="pct"/>
            <w:tcBorders>
              <w:top w:val="single" w:sz="4" w:space="0" w:color="auto"/>
              <w:left w:val="single" w:sz="4" w:space="0" w:color="auto"/>
              <w:bottom w:val="single" w:sz="4" w:space="0" w:color="auto"/>
              <w:right w:val="single" w:sz="4" w:space="0" w:color="auto"/>
            </w:tcBorders>
            <w:vAlign w:val="center"/>
          </w:tcPr>
          <w:p w:rsidR="003F0AAC" w:rsidRPr="00FB7F2A" w:rsidRDefault="003F0AAC" w:rsidP="001A5D4E">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3F0AAC" w:rsidRPr="00FB7F2A" w:rsidRDefault="003F0AAC" w:rsidP="003F0AAC">
      <w:pPr>
        <w:rPr>
          <w:rFonts w:ascii="Times New Roman" w:hAnsi="Times New Roman" w:cs="Times New Roman"/>
          <w:b/>
          <w:sz w:val="24"/>
          <w:szCs w:val="24"/>
        </w:rPr>
      </w:pPr>
      <w:r w:rsidRPr="00FB7F2A">
        <w:rPr>
          <w:rFonts w:ascii="Times New Roman" w:hAnsi="Times New Roman" w:cs="Times New Roman"/>
          <w:b/>
          <w:sz w:val="24"/>
          <w:szCs w:val="24"/>
        </w:rPr>
        <w:t xml:space="preserve">Objective: </w:t>
      </w:r>
      <w:r w:rsidRPr="00FB7F2A">
        <w:rPr>
          <w:rFonts w:ascii="Times New Roman" w:hAnsi="Times New Roman" w:cs="Times New Roman"/>
          <w:sz w:val="24"/>
          <w:szCs w:val="24"/>
        </w:rPr>
        <w:t>To impart knowledge about Importance of International Commercial Arbitration in India and abroad, its limitations and possibility of reforms going forward.</w:t>
      </w: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pStyle w:val="NoSpacing"/>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3F0AAC" w:rsidRPr="00FB7F2A" w:rsidRDefault="003F0AAC" w:rsidP="003F0AAC">
      <w:pPr>
        <w:pStyle w:val="NoSpacing"/>
        <w:jc w:val="both"/>
        <w:rPr>
          <w:rFonts w:ascii="Times New Roman" w:hAnsi="Times New Roman" w:cs="Times New Roman"/>
          <w:b/>
          <w:sz w:val="24"/>
          <w:szCs w:val="24"/>
        </w:rPr>
      </w:pPr>
      <w:r w:rsidRPr="00FB7F2A">
        <w:rPr>
          <w:rFonts w:ascii="Times New Roman" w:hAnsi="Times New Roman" w:cs="Times New Roman"/>
          <w:b/>
          <w:sz w:val="24"/>
          <w:szCs w:val="24"/>
        </w:rPr>
        <w:t>Introduction: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3F0AAC" w:rsidRPr="00FB7F2A" w:rsidRDefault="003F0AAC" w:rsidP="003F0AAC">
      <w:pPr>
        <w:pStyle w:val="NoSpacing"/>
        <w:jc w:val="both"/>
        <w:rPr>
          <w:rFonts w:ascii="Times New Roman" w:hAnsi="Times New Roman" w:cs="Times New Roman"/>
          <w:sz w:val="24"/>
          <w:szCs w:val="24"/>
        </w:rPr>
      </w:pPr>
      <w:r w:rsidRPr="00FB7F2A">
        <w:rPr>
          <w:rFonts w:ascii="Times New Roman" w:hAnsi="Times New Roman" w:cs="Times New Roman"/>
          <w:sz w:val="24"/>
          <w:szCs w:val="24"/>
        </w:rPr>
        <w:t xml:space="preserve">Dispute Resolution in International Trade, International Commercial Arbitration, Growth and Historical development, Objectives, theories, Legal framework, Concept and Nature of International Commercial Arbitration, International Commercial Agreements, Basic Principles of Interpretation of international commercial arbitration, International Arbitration </w:t>
      </w:r>
      <w:r w:rsidRPr="00FB7F2A">
        <w:rPr>
          <w:rFonts w:ascii="Times New Roman" w:hAnsi="Times New Roman" w:cs="Times New Roman"/>
          <w:i/>
          <w:sz w:val="24"/>
          <w:szCs w:val="24"/>
        </w:rPr>
        <w:t xml:space="preserve">versus </w:t>
      </w:r>
      <w:r w:rsidRPr="00FB7F2A">
        <w:rPr>
          <w:rFonts w:ascii="Times New Roman" w:hAnsi="Times New Roman" w:cs="Times New Roman"/>
          <w:sz w:val="24"/>
          <w:szCs w:val="24"/>
        </w:rPr>
        <w:t xml:space="preserve">Litigation, Institutional Arbitration and </w:t>
      </w:r>
      <w:r w:rsidRPr="00FB7F2A">
        <w:rPr>
          <w:rFonts w:ascii="Times New Roman" w:hAnsi="Times New Roman" w:cs="Times New Roman"/>
          <w:i/>
          <w:sz w:val="24"/>
          <w:szCs w:val="24"/>
        </w:rPr>
        <w:t>Adhoc</w:t>
      </w:r>
      <w:r w:rsidRPr="00FB7F2A">
        <w:rPr>
          <w:rFonts w:ascii="Times New Roman" w:hAnsi="Times New Roman" w:cs="Times New Roman"/>
          <w:sz w:val="24"/>
          <w:szCs w:val="24"/>
        </w:rPr>
        <w:t xml:space="preserve"> arbitration.</w:t>
      </w:r>
    </w:p>
    <w:p w:rsidR="003F0AAC" w:rsidRPr="00FB7F2A" w:rsidRDefault="003F0AAC" w:rsidP="003F0AAC">
      <w:pPr>
        <w:pStyle w:val="NoSpacing"/>
        <w:rPr>
          <w:rFonts w:ascii="Times New Roman" w:hAnsi="Times New Roman" w:cs="Times New Roman"/>
          <w:sz w:val="24"/>
          <w:szCs w:val="24"/>
        </w:rPr>
      </w:pPr>
    </w:p>
    <w:p w:rsidR="003F0AAC" w:rsidRPr="00FB7F2A" w:rsidRDefault="003F0AAC" w:rsidP="003F0AAC">
      <w:pPr>
        <w:pStyle w:val="NoSpacing"/>
        <w:jc w:val="both"/>
        <w:rPr>
          <w:rFonts w:ascii="Times New Roman" w:hAnsi="Times New Roman" w:cs="Times New Roman"/>
          <w:b/>
          <w:sz w:val="24"/>
          <w:szCs w:val="24"/>
        </w:rPr>
      </w:pPr>
      <w:r w:rsidRPr="00FB7F2A">
        <w:rPr>
          <w:rFonts w:ascii="Times New Roman" w:hAnsi="Times New Roman" w:cs="Times New Roman"/>
          <w:b/>
          <w:sz w:val="24"/>
          <w:szCs w:val="24"/>
        </w:rPr>
        <w:t>Arbitrability:</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3F0AAC" w:rsidRPr="00FB7F2A" w:rsidRDefault="003F0AAC" w:rsidP="003F0AAC">
      <w:pPr>
        <w:pStyle w:val="NoSpacing"/>
        <w:jc w:val="both"/>
        <w:rPr>
          <w:rFonts w:ascii="Times New Roman" w:hAnsi="Times New Roman" w:cs="Times New Roman"/>
          <w:sz w:val="24"/>
          <w:szCs w:val="24"/>
        </w:rPr>
      </w:pPr>
      <w:r w:rsidRPr="00FB7F2A">
        <w:rPr>
          <w:rFonts w:ascii="Times New Roman" w:hAnsi="Times New Roman" w:cs="Times New Roman"/>
          <w:sz w:val="24"/>
          <w:szCs w:val="24"/>
        </w:rPr>
        <w:t>Nature and Scope of Arbitrability, Arbitration clauses, Agreement to Arbitrate, The Separability Presumption</w:t>
      </w:r>
      <w:r w:rsidRPr="00FB7F2A">
        <w:rPr>
          <w:rFonts w:ascii="Times New Roman" w:hAnsi="Times New Roman" w:cs="Times New Roman"/>
          <w:b/>
          <w:sz w:val="24"/>
          <w:szCs w:val="24"/>
        </w:rPr>
        <w:t>,</w:t>
      </w:r>
      <w:r w:rsidRPr="00FB7F2A">
        <w:rPr>
          <w:rFonts w:ascii="Times New Roman" w:hAnsi="Times New Roman" w:cs="Times New Roman"/>
          <w:sz w:val="24"/>
          <w:szCs w:val="24"/>
        </w:rPr>
        <w:t xml:space="preserve"> Autonomy, India’s Position,</w:t>
      </w:r>
      <w:r w:rsidR="003348EF" w:rsidRPr="00FB7F2A">
        <w:rPr>
          <w:rFonts w:ascii="Times New Roman" w:hAnsi="Times New Roman" w:cs="Times New Roman"/>
          <w:sz w:val="24"/>
          <w:szCs w:val="24"/>
        </w:rPr>
        <w:t xml:space="preserve"> </w:t>
      </w:r>
      <w:r w:rsidRPr="00FB7F2A">
        <w:rPr>
          <w:rFonts w:ascii="Times New Roman" w:hAnsi="Times New Roman" w:cs="Times New Roman"/>
          <w:sz w:val="24"/>
          <w:szCs w:val="24"/>
        </w:rPr>
        <w:t xml:space="preserve">Significance of agreement in Arbitration, Forms of arbitration agreement, Functions, Definition and Requirements Arbitrations Agreement, Foreign Arbitration Agreement. </w:t>
      </w:r>
    </w:p>
    <w:p w:rsidR="003F0AAC" w:rsidRPr="00FB7F2A" w:rsidRDefault="003F0AAC" w:rsidP="003F0AAC">
      <w:pPr>
        <w:pStyle w:val="NoSpacing"/>
        <w:rPr>
          <w:rFonts w:ascii="Times New Roman" w:hAnsi="Times New Roman" w:cs="Times New Roman"/>
          <w:b/>
          <w:sz w:val="24"/>
          <w:szCs w:val="24"/>
        </w:rPr>
      </w:pPr>
    </w:p>
    <w:p w:rsidR="003F0AAC" w:rsidRPr="00FB7F2A" w:rsidRDefault="003F0AAC" w:rsidP="003F0AAC">
      <w:pPr>
        <w:pStyle w:val="NoSpacing"/>
        <w:jc w:val="both"/>
        <w:rPr>
          <w:rFonts w:ascii="Times New Roman" w:hAnsi="Times New Roman" w:cs="Times New Roman"/>
          <w:b/>
          <w:sz w:val="24"/>
          <w:szCs w:val="24"/>
        </w:rPr>
      </w:pPr>
      <w:r w:rsidRPr="00FB7F2A">
        <w:rPr>
          <w:rFonts w:ascii="Times New Roman" w:hAnsi="Times New Roman" w:cs="Times New Roman"/>
          <w:b/>
          <w:sz w:val="24"/>
          <w:szCs w:val="24"/>
        </w:rPr>
        <w:t>Meaning and Nature of Commercial:</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0A1AFE" w:rsidRPr="00FB7F2A">
        <w:rPr>
          <w:rFonts w:ascii="Times New Roman" w:hAnsi="Times New Roman" w:cs="Times New Roman"/>
          <w:sz w:val="24"/>
          <w:szCs w:val="24"/>
        </w:rPr>
        <w:t>4</w:t>
      </w:r>
    </w:p>
    <w:p w:rsidR="003F0AAC" w:rsidRPr="00FB7F2A" w:rsidRDefault="003F0AAC" w:rsidP="003F0AAC">
      <w:pPr>
        <w:pStyle w:val="NoSpacing"/>
        <w:jc w:val="both"/>
        <w:rPr>
          <w:rFonts w:ascii="Times New Roman" w:hAnsi="Times New Roman" w:cs="Times New Roman"/>
          <w:sz w:val="24"/>
          <w:szCs w:val="24"/>
        </w:rPr>
      </w:pPr>
      <w:r w:rsidRPr="00FB7F2A">
        <w:rPr>
          <w:rFonts w:ascii="Times New Roman" w:hAnsi="Times New Roman" w:cs="Times New Roman"/>
          <w:sz w:val="24"/>
          <w:szCs w:val="24"/>
        </w:rPr>
        <w:t xml:space="preserve">International Commercial Arbitration, </w:t>
      </w:r>
      <w:r w:rsidRPr="00FB7F2A">
        <w:rPr>
          <w:rFonts w:ascii="Times New Roman" w:hAnsi="Times New Roman" w:cs="Times New Roman"/>
          <w:sz w:val="24"/>
          <w:szCs w:val="24"/>
          <w:shd w:val="clear" w:color="auto" w:fill="FFFFFF"/>
        </w:rPr>
        <w:t>disputes arising out of legal relationships, Contractual or not, Considered as commercial under the law in force in India, Difference with International and Indian laws</w:t>
      </w:r>
      <w:r w:rsidR="003348EF" w:rsidRPr="00FB7F2A">
        <w:rPr>
          <w:rFonts w:ascii="Times New Roman" w:hAnsi="Times New Roman" w:cs="Times New Roman"/>
          <w:sz w:val="24"/>
          <w:szCs w:val="24"/>
          <w:shd w:val="clear" w:color="auto" w:fill="FFFFFF"/>
        </w:rPr>
        <w:t>.</w:t>
      </w:r>
    </w:p>
    <w:p w:rsidR="003F0AAC" w:rsidRPr="00FB7F2A" w:rsidRDefault="003F0AAC" w:rsidP="003F0AAC">
      <w:pPr>
        <w:pStyle w:val="NoSpacing"/>
        <w:jc w:val="both"/>
        <w:rPr>
          <w:rFonts w:ascii="Times New Roman" w:hAnsi="Times New Roman" w:cs="Times New Roman"/>
          <w:b/>
          <w:sz w:val="24"/>
          <w:szCs w:val="24"/>
        </w:rPr>
      </w:pPr>
    </w:p>
    <w:p w:rsidR="003F0AAC" w:rsidRPr="00FB7F2A" w:rsidRDefault="003F0AAC" w:rsidP="003F0AAC">
      <w:pPr>
        <w:pStyle w:val="NoSpacing"/>
        <w:jc w:val="both"/>
        <w:rPr>
          <w:rFonts w:ascii="Times New Roman" w:hAnsi="Times New Roman" w:cs="Times New Roman"/>
          <w:b/>
          <w:sz w:val="24"/>
          <w:szCs w:val="24"/>
        </w:rPr>
      </w:pPr>
      <w:r w:rsidRPr="00FB7F2A">
        <w:rPr>
          <w:rFonts w:ascii="Times New Roman" w:hAnsi="Times New Roman" w:cs="Times New Roman"/>
          <w:b/>
          <w:sz w:val="24"/>
          <w:szCs w:val="24"/>
        </w:rPr>
        <w:t>Choice of Law Governing International Commercial Arbitration: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0A1AFE" w:rsidRPr="00FB7F2A">
        <w:rPr>
          <w:rFonts w:ascii="Times New Roman" w:hAnsi="Times New Roman" w:cs="Times New Roman"/>
          <w:sz w:val="24"/>
          <w:szCs w:val="24"/>
        </w:rPr>
        <w:t>5</w:t>
      </w:r>
    </w:p>
    <w:p w:rsidR="003F0AAC" w:rsidRPr="00FB7F2A" w:rsidRDefault="003F0AAC" w:rsidP="003F0AAC">
      <w:pPr>
        <w:pStyle w:val="NoSpacing"/>
        <w:jc w:val="both"/>
        <w:rPr>
          <w:rFonts w:ascii="Times New Roman" w:hAnsi="Times New Roman" w:cs="Times New Roman"/>
          <w:b/>
          <w:sz w:val="24"/>
          <w:szCs w:val="24"/>
        </w:rPr>
      </w:pPr>
      <w:r w:rsidRPr="00FB7F2A">
        <w:rPr>
          <w:rFonts w:ascii="Times New Roman" w:hAnsi="Times New Roman" w:cs="Times New Roman"/>
          <w:sz w:val="24"/>
          <w:szCs w:val="24"/>
        </w:rPr>
        <w:t xml:space="preserve">Laws applicable, laws governing Arbitration Agreement, Substantive issues, laws of Enforcement and Recognition of arbitral Award, Enforcing the </w:t>
      </w:r>
      <w:r w:rsidRPr="00FB7F2A">
        <w:rPr>
          <w:rFonts w:ascii="Times New Roman" w:hAnsi="Times New Roman" w:cs="Times New Roman"/>
          <w:i/>
          <w:sz w:val="24"/>
          <w:szCs w:val="24"/>
        </w:rPr>
        <w:t>Choice of law</w:t>
      </w:r>
      <w:r w:rsidRPr="00FB7F2A">
        <w:rPr>
          <w:rFonts w:ascii="Times New Roman" w:hAnsi="Times New Roman" w:cs="Times New Roman"/>
          <w:sz w:val="24"/>
          <w:szCs w:val="24"/>
        </w:rPr>
        <w:t xml:space="preserve"> clause, </w:t>
      </w:r>
      <w:r w:rsidRPr="00FB7F2A">
        <w:rPr>
          <w:rFonts w:ascii="Times New Roman" w:hAnsi="Times New Roman" w:cs="Times New Roman"/>
          <w:i/>
          <w:sz w:val="24"/>
          <w:szCs w:val="24"/>
        </w:rPr>
        <w:t>Seat</w:t>
      </w:r>
      <w:r w:rsidRPr="00FB7F2A">
        <w:rPr>
          <w:rFonts w:ascii="Times New Roman" w:hAnsi="Times New Roman" w:cs="Times New Roman"/>
          <w:sz w:val="24"/>
          <w:szCs w:val="24"/>
        </w:rPr>
        <w:t xml:space="preserve"> Theory (in Indian and Reciprocating Country), Formation, Substantial Validity, Non-Arbitrability, Capacity or Authority to Conclude Arbitration Agreement, Interpretation, Party Autonomy, Choice of National law, Conflicts of Rules.</w:t>
      </w:r>
    </w:p>
    <w:p w:rsidR="003F0AAC" w:rsidRPr="00FB7F2A" w:rsidRDefault="003F0AAC" w:rsidP="003F0AAC">
      <w:pPr>
        <w:pStyle w:val="NoSpacing"/>
        <w:rPr>
          <w:rFonts w:ascii="Times New Roman" w:hAnsi="Times New Roman" w:cs="Times New Roman"/>
          <w:b/>
          <w:sz w:val="24"/>
          <w:szCs w:val="24"/>
        </w:rPr>
      </w:pPr>
    </w:p>
    <w:p w:rsidR="003F0AAC" w:rsidRPr="00FB7F2A" w:rsidRDefault="003F0AAC" w:rsidP="003F0AAC">
      <w:pPr>
        <w:pStyle w:val="NoSpacing"/>
        <w:jc w:val="both"/>
        <w:rPr>
          <w:rFonts w:ascii="Times New Roman" w:hAnsi="Times New Roman" w:cs="Times New Roman"/>
          <w:b/>
          <w:sz w:val="24"/>
          <w:szCs w:val="24"/>
        </w:rPr>
      </w:pPr>
      <w:r w:rsidRPr="00FB7F2A">
        <w:rPr>
          <w:rFonts w:ascii="Times New Roman" w:hAnsi="Times New Roman" w:cs="Times New Roman"/>
          <w:b/>
          <w:sz w:val="24"/>
          <w:szCs w:val="24"/>
        </w:rPr>
        <w:t>Appointment of Arbitrators:</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5</w:t>
      </w:r>
    </w:p>
    <w:p w:rsidR="003F0AAC" w:rsidRPr="00FB7F2A" w:rsidRDefault="003F0AAC" w:rsidP="003F0AAC">
      <w:pPr>
        <w:pStyle w:val="NoSpacing"/>
        <w:jc w:val="both"/>
        <w:rPr>
          <w:rFonts w:ascii="Times New Roman" w:hAnsi="Times New Roman" w:cs="Times New Roman"/>
          <w:b/>
          <w:sz w:val="24"/>
          <w:szCs w:val="24"/>
        </w:rPr>
      </w:pPr>
      <w:r w:rsidRPr="00FB7F2A">
        <w:rPr>
          <w:rFonts w:ascii="Times New Roman" w:hAnsi="Times New Roman" w:cs="Times New Roman"/>
          <w:sz w:val="24"/>
          <w:szCs w:val="24"/>
        </w:rPr>
        <w:t>Independence and impartiality of the tribunal, Powers and duties of international arbitrators, Removal of arbitrators, Issues relating to unilateral appointment of arbitrator.</w:t>
      </w:r>
    </w:p>
    <w:p w:rsidR="003F0AAC" w:rsidRPr="00FB7F2A" w:rsidRDefault="003F0AAC" w:rsidP="003F0AAC">
      <w:pPr>
        <w:pStyle w:val="NoSpacing"/>
        <w:rPr>
          <w:rFonts w:ascii="Times New Roman" w:hAnsi="Times New Roman" w:cs="Times New Roman"/>
          <w:b/>
          <w:sz w:val="24"/>
          <w:szCs w:val="24"/>
        </w:rPr>
      </w:pPr>
    </w:p>
    <w:p w:rsidR="003F0AAC" w:rsidRPr="00FB7F2A" w:rsidRDefault="003F0AAC" w:rsidP="003F0AAC">
      <w:pPr>
        <w:pStyle w:val="NoSpacing"/>
        <w:jc w:val="both"/>
        <w:rPr>
          <w:rFonts w:ascii="Times New Roman" w:hAnsi="Times New Roman" w:cs="Times New Roman"/>
          <w:b/>
          <w:sz w:val="24"/>
          <w:szCs w:val="24"/>
        </w:rPr>
      </w:pPr>
      <w:r w:rsidRPr="00FB7F2A">
        <w:rPr>
          <w:rFonts w:ascii="Times New Roman" w:hAnsi="Times New Roman" w:cs="Times New Roman"/>
          <w:b/>
          <w:sz w:val="24"/>
          <w:szCs w:val="24"/>
        </w:rPr>
        <w:t>Jurisdiction: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4</w:t>
      </w:r>
    </w:p>
    <w:p w:rsidR="003F0AAC" w:rsidRPr="00FB7F2A" w:rsidRDefault="003F0AAC" w:rsidP="003F0AAC">
      <w:pPr>
        <w:pStyle w:val="NoSpacing"/>
        <w:jc w:val="both"/>
        <w:rPr>
          <w:rFonts w:ascii="Times New Roman" w:hAnsi="Times New Roman" w:cs="Times New Roman"/>
          <w:sz w:val="24"/>
          <w:szCs w:val="24"/>
        </w:rPr>
      </w:pPr>
      <w:r w:rsidRPr="00FB7F2A">
        <w:rPr>
          <w:rFonts w:ascii="Times New Roman" w:hAnsi="Times New Roman" w:cs="Times New Roman"/>
          <w:sz w:val="24"/>
          <w:szCs w:val="24"/>
        </w:rPr>
        <w:t xml:space="preserve">Arbitral tribunal, Doctrine of competence, Competence, Requirements for national and international arbitrations, Choice of Procedural Law, Conduct of Proceedings, Discovery and disclosure powers, Role national courts in obtaining evidence, Confidentiality, Right to Representation. </w:t>
      </w:r>
    </w:p>
    <w:p w:rsidR="003F0AAC" w:rsidRPr="00FB7F2A" w:rsidRDefault="003F0AAC" w:rsidP="003F0AAC">
      <w:pPr>
        <w:pStyle w:val="NoSpacing"/>
        <w:rPr>
          <w:rFonts w:ascii="Times New Roman" w:hAnsi="Times New Roman" w:cs="Times New Roman"/>
          <w:b/>
          <w:sz w:val="24"/>
          <w:szCs w:val="24"/>
        </w:rPr>
      </w:pPr>
    </w:p>
    <w:p w:rsidR="003F0AAC" w:rsidRPr="00FB7F2A" w:rsidRDefault="003F0AAC" w:rsidP="003F0AAC">
      <w:pPr>
        <w:pStyle w:val="NoSpacing"/>
        <w:jc w:val="both"/>
        <w:rPr>
          <w:rFonts w:ascii="Times New Roman" w:hAnsi="Times New Roman" w:cs="Times New Roman"/>
          <w:b/>
          <w:sz w:val="24"/>
          <w:szCs w:val="24"/>
        </w:rPr>
      </w:pPr>
      <w:r w:rsidRPr="00FB7F2A">
        <w:rPr>
          <w:rFonts w:ascii="Times New Roman" w:hAnsi="Times New Roman" w:cs="Times New Roman"/>
          <w:b/>
          <w:sz w:val="24"/>
          <w:szCs w:val="24"/>
        </w:rPr>
        <w:t>Online Dispute Resolutions:</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0A1AFE" w:rsidRPr="00FB7F2A">
        <w:rPr>
          <w:rFonts w:ascii="Times New Roman" w:hAnsi="Times New Roman" w:cs="Times New Roman"/>
          <w:sz w:val="24"/>
          <w:szCs w:val="24"/>
        </w:rPr>
        <w:t>4</w:t>
      </w:r>
      <w:r w:rsidRPr="00FB7F2A">
        <w:rPr>
          <w:rFonts w:ascii="Times New Roman" w:hAnsi="Times New Roman" w:cs="Times New Roman"/>
          <w:b/>
          <w:sz w:val="24"/>
          <w:szCs w:val="24"/>
        </w:rPr>
        <w:tab/>
      </w:r>
    </w:p>
    <w:p w:rsidR="003F0AAC" w:rsidRPr="00FB7F2A" w:rsidRDefault="003348EF" w:rsidP="003F0AAC">
      <w:pPr>
        <w:pStyle w:val="NoSpacing"/>
        <w:jc w:val="both"/>
        <w:rPr>
          <w:rFonts w:ascii="Times New Roman" w:hAnsi="Times New Roman" w:cs="Times New Roman"/>
          <w:sz w:val="24"/>
          <w:szCs w:val="24"/>
        </w:rPr>
      </w:pPr>
      <w:r w:rsidRPr="00FB7F2A">
        <w:rPr>
          <w:rFonts w:ascii="Times New Roman" w:hAnsi="Times New Roman" w:cs="Times New Roman"/>
          <w:sz w:val="24"/>
          <w:szCs w:val="24"/>
        </w:rPr>
        <w:t>E-</w:t>
      </w:r>
      <w:r w:rsidR="003F0AAC" w:rsidRPr="00FB7F2A">
        <w:rPr>
          <w:rFonts w:ascii="Times New Roman" w:hAnsi="Times New Roman" w:cs="Times New Roman"/>
          <w:sz w:val="24"/>
          <w:szCs w:val="24"/>
        </w:rPr>
        <w:t>Arbitration, Online Arbitration Agreement, Online Arbitral Award, Regulatory Framework for Online Dispute Resolution, Means, Confidentiality, Publication of Result of online arbitral Resolution, Protection of Electronic Communication of Data.</w:t>
      </w:r>
    </w:p>
    <w:p w:rsidR="003F0AAC" w:rsidRPr="00FB7F2A" w:rsidRDefault="003F0AAC" w:rsidP="003F0AAC">
      <w:pPr>
        <w:pStyle w:val="NoSpacing"/>
        <w:jc w:val="both"/>
        <w:rPr>
          <w:rFonts w:ascii="Times New Roman" w:hAnsi="Times New Roman" w:cs="Times New Roman"/>
          <w:sz w:val="24"/>
          <w:szCs w:val="24"/>
        </w:rPr>
      </w:pPr>
    </w:p>
    <w:p w:rsidR="003F0AAC" w:rsidRPr="00FB7F2A" w:rsidRDefault="003F0AAC" w:rsidP="003F0AAC">
      <w:pPr>
        <w:pStyle w:val="NoSpacing"/>
        <w:jc w:val="both"/>
        <w:rPr>
          <w:rFonts w:ascii="Times New Roman" w:hAnsi="Times New Roman" w:cs="Times New Roman"/>
          <w:b/>
          <w:sz w:val="24"/>
          <w:szCs w:val="24"/>
        </w:rPr>
      </w:pPr>
    </w:p>
    <w:p w:rsidR="003F0AAC" w:rsidRPr="00FB7F2A" w:rsidRDefault="003F0AAC" w:rsidP="003F0AAC">
      <w:pPr>
        <w:pStyle w:val="NoSpacing"/>
        <w:jc w:val="both"/>
        <w:rPr>
          <w:rFonts w:ascii="Times New Roman" w:hAnsi="Times New Roman" w:cs="Times New Roman"/>
          <w:b/>
          <w:sz w:val="24"/>
          <w:szCs w:val="24"/>
        </w:rPr>
      </w:pPr>
    </w:p>
    <w:p w:rsidR="000A1AFE" w:rsidRPr="00FB7F2A" w:rsidRDefault="000A1AFE" w:rsidP="003F0AAC">
      <w:pPr>
        <w:pStyle w:val="NoSpacing"/>
        <w:jc w:val="both"/>
        <w:rPr>
          <w:rFonts w:ascii="Times New Roman" w:hAnsi="Times New Roman" w:cs="Times New Roman"/>
          <w:b/>
          <w:sz w:val="24"/>
          <w:szCs w:val="24"/>
        </w:rPr>
      </w:pPr>
    </w:p>
    <w:p w:rsidR="003F0AAC" w:rsidRPr="00FB7F2A" w:rsidRDefault="003F0AAC" w:rsidP="003F0AAC">
      <w:pPr>
        <w:pStyle w:val="NoSpacing"/>
        <w:jc w:val="both"/>
        <w:rPr>
          <w:rFonts w:ascii="Times New Roman" w:hAnsi="Times New Roman" w:cs="Times New Roman"/>
          <w:b/>
          <w:sz w:val="24"/>
          <w:szCs w:val="24"/>
        </w:rPr>
      </w:pPr>
      <w:r w:rsidRPr="00FB7F2A">
        <w:rPr>
          <w:rFonts w:ascii="Times New Roman" w:hAnsi="Times New Roman" w:cs="Times New Roman"/>
          <w:b/>
          <w:sz w:val="24"/>
          <w:szCs w:val="24"/>
        </w:rPr>
        <w:t>Arbitral Awards Recognition and enforcement of Award:</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0A1AFE" w:rsidRPr="00FB7F2A">
        <w:rPr>
          <w:rFonts w:ascii="Times New Roman" w:hAnsi="Times New Roman" w:cs="Times New Roman"/>
          <w:sz w:val="24"/>
          <w:szCs w:val="24"/>
        </w:rPr>
        <w:t>5</w:t>
      </w:r>
    </w:p>
    <w:p w:rsidR="003F0AAC" w:rsidRPr="00FB7F2A" w:rsidRDefault="003F0AAC" w:rsidP="003F0AAC">
      <w:pPr>
        <w:pStyle w:val="NoSpacing"/>
        <w:jc w:val="both"/>
        <w:rPr>
          <w:rFonts w:ascii="Times New Roman" w:hAnsi="Times New Roman" w:cs="Times New Roman"/>
          <w:sz w:val="24"/>
          <w:szCs w:val="24"/>
        </w:rPr>
      </w:pPr>
      <w:r w:rsidRPr="00FB7F2A">
        <w:rPr>
          <w:rFonts w:ascii="Times New Roman" w:hAnsi="Times New Roman" w:cs="Times New Roman"/>
          <w:sz w:val="24"/>
          <w:szCs w:val="24"/>
        </w:rPr>
        <w:t>Methods and Grounds of challenge, Recognition and enforcement of foreign arbitral awards</w:t>
      </w:r>
      <w:r w:rsidRPr="00FB7F2A">
        <w:rPr>
          <w:rFonts w:ascii="Times New Roman" w:hAnsi="Times New Roman" w:cs="Times New Roman"/>
          <w:b/>
          <w:sz w:val="24"/>
          <w:szCs w:val="24"/>
        </w:rPr>
        <w:t xml:space="preserve">, </w:t>
      </w:r>
      <w:r w:rsidRPr="00FB7F2A">
        <w:rPr>
          <w:rFonts w:ascii="Times New Roman" w:hAnsi="Times New Roman" w:cs="Times New Roman"/>
          <w:sz w:val="24"/>
          <w:szCs w:val="24"/>
        </w:rPr>
        <w:t xml:space="preserve">Reciprocity and commercial reservation, Indian law, scope and applicability, Foreign award, meaning, General policy for review foreign award in India, Grounds for refusal of recognition and enforcement of a foreign award , Recognition and enforcement of annulled awards. </w:t>
      </w:r>
    </w:p>
    <w:p w:rsidR="003F0AAC" w:rsidRPr="00FB7F2A" w:rsidRDefault="003F0AAC" w:rsidP="003F0AAC">
      <w:pPr>
        <w:pStyle w:val="NoSpacing"/>
        <w:jc w:val="both"/>
        <w:rPr>
          <w:rFonts w:ascii="Times New Roman" w:hAnsi="Times New Roman" w:cs="Times New Roman"/>
          <w:sz w:val="24"/>
          <w:szCs w:val="24"/>
        </w:rPr>
      </w:pPr>
    </w:p>
    <w:p w:rsidR="003F0AAC" w:rsidRPr="00FB7F2A" w:rsidRDefault="003F0AAC" w:rsidP="003F0AAC">
      <w:pPr>
        <w:pStyle w:val="NoSpacing"/>
        <w:jc w:val="both"/>
        <w:rPr>
          <w:rFonts w:ascii="Times New Roman" w:hAnsi="Times New Roman" w:cs="Times New Roman"/>
          <w:b/>
          <w:sz w:val="24"/>
          <w:szCs w:val="24"/>
        </w:rPr>
      </w:pPr>
      <w:r w:rsidRPr="00FB7F2A">
        <w:rPr>
          <w:rFonts w:ascii="Times New Roman" w:hAnsi="Times New Roman" w:cs="Times New Roman"/>
          <w:b/>
          <w:sz w:val="24"/>
          <w:szCs w:val="24"/>
        </w:rPr>
        <w:t>UNCITRAL Model Law on International Commercial Arbitration: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0A1AFE" w:rsidRPr="00FB7F2A">
        <w:rPr>
          <w:rFonts w:ascii="Times New Roman" w:hAnsi="Times New Roman" w:cs="Times New Roman"/>
          <w:sz w:val="24"/>
          <w:szCs w:val="24"/>
        </w:rPr>
        <w:t>5</w:t>
      </w:r>
    </w:p>
    <w:p w:rsidR="003F0AAC" w:rsidRPr="00FB7F2A" w:rsidRDefault="003F0AAC" w:rsidP="003F0AAC">
      <w:pPr>
        <w:pStyle w:val="NoSpacing"/>
        <w:jc w:val="both"/>
        <w:rPr>
          <w:rFonts w:ascii="Times New Roman" w:hAnsi="Times New Roman" w:cs="Times New Roman"/>
          <w:sz w:val="24"/>
          <w:szCs w:val="24"/>
        </w:rPr>
      </w:pPr>
      <w:r w:rsidRPr="00FB7F2A">
        <w:rPr>
          <w:rFonts w:ascii="Times New Roman" w:hAnsi="Times New Roman" w:cs="Times New Roman"/>
          <w:sz w:val="24"/>
          <w:szCs w:val="24"/>
        </w:rPr>
        <w:t>Objectives and Principles, Structure and Adoption of Model Law, General Provisions, Arbitral Agreement, Composition, Jurisdiction of Arbitral Tribunal, Interim Measures, Preliminary Orders, Conduct of Arbitral Proceedings, Making of Award, Termination of Proceedings, Recourse against Award, Difference between Indian International Commercial Arbitration and UNCITRAL Model Law.</w:t>
      </w:r>
    </w:p>
    <w:p w:rsidR="003F0AAC" w:rsidRPr="00FB7F2A" w:rsidRDefault="003F0AAC" w:rsidP="003F0AAC">
      <w:pPr>
        <w:pStyle w:val="NoSpacing"/>
        <w:jc w:val="both"/>
        <w:rPr>
          <w:rFonts w:ascii="Times New Roman" w:hAnsi="Times New Roman" w:cs="Times New Roman"/>
          <w:sz w:val="24"/>
          <w:szCs w:val="24"/>
        </w:rPr>
      </w:pPr>
    </w:p>
    <w:p w:rsidR="003F0AAC" w:rsidRPr="00FB7F2A" w:rsidRDefault="003F0AAC" w:rsidP="003F0AAC">
      <w:pPr>
        <w:pStyle w:val="NoSpacing"/>
        <w:jc w:val="both"/>
        <w:rPr>
          <w:rFonts w:ascii="Times New Roman" w:hAnsi="Times New Roman" w:cs="Times New Roman"/>
          <w:b/>
          <w:sz w:val="24"/>
          <w:szCs w:val="24"/>
        </w:rPr>
      </w:pPr>
      <w:r w:rsidRPr="00FB7F2A">
        <w:rPr>
          <w:rFonts w:ascii="Times New Roman" w:hAnsi="Times New Roman" w:cs="Times New Roman"/>
          <w:b/>
          <w:sz w:val="24"/>
          <w:szCs w:val="24"/>
        </w:rPr>
        <w:t>Institutional Bodies of Arbitration: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000A1AFE" w:rsidRPr="00FB7F2A">
        <w:rPr>
          <w:rFonts w:ascii="Times New Roman" w:hAnsi="Times New Roman" w:cs="Times New Roman"/>
          <w:sz w:val="24"/>
          <w:szCs w:val="24"/>
        </w:rPr>
        <w:t>4</w:t>
      </w:r>
    </w:p>
    <w:p w:rsidR="003F0AAC" w:rsidRPr="00FB7F2A" w:rsidRDefault="003F0AAC" w:rsidP="003F0AAC">
      <w:pPr>
        <w:pStyle w:val="NoSpacing"/>
        <w:jc w:val="both"/>
        <w:rPr>
          <w:rFonts w:ascii="Times New Roman" w:hAnsi="Times New Roman" w:cs="Times New Roman"/>
          <w:sz w:val="24"/>
          <w:szCs w:val="24"/>
        </w:rPr>
      </w:pPr>
      <w:r w:rsidRPr="00FB7F2A">
        <w:rPr>
          <w:rFonts w:ascii="Times New Roman" w:hAnsi="Times New Roman" w:cs="Times New Roman"/>
          <w:sz w:val="24"/>
          <w:szCs w:val="24"/>
        </w:rPr>
        <w:t>International Chamber of Commerce</w:t>
      </w:r>
      <w:r w:rsidRPr="00FB7F2A">
        <w:rPr>
          <w:rFonts w:ascii="Times New Roman" w:hAnsi="Times New Roman" w:cs="Times New Roman"/>
          <w:b/>
          <w:sz w:val="24"/>
          <w:szCs w:val="24"/>
        </w:rPr>
        <w:t xml:space="preserve">, </w:t>
      </w:r>
      <w:r w:rsidRPr="00FB7F2A">
        <w:rPr>
          <w:rFonts w:ascii="Times New Roman" w:hAnsi="Times New Roman" w:cs="Times New Roman"/>
          <w:sz w:val="24"/>
          <w:szCs w:val="24"/>
        </w:rPr>
        <w:t>History, Evolution, International Court of Arbitration, Permanent Court of Arbitration (PCA), International Centre of Settlement of Investment Disputes (ICSID), WIPO Arbitration and Mediation Center, WTO Dispute Settlement System, Court of Arbitration for Sport (CAC), Society of Maritime Arbitrators (SMA), International Centre for ADR,  The London Court of International Arbitration.</w:t>
      </w:r>
    </w:p>
    <w:p w:rsidR="003F0AAC" w:rsidRPr="00FB7F2A" w:rsidRDefault="003F0AAC" w:rsidP="003F0AAC">
      <w:pPr>
        <w:rPr>
          <w:rFonts w:ascii="Times New Roman" w:hAnsi="Times New Roman" w:cs="Times New Roman"/>
          <w:sz w:val="24"/>
          <w:szCs w:val="24"/>
        </w:rPr>
      </w:pPr>
    </w:p>
    <w:p w:rsidR="003F0AAC" w:rsidRPr="00FB7F2A" w:rsidRDefault="003F0AAC" w:rsidP="003F0AAC">
      <w:pPr>
        <w:pStyle w:val="NoSpacing"/>
        <w:rPr>
          <w:rFonts w:ascii="Times New Roman" w:hAnsi="Times New Roman" w:cs="Times New Roman"/>
          <w:b/>
          <w:sz w:val="24"/>
          <w:szCs w:val="24"/>
        </w:rPr>
      </w:pPr>
      <w:r w:rsidRPr="00FB7F2A">
        <w:rPr>
          <w:rFonts w:ascii="Times New Roman" w:hAnsi="Times New Roman" w:cs="Times New Roman"/>
          <w:b/>
          <w:sz w:val="24"/>
          <w:szCs w:val="24"/>
        </w:rPr>
        <w:t>Suggested Readings:</w:t>
      </w:r>
    </w:p>
    <w:p w:rsidR="003F0AAC" w:rsidRPr="00FB7F2A" w:rsidRDefault="003F0AAC" w:rsidP="003F0AAC">
      <w:pPr>
        <w:pStyle w:val="NoSpacing"/>
        <w:rPr>
          <w:rFonts w:ascii="Times New Roman" w:hAnsi="Times New Roman" w:cs="Times New Roman"/>
          <w:sz w:val="24"/>
          <w:szCs w:val="24"/>
        </w:rPr>
      </w:pPr>
    </w:p>
    <w:p w:rsidR="003F0AAC" w:rsidRPr="00FB7F2A" w:rsidRDefault="003348EF" w:rsidP="003348EF">
      <w:pPr>
        <w:pStyle w:val="NoSpacing"/>
        <w:rPr>
          <w:rFonts w:ascii="Times New Roman" w:hAnsi="Times New Roman" w:cs="Times New Roman"/>
          <w:sz w:val="24"/>
          <w:szCs w:val="24"/>
        </w:rPr>
      </w:pPr>
      <w:r w:rsidRPr="00FB7F2A">
        <w:rPr>
          <w:rFonts w:ascii="Times New Roman" w:hAnsi="Times New Roman" w:cs="Times New Roman"/>
          <w:sz w:val="24"/>
          <w:szCs w:val="24"/>
        </w:rPr>
        <w:t xml:space="preserve">1. </w:t>
      </w:r>
      <w:r w:rsidR="003F0AAC" w:rsidRPr="00FB7F2A">
        <w:rPr>
          <w:rFonts w:ascii="Times New Roman" w:hAnsi="Times New Roman" w:cs="Times New Roman"/>
          <w:sz w:val="24"/>
          <w:szCs w:val="24"/>
        </w:rPr>
        <w:t xml:space="preserve">Sethi Harsh, </w:t>
      </w:r>
      <w:r w:rsidR="00C114CD" w:rsidRPr="00FB7F2A">
        <w:rPr>
          <w:rFonts w:ascii="Times New Roman" w:hAnsi="Times New Roman" w:cs="Times New Roman"/>
          <w:sz w:val="24"/>
          <w:szCs w:val="24"/>
        </w:rPr>
        <w:t xml:space="preserve">Gupta </w:t>
      </w:r>
      <w:r w:rsidR="003F0AAC" w:rsidRPr="00FB7F2A">
        <w:rPr>
          <w:rFonts w:ascii="Times New Roman" w:hAnsi="Times New Roman" w:cs="Times New Roman"/>
          <w:sz w:val="24"/>
          <w:szCs w:val="24"/>
        </w:rPr>
        <w:t xml:space="preserve">Arpan Kumar, </w:t>
      </w:r>
      <w:r w:rsidR="003F0AAC" w:rsidRPr="00FB7F2A">
        <w:rPr>
          <w:rFonts w:ascii="Times New Roman" w:hAnsi="Times New Roman" w:cs="Times New Roman"/>
          <w:i/>
          <w:sz w:val="24"/>
          <w:szCs w:val="24"/>
        </w:rPr>
        <w:t>International Commercial Arbitration and Its Indian Perspective</w:t>
      </w:r>
      <w:r w:rsidR="003F0AAC" w:rsidRPr="00FB7F2A">
        <w:rPr>
          <w:rFonts w:ascii="Times New Roman" w:hAnsi="Times New Roman" w:cs="Times New Roman"/>
          <w:sz w:val="24"/>
          <w:szCs w:val="24"/>
        </w:rPr>
        <w:t>, 2011 Universal Law Publication, New Delhi.</w:t>
      </w:r>
    </w:p>
    <w:p w:rsidR="003348EF" w:rsidRPr="00FB7F2A" w:rsidRDefault="003F0AAC" w:rsidP="003348EF">
      <w:pPr>
        <w:pStyle w:val="NoSpacing"/>
        <w:rPr>
          <w:rFonts w:ascii="Times New Roman" w:hAnsi="Times New Roman" w:cs="Times New Roman"/>
          <w:sz w:val="24"/>
          <w:szCs w:val="24"/>
        </w:rPr>
      </w:pPr>
      <w:r w:rsidRPr="00FB7F2A">
        <w:rPr>
          <w:rFonts w:ascii="Times New Roman" w:hAnsi="Times New Roman" w:cs="Times New Roman"/>
          <w:sz w:val="24"/>
          <w:szCs w:val="24"/>
        </w:rPr>
        <w:t xml:space="preserve">2. Fouchard, Gaillard Goldman, </w:t>
      </w:r>
      <w:r w:rsidRPr="00FB7F2A">
        <w:rPr>
          <w:rFonts w:ascii="Times New Roman" w:hAnsi="Times New Roman" w:cs="Times New Roman"/>
          <w:i/>
          <w:sz w:val="24"/>
          <w:szCs w:val="24"/>
        </w:rPr>
        <w:t>International Commercial Arbitration</w:t>
      </w:r>
    </w:p>
    <w:p w:rsidR="003F0AAC" w:rsidRPr="00FB7F2A" w:rsidRDefault="003348EF" w:rsidP="003348EF">
      <w:pPr>
        <w:pStyle w:val="NoSpacing"/>
        <w:rPr>
          <w:rFonts w:ascii="Times New Roman" w:eastAsia="Calibri" w:hAnsi="Times New Roman" w:cs="Times New Roman"/>
          <w:sz w:val="24"/>
          <w:szCs w:val="24"/>
        </w:rPr>
      </w:pPr>
      <w:r w:rsidRPr="00FB7F2A">
        <w:rPr>
          <w:rFonts w:ascii="Times New Roman" w:hAnsi="Times New Roman" w:cs="Times New Roman"/>
          <w:sz w:val="24"/>
          <w:szCs w:val="24"/>
        </w:rPr>
        <w:t>3</w:t>
      </w:r>
      <w:r w:rsidRPr="00FB7F2A">
        <w:rPr>
          <w:rFonts w:ascii="Times New Roman" w:eastAsia="Calibri" w:hAnsi="Times New Roman" w:cs="Times New Roman"/>
          <w:sz w:val="24"/>
          <w:szCs w:val="24"/>
        </w:rPr>
        <w:t xml:space="preserve">. </w:t>
      </w:r>
      <w:r w:rsidR="00C114CD" w:rsidRPr="00FB7F2A">
        <w:rPr>
          <w:rFonts w:ascii="Times New Roman" w:eastAsia="Calibri" w:hAnsi="Times New Roman" w:cs="Times New Roman"/>
          <w:sz w:val="24"/>
          <w:szCs w:val="24"/>
        </w:rPr>
        <w:t xml:space="preserve">Bansal </w:t>
      </w:r>
      <w:r w:rsidR="003F0AAC" w:rsidRPr="00FB7F2A">
        <w:rPr>
          <w:rFonts w:ascii="Times New Roman" w:eastAsia="Calibri" w:hAnsi="Times New Roman" w:cs="Times New Roman"/>
          <w:sz w:val="24"/>
          <w:szCs w:val="24"/>
        </w:rPr>
        <w:t xml:space="preserve">A.K, </w:t>
      </w:r>
      <w:r w:rsidR="003F0AAC" w:rsidRPr="00FB7F2A">
        <w:rPr>
          <w:rFonts w:ascii="Times New Roman" w:eastAsia="Calibri" w:hAnsi="Times New Roman" w:cs="Times New Roman"/>
          <w:i/>
          <w:sz w:val="24"/>
          <w:szCs w:val="24"/>
        </w:rPr>
        <w:t>Law of International Commercial Arbitration</w:t>
      </w:r>
      <w:r w:rsidRPr="00FB7F2A">
        <w:rPr>
          <w:rFonts w:ascii="Times New Roman" w:eastAsia="Calibri" w:hAnsi="Times New Roman" w:cs="Times New Roman"/>
          <w:i/>
          <w:sz w:val="24"/>
          <w:szCs w:val="24"/>
        </w:rPr>
        <w:t>,</w:t>
      </w:r>
      <w:r w:rsidR="003F0AAC" w:rsidRPr="00FB7F2A">
        <w:rPr>
          <w:rFonts w:ascii="Times New Roman" w:eastAsia="Calibri" w:hAnsi="Times New Roman" w:cs="Times New Roman"/>
          <w:sz w:val="24"/>
          <w:szCs w:val="24"/>
        </w:rPr>
        <w:t>Universal Law Publishing 2003.</w:t>
      </w:r>
    </w:p>
    <w:p w:rsidR="003F0AAC" w:rsidRPr="00FB7F2A" w:rsidRDefault="003F0AAC" w:rsidP="003F0AAC">
      <w:pPr>
        <w:pStyle w:val="BTitle"/>
        <w:spacing w:before="0" w:after="0"/>
        <w:jc w:val="left"/>
        <w:rPr>
          <w:rFonts w:ascii="Times New Roman" w:hAnsi="Times New Roman"/>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3F0AAC" w:rsidRPr="00FB7F2A" w:rsidRDefault="003F0AAC" w:rsidP="003F0AAC">
      <w:pPr>
        <w:rPr>
          <w:rFonts w:ascii="Times New Roman" w:hAnsi="Times New Roman" w:cs="Times New Roman"/>
          <w:b/>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50B41" w:rsidRPr="00FB7F2A" w:rsidRDefault="00550B41" w:rsidP="00F320D3">
      <w:pPr>
        <w:tabs>
          <w:tab w:val="left" w:pos="283"/>
          <w:tab w:val="left" w:pos="624"/>
        </w:tabs>
        <w:jc w:val="both"/>
        <w:rPr>
          <w:rFonts w:ascii="Times New Roman" w:eastAsia="Calibri" w:hAnsi="Times New Roman" w:cs="Times New Roman"/>
          <w:sz w:val="24"/>
          <w:szCs w:val="24"/>
        </w:rPr>
      </w:pPr>
    </w:p>
    <w:p w:rsidR="005E2AD6" w:rsidRPr="00FB7F2A" w:rsidRDefault="005E2AD6" w:rsidP="00F320D3">
      <w:pPr>
        <w:tabs>
          <w:tab w:val="left" w:pos="283"/>
          <w:tab w:val="left" w:pos="624"/>
        </w:tabs>
        <w:jc w:val="both"/>
        <w:rPr>
          <w:rFonts w:ascii="Times New Roman" w:eastAsia="Calibri" w:hAnsi="Times New Roman" w:cs="Times New Roman"/>
          <w:sz w:val="24"/>
          <w:szCs w:val="24"/>
        </w:rPr>
      </w:pPr>
    </w:p>
    <w:p w:rsidR="005E2AD6" w:rsidRPr="00FB7F2A" w:rsidRDefault="005E2AD6" w:rsidP="00F320D3">
      <w:pPr>
        <w:tabs>
          <w:tab w:val="left" w:pos="283"/>
          <w:tab w:val="left" w:pos="624"/>
        </w:tabs>
        <w:jc w:val="both"/>
        <w:rPr>
          <w:rFonts w:ascii="Times New Roman" w:eastAsia="Calibri" w:hAnsi="Times New Roman" w:cs="Times New Roman"/>
          <w:sz w:val="24"/>
          <w:szCs w:val="24"/>
        </w:rPr>
      </w:pPr>
    </w:p>
    <w:p w:rsidR="005E2AD6" w:rsidRPr="00FB7F2A" w:rsidRDefault="005E2AD6" w:rsidP="00F320D3">
      <w:pPr>
        <w:tabs>
          <w:tab w:val="left" w:pos="283"/>
          <w:tab w:val="left" w:pos="624"/>
        </w:tabs>
        <w:jc w:val="both"/>
        <w:rPr>
          <w:rFonts w:ascii="Times New Roman" w:eastAsia="Calibri" w:hAnsi="Times New Roman" w:cs="Times New Roman"/>
          <w:sz w:val="24"/>
          <w:szCs w:val="24"/>
        </w:rPr>
      </w:pPr>
    </w:p>
    <w:p w:rsidR="005E2AD6" w:rsidRPr="00FB7F2A" w:rsidRDefault="005E2AD6" w:rsidP="00F320D3">
      <w:pPr>
        <w:tabs>
          <w:tab w:val="left" w:pos="283"/>
          <w:tab w:val="left" w:pos="624"/>
        </w:tabs>
        <w:jc w:val="both"/>
        <w:rPr>
          <w:rFonts w:ascii="Times New Roman" w:eastAsia="Calibri" w:hAnsi="Times New Roman" w:cs="Times New Roman"/>
          <w:sz w:val="24"/>
          <w:szCs w:val="24"/>
        </w:rPr>
      </w:pPr>
    </w:p>
    <w:p w:rsidR="005E2AD6" w:rsidRPr="00FB7F2A" w:rsidRDefault="005E2AD6" w:rsidP="00F320D3">
      <w:pPr>
        <w:tabs>
          <w:tab w:val="left" w:pos="283"/>
          <w:tab w:val="left" w:pos="624"/>
        </w:tabs>
        <w:jc w:val="both"/>
        <w:rPr>
          <w:rFonts w:ascii="Times New Roman" w:eastAsia="Calibri" w:hAnsi="Times New Roman" w:cs="Times New Roman"/>
          <w:sz w:val="24"/>
          <w:szCs w:val="24"/>
        </w:rPr>
      </w:pPr>
    </w:p>
    <w:p w:rsidR="005E2AD6" w:rsidRPr="00FB7F2A" w:rsidRDefault="005E2AD6" w:rsidP="00F320D3">
      <w:pPr>
        <w:tabs>
          <w:tab w:val="left" w:pos="283"/>
          <w:tab w:val="left" w:pos="624"/>
        </w:tabs>
        <w:jc w:val="both"/>
        <w:rPr>
          <w:rFonts w:ascii="Times New Roman" w:eastAsia="Calibri" w:hAnsi="Times New Roman" w:cs="Times New Roman"/>
          <w:sz w:val="24"/>
          <w:szCs w:val="24"/>
        </w:rPr>
      </w:pPr>
    </w:p>
    <w:p w:rsidR="005E2AD6" w:rsidRPr="00FB7F2A" w:rsidRDefault="005E2AD6" w:rsidP="00F320D3">
      <w:pPr>
        <w:tabs>
          <w:tab w:val="left" w:pos="283"/>
          <w:tab w:val="left" w:pos="624"/>
        </w:tabs>
        <w:jc w:val="both"/>
        <w:rPr>
          <w:rFonts w:ascii="Times New Roman" w:eastAsia="Calibri" w:hAnsi="Times New Roman" w:cs="Times New Roman"/>
          <w:sz w:val="24"/>
          <w:szCs w:val="24"/>
        </w:rPr>
      </w:pPr>
    </w:p>
    <w:p w:rsidR="005E2AD6" w:rsidRPr="00FB7F2A" w:rsidRDefault="005E2AD6" w:rsidP="00F320D3">
      <w:pPr>
        <w:tabs>
          <w:tab w:val="left" w:pos="283"/>
          <w:tab w:val="left" w:pos="624"/>
        </w:tabs>
        <w:jc w:val="both"/>
        <w:rPr>
          <w:rFonts w:ascii="Times New Roman" w:eastAsia="Calibri" w:hAnsi="Times New Roman" w:cs="Times New Roman"/>
          <w:sz w:val="24"/>
          <w:szCs w:val="24"/>
        </w:rPr>
      </w:pPr>
    </w:p>
    <w:p w:rsidR="005E2AD6" w:rsidRPr="00FB7F2A" w:rsidRDefault="005E2AD6" w:rsidP="00F320D3">
      <w:pPr>
        <w:tabs>
          <w:tab w:val="left" w:pos="283"/>
          <w:tab w:val="left" w:pos="624"/>
        </w:tabs>
        <w:jc w:val="both"/>
        <w:rPr>
          <w:rFonts w:ascii="Times New Roman" w:eastAsia="Calibri" w:hAnsi="Times New Roman" w:cs="Times New Roman"/>
          <w:sz w:val="24"/>
          <w:szCs w:val="24"/>
        </w:rPr>
      </w:pPr>
    </w:p>
    <w:tbl>
      <w:tblPr>
        <w:tblW w:w="4880" w:type="pct"/>
        <w:tblInd w:w="122" w:type="dxa"/>
        <w:tblLook w:val="01E0"/>
      </w:tblPr>
      <w:tblGrid>
        <w:gridCol w:w="7636"/>
        <w:gridCol w:w="1710"/>
      </w:tblGrid>
      <w:tr w:rsidR="005E2AD6" w:rsidRPr="00FB7F2A" w:rsidTr="005E2AD6">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5E2AD6" w:rsidRPr="00FB7F2A" w:rsidRDefault="005E2AD6" w:rsidP="005E2AD6">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Course: Elective-VI</w:t>
            </w:r>
            <w:r w:rsidRPr="00FB7F2A">
              <w:rPr>
                <w:rFonts w:ascii="Times New Roman" w:hAnsi="Times New Roman" w:cs="Times New Roman"/>
                <w:sz w:val="24"/>
                <w:szCs w:val="24"/>
              </w:rPr>
              <w:t xml:space="preserve"> </w:t>
            </w:r>
            <w:r w:rsidRPr="00FB7F2A">
              <w:rPr>
                <w:rFonts w:ascii="Times New Roman" w:hAnsi="Times New Roman" w:cs="Times New Roman"/>
                <w:b/>
                <w:sz w:val="24"/>
                <w:szCs w:val="24"/>
              </w:rPr>
              <w:t xml:space="preserve"> </w:t>
            </w:r>
            <w:r w:rsidRPr="00FB7F2A">
              <w:rPr>
                <w:rFonts w:ascii="Times New Roman" w:hAnsi="Times New Roman" w:cs="Times New Roman"/>
                <w:sz w:val="24"/>
                <w:szCs w:val="24"/>
              </w:rPr>
              <w:t>Gender Justice and Feminist Jurisprudence</w:t>
            </w:r>
          </w:p>
        </w:tc>
        <w:tc>
          <w:tcPr>
            <w:tcW w:w="915" w:type="pct"/>
            <w:tcBorders>
              <w:top w:val="single" w:sz="4" w:space="0" w:color="auto"/>
              <w:left w:val="single" w:sz="4" w:space="0" w:color="auto"/>
              <w:bottom w:val="single" w:sz="4" w:space="0" w:color="auto"/>
              <w:right w:val="single" w:sz="4" w:space="0" w:color="auto"/>
            </w:tcBorders>
            <w:vAlign w:val="center"/>
          </w:tcPr>
          <w:p w:rsidR="005E2AD6" w:rsidRPr="00FB7F2A" w:rsidRDefault="005E2AD6" w:rsidP="005E2AD6">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Semester: VI</w:t>
            </w:r>
          </w:p>
        </w:tc>
      </w:tr>
      <w:tr w:rsidR="005E2AD6" w:rsidRPr="00FB7F2A" w:rsidTr="005E2AD6">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5E2AD6" w:rsidRPr="00FB7F2A" w:rsidRDefault="005E2AD6" w:rsidP="005E2AD6">
            <w:pPr>
              <w:tabs>
                <w:tab w:val="left" w:pos="567"/>
                <w:tab w:val="left" w:pos="1376"/>
                <w:tab w:val="left" w:pos="1698"/>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 xml:space="preserve">Course Code:       </w:t>
            </w:r>
            <w:r w:rsidRPr="00FB7F2A">
              <w:rPr>
                <w:rFonts w:ascii="Times New Roman" w:hAnsi="Times New Roman" w:cs="Times New Roman"/>
                <w:b/>
                <w:sz w:val="24"/>
              </w:rPr>
              <w:t>LEIII 462</w:t>
            </w:r>
            <w:r w:rsidRPr="00FB7F2A">
              <w:rPr>
                <w:rFonts w:ascii="Times New Roman" w:hAnsi="Times New Roman" w:cs="Times New Roman"/>
                <w:sz w:val="24"/>
              </w:rPr>
              <w:t xml:space="preserve">       </w:t>
            </w:r>
            <w:r w:rsidRPr="00FB7F2A">
              <w:rPr>
                <w:rFonts w:ascii="Times New Roman" w:hAnsi="Times New Roman" w:cs="Times New Roman"/>
                <w:b/>
                <w:sz w:val="24"/>
                <w:szCs w:val="24"/>
                <w:lang w:val="en-GB"/>
              </w:rPr>
              <w:t>LTP                   300</w:t>
            </w:r>
          </w:p>
        </w:tc>
        <w:tc>
          <w:tcPr>
            <w:tcW w:w="915" w:type="pct"/>
            <w:tcBorders>
              <w:top w:val="single" w:sz="4" w:space="0" w:color="auto"/>
              <w:left w:val="single" w:sz="4" w:space="0" w:color="auto"/>
              <w:bottom w:val="single" w:sz="4" w:space="0" w:color="auto"/>
              <w:right w:val="single" w:sz="4" w:space="0" w:color="auto"/>
            </w:tcBorders>
            <w:vAlign w:val="center"/>
          </w:tcPr>
          <w:p w:rsidR="005E2AD6" w:rsidRPr="00FB7F2A" w:rsidRDefault="005E2AD6" w:rsidP="005E2AD6">
            <w:pPr>
              <w:tabs>
                <w:tab w:val="left" w:pos="567"/>
                <w:tab w:val="left" w:pos="1068"/>
                <w:tab w:val="left" w:pos="1376"/>
              </w:tabs>
              <w:overflowPunct w:val="0"/>
              <w:jc w:val="both"/>
              <w:rPr>
                <w:rFonts w:ascii="Times New Roman" w:hAnsi="Times New Roman" w:cs="Times New Roman"/>
                <w:b/>
                <w:sz w:val="24"/>
                <w:szCs w:val="24"/>
              </w:rPr>
            </w:pPr>
            <w:r w:rsidRPr="00FB7F2A">
              <w:rPr>
                <w:rFonts w:ascii="Times New Roman" w:hAnsi="Times New Roman" w:cs="Times New Roman"/>
                <w:b/>
                <w:sz w:val="24"/>
                <w:szCs w:val="24"/>
              </w:rPr>
              <w:t>Credits: 3</w:t>
            </w:r>
          </w:p>
        </w:tc>
      </w:tr>
    </w:tbl>
    <w:p w:rsidR="005E2AD6" w:rsidRPr="00FB7F2A" w:rsidRDefault="005E2AD6" w:rsidP="00F320D3">
      <w:pPr>
        <w:tabs>
          <w:tab w:val="left" w:pos="283"/>
          <w:tab w:val="left" w:pos="624"/>
        </w:tabs>
        <w:jc w:val="both"/>
        <w:rPr>
          <w:rFonts w:ascii="Times New Roman" w:hAnsi="Times New Roman" w:cs="Times New Roman"/>
          <w:b/>
          <w:sz w:val="24"/>
          <w:szCs w:val="24"/>
        </w:rPr>
      </w:pPr>
      <w:r w:rsidRPr="00FB7F2A">
        <w:rPr>
          <w:rFonts w:ascii="Times New Roman" w:hAnsi="Times New Roman" w:cs="Times New Roman"/>
          <w:b/>
          <w:sz w:val="24"/>
          <w:szCs w:val="24"/>
        </w:rPr>
        <w:t>Objective:</w:t>
      </w:r>
      <w:r w:rsidR="00C7047A" w:rsidRPr="00FB7F2A">
        <w:t xml:space="preserve"> </w:t>
      </w:r>
      <w:r w:rsidR="00C7047A" w:rsidRPr="00FB7F2A">
        <w:rPr>
          <w:rFonts w:ascii="Times New Roman" w:hAnsi="Times New Roman" w:cs="Times New Roman"/>
          <w:sz w:val="24"/>
        </w:rPr>
        <w:t>To understand the status of women and feminist legal theory is dedicated to changing women's status through a reworking of the law and its approach to gender.</w:t>
      </w:r>
    </w:p>
    <w:p w:rsidR="005E2AD6" w:rsidRPr="00FB7F2A" w:rsidRDefault="005E2AD6" w:rsidP="00F320D3">
      <w:pPr>
        <w:tabs>
          <w:tab w:val="left" w:pos="283"/>
          <w:tab w:val="left" w:pos="624"/>
        </w:tabs>
        <w:jc w:val="both"/>
        <w:rPr>
          <w:rFonts w:ascii="Times New Roman" w:hAnsi="Times New Roman" w:cs="Times New Roman"/>
          <w:b/>
          <w:sz w:val="24"/>
          <w:szCs w:val="24"/>
        </w:rPr>
      </w:pPr>
    </w:p>
    <w:p w:rsidR="005E2AD6" w:rsidRPr="00FB7F2A" w:rsidRDefault="005E2AD6" w:rsidP="005E2AD6">
      <w:pPr>
        <w:tabs>
          <w:tab w:val="left" w:pos="283"/>
          <w:tab w:val="left" w:pos="624"/>
        </w:tabs>
        <w:jc w:val="center"/>
        <w:rPr>
          <w:rFonts w:ascii="Times New Roman" w:hAnsi="Times New Roman" w:cs="Times New Roman"/>
          <w:b/>
          <w:sz w:val="24"/>
          <w:szCs w:val="24"/>
        </w:rPr>
      </w:pPr>
      <w:r w:rsidRPr="00FB7F2A">
        <w:rPr>
          <w:rFonts w:ascii="Times New Roman" w:hAnsi="Times New Roman" w:cs="Times New Roman"/>
          <w:b/>
          <w:sz w:val="24"/>
          <w:szCs w:val="24"/>
        </w:rPr>
        <w:t>Syllabus</w:t>
      </w:r>
    </w:p>
    <w:p w:rsidR="005E2AD6" w:rsidRPr="00FB7F2A" w:rsidRDefault="005E2AD6" w:rsidP="005E2AD6">
      <w:pPr>
        <w:jc w:val="both"/>
        <w:rPr>
          <w:rFonts w:ascii="Times New Roman" w:hAnsi="Times New Roman" w:cs="Times New Roman"/>
          <w:b/>
          <w:sz w:val="24"/>
          <w:szCs w:val="24"/>
        </w:rPr>
      </w:pPr>
      <w:r w:rsidRPr="00FB7F2A">
        <w:rPr>
          <w:rFonts w:ascii="Times New Roman" w:hAnsi="Times New Roman" w:cs="Times New Roman"/>
          <w:b/>
          <w:sz w:val="24"/>
          <w:szCs w:val="24"/>
        </w:rPr>
        <w:t>Introduction: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6</w:t>
      </w:r>
    </w:p>
    <w:p w:rsidR="005E2AD6" w:rsidRPr="00FB7F2A" w:rsidRDefault="005E2AD6" w:rsidP="005E2AD6">
      <w:pPr>
        <w:jc w:val="both"/>
        <w:rPr>
          <w:rFonts w:ascii="Times New Roman" w:hAnsi="Times New Roman" w:cs="Times New Roman"/>
          <w:sz w:val="24"/>
          <w:szCs w:val="24"/>
        </w:rPr>
      </w:pPr>
      <w:r w:rsidRPr="00FB7F2A">
        <w:rPr>
          <w:rFonts w:ascii="Times New Roman" w:hAnsi="Times New Roman" w:cs="Times New Roman"/>
          <w:sz w:val="24"/>
          <w:szCs w:val="24"/>
        </w:rPr>
        <w:t xml:space="preserve">Women empowerment as a social change , Role of law in empowering women, Feminism and Feminist Jurisprudence , Emergence of feminism and feminist jurisprudence, Different theories of feminism and feminist jurisprudence, Distinction between male and  female gender, concept of gender  justice, Gender Discrimination, Gender Equality. </w:t>
      </w:r>
    </w:p>
    <w:p w:rsidR="005E2AD6" w:rsidRPr="00FB7F2A" w:rsidRDefault="005E2AD6" w:rsidP="005E2AD6">
      <w:pPr>
        <w:rPr>
          <w:rFonts w:ascii="Times New Roman" w:hAnsi="Times New Roman" w:cs="Times New Roman"/>
          <w:sz w:val="24"/>
          <w:szCs w:val="24"/>
        </w:rPr>
      </w:pPr>
    </w:p>
    <w:p w:rsidR="005E2AD6" w:rsidRPr="00FB7F2A" w:rsidRDefault="005E2AD6" w:rsidP="005E2AD6">
      <w:pPr>
        <w:jc w:val="both"/>
        <w:rPr>
          <w:rFonts w:ascii="Times New Roman" w:hAnsi="Times New Roman" w:cs="Times New Roman"/>
          <w:b/>
          <w:sz w:val="24"/>
          <w:szCs w:val="24"/>
        </w:rPr>
      </w:pPr>
      <w:r w:rsidRPr="00FB7F2A">
        <w:rPr>
          <w:rFonts w:ascii="Times New Roman" w:hAnsi="Times New Roman" w:cs="Times New Roman"/>
          <w:b/>
          <w:sz w:val="24"/>
          <w:szCs w:val="24"/>
        </w:rPr>
        <w:t>Constitutional Provisions Relating to Gender Justice:</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8</w:t>
      </w:r>
    </w:p>
    <w:p w:rsidR="005008B2" w:rsidRPr="00FB7F2A" w:rsidRDefault="005E2AD6" w:rsidP="005008B2">
      <w:pPr>
        <w:jc w:val="both"/>
        <w:rPr>
          <w:rFonts w:ascii="Times New Roman" w:hAnsi="Times New Roman" w:cs="Times New Roman"/>
          <w:sz w:val="24"/>
          <w:szCs w:val="24"/>
        </w:rPr>
      </w:pPr>
      <w:r w:rsidRPr="00FB7F2A">
        <w:rPr>
          <w:rFonts w:ascii="Times New Roman" w:hAnsi="Times New Roman" w:cs="Times New Roman"/>
          <w:sz w:val="24"/>
          <w:szCs w:val="24"/>
        </w:rPr>
        <w:t>Gender Justice under the constitution of India, Social justice and gender justice,   inter relationship , Article 14, 15 and 16, Article 21 &amp; 23, Directive Principles of State Policy and fundamental duties, Reservation women under 73</w:t>
      </w:r>
      <w:r w:rsidRPr="00FB7F2A">
        <w:rPr>
          <w:rFonts w:ascii="Times New Roman" w:hAnsi="Times New Roman" w:cs="Times New Roman"/>
          <w:sz w:val="24"/>
          <w:szCs w:val="24"/>
          <w:vertAlign w:val="superscript"/>
        </w:rPr>
        <w:t xml:space="preserve">rd </w:t>
      </w:r>
      <w:r w:rsidRPr="00FB7F2A">
        <w:rPr>
          <w:rFonts w:ascii="Times New Roman" w:hAnsi="Times New Roman" w:cs="Times New Roman"/>
          <w:sz w:val="24"/>
          <w:szCs w:val="24"/>
        </w:rPr>
        <w:t>&amp;74</w:t>
      </w:r>
      <w:r w:rsidRPr="00FB7F2A">
        <w:rPr>
          <w:rFonts w:ascii="Times New Roman" w:hAnsi="Times New Roman" w:cs="Times New Roman"/>
          <w:sz w:val="24"/>
          <w:szCs w:val="24"/>
          <w:vertAlign w:val="superscript"/>
        </w:rPr>
        <w:t>th</w:t>
      </w:r>
      <w:r w:rsidRPr="00FB7F2A">
        <w:rPr>
          <w:rFonts w:ascii="Times New Roman" w:hAnsi="Times New Roman" w:cs="Times New Roman"/>
          <w:sz w:val="24"/>
          <w:szCs w:val="24"/>
        </w:rPr>
        <w:t xml:space="preserve"> Constitutional amendment, Judicial approaches to equality , Formal &amp; Substantive equality,  National Commission for Women, Composition, Powers and Functions,  Protectionist approaches of Judiciary towards women, Role of Human Rights Commissions,  Women's Commission and Judiciary ensuring gender</w:t>
      </w:r>
    </w:p>
    <w:p w:rsidR="005E2AD6" w:rsidRPr="00FB7F2A" w:rsidRDefault="005E2AD6" w:rsidP="005008B2">
      <w:pPr>
        <w:jc w:val="both"/>
        <w:rPr>
          <w:rFonts w:ascii="Times New Roman" w:hAnsi="Times New Roman" w:cs="Times New Roman"/>
          <w:sz w:val="24"/>
          <w:szCs w:val="24"/>
        </w:rPr>
      </w:pPr>
      <w:r w:rsidRPr="00FB7F2A">
        <w:rPr>
          <w:rFonts w:ascii="Times New Roman" w:hAnsi="Times New Roman" w:cs="Times New Roman"/>
          <w:sz w:val="24"/>
          <w:szCs w:val="24"/>
        </w:rPr>
        <w:t>justice.</w:t>
      </w:r>
    </w:p>
    <w:p w:rsidR="005E2AD6" w:rsidRPr="00FB7F2A" w:rsidRDefault="005E2AD6" w:rsidP="005E2AD6">
      <w:pPr>
        <w:jc w:val="both"/>
        <w:rPr>
          <w:rFonts w:ascii="Times New Roman" w:hAnsi="Times New Roman" w:cs="Times New Roman"/>
          <w:sz w:val="24"/>
          <w:szCs w:val="24"/>
        </w:rPr>
      </w:pPr>
    </w:p>
    <w:p w:rsidR="005E2AD6" w:rsidRPr="00FB7F2A" w:rsidRDefault="005E2AD6" w:rsidP="005E2AD6">
      <w:pPr>
        <w:jc w:val="both"/>
        <w:rPr>
          <w:rFonts w:ascii="Times New Roman" w:hAnsi="Times New Roman" w:cs="Times New Roman"/>
          <w:b/>
          <w:sz w:val="24"/>
          <w:szCs w:val="24"/>
        </w:rPr>
      </w:pPr>
      <w:r w:rsidRPr="00FB7F2A">
        <w:rPr>
          <w:rFonts w:ascii="Times New Roman" w:hAnsi="Times New Roman" w:cs="Times New Roman"/>
          <w:b/>
          <w:sz w:val="24"/>
          <w:szCs w:val="24"/>
        </w:rPr>
        <w:t>International Perspective:</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10</w:t>
      </w:r>
    </w:p>
    <w:p w:rsidR="005E2AD6" w:rsidRPr="00FB7F2A" w:rsidRDefault="005E2AD6" w:rsidP="005E2AD6">
      <w:pPr>
        <w:jc w:val="both"/>
        <w:rPr>
          <w:rFonts w:ascii="Times New Roman" w:hAnsi="Times New Roman" w:cs="Times New Roman"/>
          <w:sz w:val="24"/>
          <w:szCs w:val="24"/>
        </w:rPr>
      </w:pPr>
      <w:r w:rsidRPr="00FB7F2A">
        <w:rPr>
          <w:rFonts w:ascii="Times New Roman" w:hAnsi="Times New Roman" w:cs="Times New Roman"/>
          <w:sz w:val="24"/>
          <w:szCs w:val="24"/>
        </w:rPr>
        <w:t>Role of United Nations for Human Rights of Women, Universal Declaration of Human Rights, 1948, Convention on Elimination of All forms o</w:t>
      </w:r>
      <w:r w:rsidR="007B53AC" w:rsidRPr="00FB7F2A">
        <w:rPr>
          <w:rFonts w:ascii="Times New Roman" w:hAnsi="Times New Roman" w:cs="Times New Roman"/>
          <w:sz w:val="24"/>
          <w:szCs w:val="24"/>
        </w:rPr>
        <w:t xml:space="preserve">f Discrimination Against Women </w:t>
      </w:r>
      <w:r w:rsidRPr="00FB7F2A">
        <w:rPr>
          <w:rFonts w:ascii="Times New Roman" w:hAnsi="Times New Roman" w:cs="Times New Roman"/>
          <w:sz w:val="24"/>
          <w:szCs w:val="24"/>
        </w:rPr>
        <w:t>1979, Declaration on Elimination of Violence Against Women, 1993. ILO Conventions and Recommendations regarding protection of women labour.</w:t>
      </w:r>
    </w:p>
    <w:p w:rsidR="005E2AD6" w:rsidRPr="00FB7F2A" w:rsidRDefault="005E2AD6" w:rsidP="005E2AD6">
      <w:pPr>
        <w:jc w:val="both"/>
        <w:rPr>
          <w:rFonts w:ascii="Times New Roman" w:hAnsi="Times New Roman" w:cs="Times New Roman"/>
          <w:b/>
          <w:sz w:val="24"/>
          <w:szCs w:val="24"/>
        </w:rPr>
      </w:pPr>
      <w:r w:rsidRPr="00FB7F2A">
        <w:rPr>
          <w:rFonts w:ascii="Times New Roman" w:hAnsi="Times New Roman" w:cs="Times New Roman"/>
          <w:b/>
          <w:sz w:val="24"/>
          <w:szCs w:val="24"/>
        </w:rPr>
        <w:t>Protection Laws Relating to Women:</w:t>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b/>
          <w:sz w:val="24"/>
          <w:szCs w:val="24"/>
        </w:rPr>
        <w:tab/>
      </w:r>
      <w:r w:rsidRPr="00FB7F2A">
        <w:rPr>
          <w:rFonts w:ascii="Times New Roman" w:hAnsi="Times New Roman" w:cs="Times New Roman"/>
          <w:sz w:val="24"/>
          <w:szCs w:val="24"/>
        </w:rPr>
        <w:t>11</w:t>
      </w:r>
    </w:p>
    <w:p w:rsidR="005E2AD6" w:rsidRPr="00FB7F2A" w:rsidRDefault="005E2AD6" w:rsidP="005E2AD6">
      <w:pPr>
        <w:jc w:val="both"/>
        <w:rPr>
          <w:rFonts w:ascii="Times New Roman" w:hAnsi="Times New Roman" w:cs="Times New Roman"/>
          <w:sz w:val="24"/>
          <w:szCs w:val="24"/>
        </w:rPr>
      </w:pPr>
      <w:r w:rsidRPr="00FB7F2A">
        <w:rPr>
          <w:rFonts w:ascii="Times New Roman" w:hAnsi="Times New Roman" w:cs="Times New Roman"/>
          <w:sz w:val="24"/>
          <w:szCs w:val="24"/>
        </w:rPr>
        <w:t>Nature , Meaning and Scope of  Dowry Prohibition Act, 1961 , The Protection of Women from Domestic Violence Act,2005, Law relating to Sexual Harassment Act,2013 with latest amendment, Protection of Women under Immoral Traffic (Prevention) Act 1956 – An Overview.</w:t>
      </w:r>
    </w:p>
    <w:p w:rsidR="005E2AD6" w:rsidRPr="00FB7F2A" w:rsidRDefault="005E2AD6" w:rsidP="005E2AD6">
      <w:pPr>
        <w:jc w:val="both"/>
        <w:rPr>
          <w:rFonts w:ascii="Times New Roman" w:hAnsi="Times New Roman" w:cs="Times New Roman"/>
          <w:sz w:val="24"/>
          <w:szCs w:val="24"/>
        </w:rPr>
      </w:pPr>
    </w:p>
    <w:p w:rsidR="005E2AD6" w:rsidRPr="00FB7F2A" w:rsidRDefault="00A57528" w:rsidP="005E2AD6">
      <w:pPr>
        <w:rPr>
          <w:rFonts w:ascii="Times New Roman" w:hAnsi="Times New Roman" w:cs="Times New Roman"/>
          <w:b/>
          <w:sz w:val="24"/>
          <w:szCs w:val="24"/>
        </w:rPr>
      </w:pPr>
      <w:r w:rsidRPr="00FB7F2A">
        <w:rPr>
          <w:rFonts w:ascii="Times New Roman" w:hAnsi="Times New Roman" w:cs="Times New Roman"/>
          <w:b/>
          <w:sz w:val="24"/>
          <w:szCs w:val="24"/>
        </w:rPr>
        <w:t xml:space="preserve">Health </w:t>
      </w:r>
      <w:r w:rsidR="005E2AD6" w:rsidRPr="00FB7F2A">
        <w:rPr>
          <w:rFonts w:ascii="Times New Roman" w:hAnsi="Times New Roman" w:cs="Times New Roman"/>
          <w:b/>
          <w:sz w:val="24"/>
          <w:szCs w:val="24"/>
        </w:rPr>
        <w:t xml:space="preserve">Laws Relating to </w:t>
      </w:r>
      <w:r w:rsidRPr="00FB7F2A">
        <w:rPr>
          <w:rFonts w:ascii="Times New Roman" w:hAnsi="Times New Roman" w:cs="Times New Roman"/>
          <w:b/>
          <w:sz w:val="24"/>
          <w:szCs w:val="24"/>
        </w:rPr>
        <w:t>Women</w:t>
      </w:r>
      <w:r w:rsidR="005E2AD6" w:rsidRPr="00FB7F2A">
        <w:rPr>
          <w:rFonts w:ascii="Times New Roman" w:hAnsi="Times New Roman" w:cs="Times New Roman"/>
          <w:b/>
          <w:sz w:val="24"/>
          <w:szCs w:val="24"/>
        </w:rPr>
        <w:t>:</w:t>
      </w:r>
      <w:r w:rsidR="005E2AD6" w:rsidRPr="00FB7F2A">
        <w:rPr>
          <w:rFonts w:ascii="Times New Roman" w:hAnsi="Times New Roman" w:cs="Times New Roman"/>
          <w:b/>
          <w:sz w:val="24"/>
          <w:szCs w:val="24"/>
        </w:rPr>
        <w:tab/>
      </w:r>
      <w:r w:rsidR="005E2AD6" w:rsidRPr="00FB7F2A">
        <w:rPr>
          <w:rFonts w:ascii="Times New Roman" w:hAnsi="Times New Roman" w:cs="Times New Roman"/>
          <w:b/>
          <w:sz w:val="24"/>
          <w:szCs w:val="24"/>
        </w:rPr>
        <w:tab/>
      </w:r>
      <w:r w:rsidR="005E2AD6" w:rsidRPr="00FB7F2A">
        <w:rPr>
          <w:rFonts w:ascii="Times New Roman" w:hAnsi="Times New Roman" w:cs="Times New Roman"/>
          <w:b/>
          <w:sz w:val="24"/>
          <w:szCs w:val="24"/>
        </w:rPr>
        <w:tab/>
      </w:r>
      <w:r w:rsidR="005E2AD6" w:rsidRPr="00FB7F2A">
        <w:rPr>
          <w:rFonts w:ascii="Times New Roman" w:hAnsi="Times New Roman" w:cs="Times New Roman"/>
          <w:b/>
          <w:sz w:val="24"/>
          <w:szCs w:val="24"/>
        </w:rPr>
        <w:tab/>
      </w:r>
      <w:r w:rsidR="005E2AD6" w:rsidRPr="00FB7F2A">
        <w:rPr>
          <w:rFonts w:ascii="Times New Roman" w:hAnsi="Times New Roman" w:cs="Times New Roman"/>
          <w:b/>
          <w:sz w:val="24"/>
          <w:szCs w:val="24"/>
        </w:rPr>
        <w:tab/>
      </w:r>
      <w:r w:rsidR="005E2AD6" w:rsidRPr="00FB7F2A">
        <w:rPr>
          <w:rFonts w:ascii="Times New Roman" w:hAnsi="Times New Roman" w:cs="Times New Roman"/>
          <w:b/>
          <w:sz w:val="24"/>
          <w:szCs w:val="24"/>
        </w:rPr>
        <w:tab/>
      </w:r>
      <w:r w:rsidR="005E2AD6" w:rsidRPr="00FB7F2A">
        <w:rPr>
          <w:rFonts w:ascii="Times New Roman" w:hAnsi="Times New Roman" w:cs="Times New Roman"/>
          <w:b/>
          <w:sz w:val="24"/>
          <w:szCs w:val="24"/>
        </w:rPr>
        <w:tab/>
      </w:r>
      <w:r w:rsidR="005E2AD6" w:rsidRPr="00FB7F2A">
        <w:rPr>
          <w:rFonts w:ascii="Times New Roman" w:hAnsi="Times New Roman" w:cs="Times New Roman"/>
          <w:b/>
          <w:sz w:val="24"/>
          <w:szCs w:val="24"/>
        </w:rPr>
        <w:tab/>
      </w:r>
      <w:r w:rsidR="005E2AD6" w:rsidRPr="00FB7F2A">
        <w:rPr>
          <w:rFonts w:ascii="Times New Roman" w:hAnsi="Times New Roman" w:cs="Times New Roman"/>
          <w:sz w:val="24"/>
          <w:szCs w:val="24"/>
        </w:rPr>
        <w:t>9</w:t>
      </w:r>
    </w:p>
    <w:p w:rsidR="005E2AD6" w:rsidRPr="00FB7F2A" w:rsidRDefault="00A57528" w:rsidP="005E2AD6">
      <w:pPr>
        <w:jc w:val="both"/>
        <w:rPr>
          <w:rFonts w:ascii="Times New Roman" w:hAnsi="Times New Roman" w:cs="Times New Roman"/>
          <w:sz w:val="24"/>
          <w:szCs w:val="24"/>
        </w:rPr>
      </w:pPr>
      <w:r w:rsidRPr="00FB7F2A">
        <w:rPr>
          <w:rFonts w:ascii="Times New Roman" w:hAnsi="Times New Roman" w:cs="Times New Roman"/>
          <w:sz w:val="24"/>
          <w:szCs w:val="24"/>
        </w:rPr>
        <w:t>Maternity Laws,</w:t>
      </w:r>
      <w:r w:rsidR="007B53AC" w:rsidRPr="00FB7F2A">
        <w:rPr>
          <w:rFonts w:ascii="Times New Roman" w:hAnsi="Times New Roman" w:cs="Times New Roman"/>
          <w:sz w:val="24"/>
          <w:szCs w:val="24"/>
        </w:rPr>
        <w:t xml:space="preserve"> </w:t>
      </w:r>
      <w:r w:rsidR="005E2AD6" w:rsidRPr="00FB7F2A">
        <w:rPr>
          <w:rFonts w:ascii="Times New Roman" w:hAnsi="Times New Roman" w:cs="Times New Roman"/>
          <w:sz w:val="24"/>
          <w:szCs w:val="24"/>
        </w:rPr>
        <w:t xml:space="preserve">The Pre-conception and Pre-natal Diagnostic Techniques (Prohibition of Sex Selection) Act, 1994, Preliminary regulation of genetic counseling centers, Genetic laboratories and genetic clinics, Regulation of pre-natal diagnostic techniques, Central Supervisory Board, Appropriate authority and Advisory Committee, Offences and Penalties. </w:t>
      </w:r>
    </w:p>
    <w:p w:rsidR="005E2AD6" w:rsidRPr="00FB7F2A" w:rsidRDefault="005E2AD6" w:rsidP="005E2AD6">
      <w:pPr>
        <w:rPr>
          <w:rFonts w:ascii="Times New Roman" w:hAnsi="Times New Roman" w:cs="Times New Roman"/>
          <w:sz w:val="24"/>
          <w:szCs w:val="24"/>
        </w:rPr>
      </w:pPr>
      <w:r w:rsidRPr="00FB7F2A">
        <w:rPr>
          <w:rFonts w:ascii="Times New Roman" w:hAnsi="Times New Roman" w:cs="Times New Roman"/>
          <w:sz w:val="24"/>
          <w:szCs w:val="24"/>
        </w:rPr>
        <w:t xml:space="preserve"> </w:t>
      </w:r>
    </w:p>
    <w:p w:rsidR="005E2AD6" w:rsidRPr="00FB7F2A" w:rsidRDefault="005E2AD6" w:rsidP="00633A2A">
      <w:pPr>
        <w:jc w:val="both"/>
        <w:rPr>
          <w:rFonts w:ascii="Times New Roman" w:hAnsi="Times New Roman" w:cs="Times New Roman"/>
          <w:b/>
          <w:sz w:val="24"/>
          <w:szCs w:val="24"/>
        </w:rPr>
      </w:pPr>
      <w:r w:rsidRPr="00FB7F2A">
        <w:rPr>
          <w:rFonts w:ascii="Times New Roman" w:hAnsi="Times New Roman" w:cs="Times New Roman"/>
          <w:sz w:val="24"/>
          <w:szCs w:val="24"/>
        </w:rPr>
        <w:t xml:space="preserve"> </w:t>
      </w:r>
      <w:r w:rsidRPr="00FB7F2A">
        <w:rPr>
          <w:rFonts w:ascii="Times New Roman" w:hAnsi="Times New Roman" w:cs="Times New Roman"/>
          <w:b/>
          <w:sz w:val="24"/>
          <w:szCs w:val="24"/>
        </w:rPr>
        <w:t xml:space="preserve">Suggested Readings: </w:t>
      </w:r>
    </w:p>
    <w:p w:rsidR="005008B2" w:rsidRPr="00FB7F2A" w:rsidRDefault="005E2AD6" w:rsidP="005E2AD6">
      <w:pPr>
        <w:rPr>
          <w:rFonts w:ascii="Times New Roman" w:hAnsi="Times New Roman" w:cs="Times New Roman"/>
          <w:sz w:val="24"/>
          <w:szCs w:val="24"/>
        </w:rPr>
      </w:pPr>
      <w:r w:rsidRPr="00FB7F2A">
        <w:rPr>
          <w:rFonts w:ascii="Times New Roman" w:hAnsi="Times New Roman" w:cs="Times New Roman"/>
          <w:sz w:val="24"/>
          <w:szCs w:val="24"/>
        </w:rPr>
        <w:t xml:space="preserve">1. </w:t>
      </w:r>
      <w:r w:rsidR="005008B2" w:rsidRPr="00FB7F2A">
        <w:rPr>
          <w:rFonts w:ascii="Times New Roman" w:hAnsi="Times New Roman" w:cs="Times New Roman"/>
          <w:sz w:val="24"/>
          <w:szCs w:val="24"/>
        </w:rPr>
        <w:t xml:space="preserve">Diwan </w:t>
      </w:r>
      <w:r w:rsidRPr="00FB7F2A">
        <w:rPr>
          <w:rFonts w:ascii="Times New Roman" w:hAnsi="Times New Roman" w:cs="Times New Roman"/>
          <w:sz w:val="24"/>
          <w:szCs w:val="24"/>
        </w:rPr>
        <w:t xml:space="preserve">Paras, Law relating to Dowry, Dowry Death, Bride Burning, Rape and Related </w:t>
      </w:r>
    </w:p>
    <w:p w:rsidR="005E2AD6" w:rsidRPr="00FB7F2A" w:rsidRDefault="005008B2" w:rsidP="005E2AD6">
      <w:pPr>
        <w:rPr>
          <w:rFonts w:ascii="Times New Roman" w:hAnsi="Times New Roman" w:cs="Times New Roman"/>
          <w:sz w:val="24"/>
          <w:szCs w:val="24"/>
        </w:rPr>
      </w:pPr>
      <w:r w:rsidRPr="00FB7F2A">
        <w:rPr>
          <w:rFonts w:ascii="Times New Roman" w:hAnsi="Times New Roman" w:cs="Times New Roman"/>
          <w:sz w:val="24"/>
          <w:szCs w:val="24"/>
        </w:rPr>
        <w:t xml:space="preserve">    </w:t>
      </w:r>
      <w:r w:rsidR="005E2AD6" w:rsidRPr="00FB7F2A">
        <w:rPr>
          <w:rFonts w:ascii="Times New Roman" w:hAnsi="Times New Roman" w:cs="Times New Roman"/>
          <w:sz w:val="24"/>
          <w:szCs w:val="24"/>
        </w:rPr>
        <w:t xml:space="preserve">Offences. </w:t>
      </w:r>
    </w:p>
    <w:p w:rsidR="005E2AD6" w:rsidRPr="00FB7F2A" w:rsidRDefault="005E2AD6" w:rsidP="005E2AD6">
      <w:pPr>
        <w:rPr>
          <w:rFonts w:ascii="Times New Roman" w:hAnsi="Times New Roman" w:cs="Times New Roman"/>
          <w:sz w:val="24"/>
          <w:szCs w:val="24"/>
        </w:rPr>
      </w:pPr>
      <w:r w:rsidRPr="00FB7F2A">
        <w:rPr>
          <w:rFonts w:ascii="Times New Roman" w:hAnsi="Times New Roman" w:cs="Times New Roman"/>
          <w:sz w:val="24"/>
          <w:szCs w:val="24"/>
        </w:rPr>
        <w:t xml:space="preserve">2. </w:t>
      </w:r>
      <w:r w:rsidR="005008B2" w:rsidRPr="00FB7F2A">
        <w:rPr>
          <w:rFonts w:ascii="Times New Roman" w:hAnsi="Times New Roman" w:cs="Times New Roman"/>
          <w:sz w:val="24"/>
          <w:szCs w:val="24"/>
        </w:rPr>
        <w:t>Pandey J.N</w:t>
      </w:r>
      <w:r w:rsidRPr="00FB7F2A">
        <w:rPr>
          <w:rFonts w:ascii="Times New Roman" w:hAnsi="Times New Roman" w:cs="Times New Roman"/>
          <w:sz w:val="24"/>
          <w:szCs w:val="24"/>
        </w:rPr>
        <w:t xml:space="preserve">, Constitutional Law of India </w:t>
      </w:r>
    </w:p>
    <w:p w:rsidR="005E2AD6" w:rsidRPr="00FB7F2A" w:rsidRDefault="005E2AD6" w:rsidP="005E2AD6">
      <w:pPr>
        <w:rPr>
          <w:rFonts w:ascii="Times New Roman" w:hAnsi="Times New Roman" w:cs="Times New Roman"/>
          <w:sz w:val="24"/>
          <w:szCs w:val="24"/>
        </w:rPr>
      </w:pPr>
      <w:r w:rsidRPr="00FB7F2A">
        <w:rPr>
          <w:rFonts w:ascii="Times New Roman" w:hAnsi="Times New Roman" w:cs="Times New Roman"/>
          <w:sz w:val="24"/>
          <w:szCs w:val="24"/>
        </w:rPr>
        <w:t xml:space="preserve">3. V.N. Shukla, Constitution of India </w:t>
      </w:r>
    </w:p>
    <w:p w:rsidR="005E2AD6" w:rsidRPr="00FB7F2A" w:rsidRDefault="005E2AD6" w:rsidP="005E2AD6">
      <w:pPr>
        <w:rPr>
          <w:rFonts w:ascii="Times New Roman" w:hAnsi="Times New Roman" w:cs="Times New Roman"/>
          <w:sz w:val="24"/>
          <w:szCs w:val="24"/>
        </w:rPr>
      </w:pPr>
      <w:r w:rsidRPr="00FB7F2A">
        <w:rPr>
          <w:rFonts w:ascii="Times New Roman" w:hAnsi="Times New Roman" w:cs="Times New Roman"/>
          <w:sz w:val="24"/>
          <w:szCs w:val="24"/>
        </w:rPr>
        <w:t xml:space="preserve">4. Tripathi and Arora , Law Relating to Women &amp; Children </w:t>
      </w:r>
    </w:p>
    <w:p w:rsidR="005E2AD6" w:rsidRPr="00FB7F2A" w:rsidRDefault="005E2AD6" w:rsidP="005E2AD6">
      <w:pPr>
        <w:rPr>
          <w:rFonts w:ascii="Times New Roman" w:hAnsi="Times New Roman" w:cs="Times New Roman"/>
          <w:sz w:val="24"/>
          <w:szCs w:val="24"/>
        </w:rPr>
      </w:pPr>
      <w:r w:rsidRPr="00FB7F2A">
        <w:rPr>
          <w:rFonts w:ascii="Times New Roman" w:hAnsi="Times New Roman" w:cs="Times New Roman"/>
          <w:sz w:val="24"/>
          <w:szCs w:val="24"/>
        </w:rPr>
        <w:t xml:space="preserve">5. </w:t>
      </w:r>
      <w:r w:rsidR="005008B2" w:rsidRPr="00FB7F2A">
        <w:rPr>
          <w:rFonts w:ascii="Times New Roman" w:hAnsi="Times New Roman" w:cs="Times New Roman"/>
          <w:sz w:val="24"/>
          <w:szCs w:val="24"/>
        </w:rPr>
        <w:t xml:space="preserve">Singh </w:t>
      </w:r>
      <w:r w:rsidRPr="00FB7F2A">
        <w:rPr>
          <w:rFonts w:ascii="Times New Roman" w:hAnsi="Times New Roman" w:cs="Times New Roman"/>
          <w:sz w:val="24"/>
          <w:szCs w:val="24"/>
        </w:rPr>
        <w:t xml:space="preserve">Devender, Human Rights, Women and Law </w:t>
      </w:r>
    </w:p>
    <w:p w:rsidR="005E2AD6" w:rsidRPr="00FB7F2A" w:rsidRDefault="005E2AD6" w:rsidP="005E2AD6">
      <w:pPr>
        <w:rPr>
          <w:rFonts w:ascii="Times New Roman" w:hAnsi="Times New Roman" w:cs="Times New Roman"/>
          <w:sz w:val="24"/>
          <w:szCs w:val="24"/>
        </w:rPr>
      </w:pPr>
      <w:r w:rsidRPr="00FB7F2A">
        <w:rPr>
          <w:rFonts w:ascii="Times New Roman" w:hAnsi="Times New Roman" w:cs="Times New Roman"/>
          <w:sz w:val="24"/>
          <w:szCs w:val="24"/>
        </w:rPr>
        <w:t xml:space="preserve">6. </w:t>
      </w:r>
      <w:r w:rsidR="005008B2" w:rsidRPr="00FB7F2A">
        <w:rPr>
          <w:rFonts w:ascii="Times New Roman" w:hAnsi="Times New Roman" w:cs="Times New Roman"/>
          <w:sz w:val="24"/>
          <w:szCs w:val="24"/>
        </w:rPr>
        <w:t xml:space="preserve">Sexena </w:t>
      </w:r>
      <w:r w:rsidRPr="00FB7F2A">
        <w:rPr>
          <w:rFonts w:ascii="Times New Roman" w:hAnsi="Times New Roman" w:cs="Times New Roman"/>
          <w:sz w:val="24"/>
          <w:szCs w:val="24"/>
        </w:rPr>
        <w:t xml:space="preserve">Shobha, Crimes against Women and Protective Laws </w:t>
      </w:r>
    </w:p>
    <w:p w:rsidR="005E2AD6" w:rsidRPr="00FB7F2A" w:rsidRDefault="005E2AD6" w:rsidP="005E2AD6">
      <w:pPr>
        <w:rPr>
          <w:rFonts w:ascii="Times New Roman" w:hAnsi="Times New Roman" w:cs="Times New Roman"/>
          <w:sz w:val="24"/>
          <w:szCs w:val="24"/>
        </w:rPr>
      </w:pPr>
      <w:r w:rsidRPr="00FB7F2A">
        <w:rPr>
          <w:rFonts w:ascii="Times New Roman" w:hAnsi="Times New Roman" w:cs="Times New Roman"/>
          <w:sz w:val="24"/>
          <w:szCs w:val="24"/>
        </w:rPr>
        <w:t xml:space="preserve">7. </w:t>
      </w:r>
      <w:r w:rsidR="005008B2" w:rsidRPr="00FB7F2A">
        <w:rPr>
          <w:rFonts w:ascii="Times New Roman" w:hAnsi="Times New Roman" w:cs="Times New Roman"/>
          <w:sz w:val="24"/>
          <w:szCs w:val="24"/>
        </w:rPr>
        <w:t xml:space="preserve">Jaisingh </w:t>
      </w:r>
      <w:r w:rsidRPr="00FB7F2A">
        <w:rPr>
          <w:rFonts w:ascii="Times New Roman" w:hAnsi="Times New Roman" w:cs="Times New Roman"/>
          <w:sz w:val="24"/>
          <w:szCs w:val="24"/>
        </w:rPr>
        <w:t xml:space="preserve">Indira , Handbook on Law of Domestic Violence </w:t>
      </w:r>
    </w:p>
    <w:p w:rsidR="005008B2" w:rsidRPr="00FB7F2A" w:rsidRDefault="005E2AD6" w:rsidP="005E2AD6">
      <w:pPr>
        <w:rPr>
          <w:rFonts w:ascii="Times New Roman" w:hAnsi="Times New Roman" w:cs="Times New Roman"/>
          <w:sz w:val="24"/>
          <w:szCs w:val="24"/>
        </w:rPr>
      </w:pPr>
      <w:r w:rsidRPr="00FB7F2A">
        <w:rPr>
          <w:rFonts w:ascii="Times New Roman" w:hAnsi="Times New Roman" w:cs="Times New Roman"/>
          <w:sz w:val="24"/>
          <w:szCs w:val="24"/>
        </w:rPr>
        <w:t xml:space="preserve">8. </w:t>
      </w:r>
      <w:r w:rsidR="005008B2" w:rsidRPr="00FB7F2A">
        <w:rPr>
          <w:rFonts w:ascii="Times New Roman" w:hAnsi="Times New Roman" w:cs="Times New Roman"/>
          <w:sz w:val="24"/>
          <w:szCs w:val="24"/>
        </w:rPr>
        <w:t xml:space="preserve">Jaisingh </w:t>
      </w:r>
      <w:r w:rsidRPr="00FB7F2A">
        <w:rPr>
          <w:rFonts w:ascii="Times New Roman" w:hAnsi="Times New Roman" w:cs="Times New Roman"/>
          <w:sz w:val="24"/>
          <w:szCs w:val="24"/>
        </w:rPr>
        <w:t>Indira, Pre</w:t>
      </w:r>
      <w:r w:rsidR="007B53AC" w:rsidRPr="00FB7F2A">
        <w:rPr>
          <w:rFonts w:ascii="Times New Roman" w:hAnsi="Times New Roman" w:cs="Times New Roman"/>
          <w:sz w:val="24"/>
          <w:szCs w:val="24"/>
        </w:rPr>
        <w:t>-</w:t>
      </w:r>
      <w:r w:rsidRPr="00FB7F2A">
        <w:rPr>
          <w:rFonts w:ascii="Times New Roman" w:hAnsi="Times New Roman" w:cs="Times New Roman"/>
          <w:sz w:val="24"/>
          <w:szCs w:val="24"/>
        </w:rPr>
        <w:t>conception &amp; Pre</w:t>
      </w:r>
      <w:r w:rsidR="007B53AC" w:rsidRPr="00FB7F2A">
        <w:rPr>
          <w:rFonts w:ascii="Times New Roman" w:hAnsi="Times New Roman" w:cs="Times New Roman"/>
          <w:sz w:val="24"/>
          <w:szCs w:val="24"/>
        </w:rPr>
        <w:t>-</w:t>
      </w:r>
      <w:r w:rsidRPr="00FB7F2A">
        <w:rPr>
          <w:rFonts w:ascii="Times New Roman" w:hAnsi="Times New Roman" w:cs="Times New Roman"/>
          <w:sz w:val="24"/>
          <w:szCs w:val="24"/>
        </w:rPr>
        <w:t xml:space="preserve">Natal Diagnostic Techniques Act,Users Guide to the </w:t>
      </w:r>
    </w:p>
    <w:p w:rsidR="005E2AD6" w:rsidRPr="00FB7F2A" w:rsidRDefault="005008B2" w:rsidP="005E2AD6">
      <w:pPr>
        <w:rPr>
          <w:rFonts w:ascii="Times New Roman" w:hAnsi="Times New Roman" w:cs="Times New Roman"/>
          <w:sz w:val="24"/>
          <w:szCs w:val="24"/>
        </w:rPr>
      </w:pPr>
      <w:r w:rsidRPr="00FB7F2A">
        <w:rPr>
          <w:rFonts w:ascii="Times New Roman" w:hAnsi="Times New Roman" w:cs="Times New Roman"/>
          <w:sz w:val="24"/>
          <w:szCs w:val="24"/>
        </w:rPr>
        <w:t xml:space="preserve">     </w:t>
      </w:r>
      <w:r w:rsidR="005E2AD6" w:rsidRPr="00FB7F2A">
        <w:rPr>
          <w:rFonts w:ascii="Times New Roman" w:hAnsi="Times New Roman" w:cs="Times New Roman"/>
          <w:sz w:val="24"/>
          <w:szCs w:val="24"/>
        </w:rPr>
        <w:t xml:space="preserve">Law </w:t>
      </w:r>
    </w:p>
    <w:p w:rsidR="005E2AD6" w:rsidRPr="00FB7F2A" w:rsidRDefault="005E2AD6" w:rsidP="005E2AD6">
      <w:pPr>
        <w:rPr>
          <w:rFonts w:ascii="Times New Roman" w:hAnsi="Times New Roman" w:cs="Times New Roman"/>
          <w:sz w:val="24"/>
          <w:szCs w:val="24"/>
        </w:rPr>
      </w:pPr>
      <w:r w:rsidRPr="00FB7F2A">
        <w:rPr>
          <w:rFonts w:ascii="Times New Roman" w:hAnsi="Times New Roman" w:cs="Times New Roman"/>
          <w:sz w:val="24"/>
          <w:szCs w:val="24"/>
        </w:rPr>
        <w:t xml:space="preserve">9. </w:t>
      </w:r>
      <w:r w:rsidR="005008B2" w:rsidRPr="00FB7F2A">
        <w:rPr>
          <w:rFonts w:ascii="Times New Roman" w:hAnsi="Times New Roman" w:cs="Times New Roman"/>
          <w:sz w:val="24"/>
          <w:szCs w:val="24"/>
        </w:rPr>
        <w:t xml:space="preserve">Rao </w:t>
      </w:r>
      <w:r w:rsidRPr="00FB7F2A">
        <w:rPr>
          <w:rFonts w:ascii="Times New Roman" w:hAnsi="Times New Roman" w:cs="Times New Roman"/>
          <w:sz w:val="24"/>
          <w:szCs w:val="24"/>
        </w:rPr>
        <w:t xml:space="preserve">Mamta, Law Relating to Women and Children </w:t>
      </w:r>
    </w:p>
    <w:p w:rsidR="005E2AD6" w:rsidRPr="00FB7F2A" w:rsidRDefault="005E2AD6" w:rsidP="00232F3A">
      <w:pPr>
        <w:rPr>
          <w:rFonts w:ascii="Times New Roman" w:eastAsia="Calibri" w:hAnsi="Times New Roman" w:cs="Times New Roman"/>
          <w:sz w:val="24"/>
          <w:szCs w:val="24"/>
        </w:rPr>
      </w:pPr>
      <w:r w:rsidRPr="00FB7F2A">
        <w:rPr>
          <w:rFonts w:ascii="Times New Roman" w:hAnsi="Times New Roman" w:cs="Times New Roman"/>
          <w:sz w:val="24"/>
          <w:szCs w:val="24"/>
        </w:rPr>
        <w:t xml:space="preserve">11. </w:t>
      </w:r>
      <w:r w:rsidR="005008B2" w:rsidRPr="00FB7F2A">
        <w:rPr>
          <w:rFonts w:ascii="Times New Roman" w:hAnsi="Times New Roman" w:cs="Times New Roman"/>
          <w:sz w:val="24"/>
          <w:szCs w:val="24"/>
        </w:rPr>
        <w:t xml:space="preserve">Anand </w:t>
      </w:r>
      <w:r w:rsidRPr="00FB7F2A">
        <w:rPr>
          <w:rFonts w:ascii="Times New Roman" w:hAnsi="Times New Roman" w:cs="Times New Roman"/>
          <w:sz w:val="24"/>
          <w:szCs w:val="24"/>
        </w:rPr>
        <w:t xml:space="preserve">A.S., Justice for Women, Concerns and Expressions. </w:t>
      </w:r>
    </w:p>
    <w:sectPr w:rsidR="005E2AD6" w:rsidRPr="00FB7F2A" w:rsidSect="001114E0">
      <w:headerReference w:type="default" r:id="rId10"/>
      <w:pgSz w:w="11907" w:h="16839" w:code="9"/>
      <w:pgMar w:top="1440" w:right="1107"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993" w:rsidRDefault="00D86993" w:rsidP="009A2F57">
      <w:r>
        <w:separator/>
      </w:r>
    </w:p>
  </w:endnote>
  <w:endnote w:type="continuationSeparator" w:id="1">
    <w:p w:rsidR="00D86993" w:rsidRDefault="00D86993" w:rsidP="009A2F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illSans-Bold">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FPEF">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993" w:rsidRDefault="00D86993" w:rsidP="009A2F57">
      <w:r>
        <w:separator/>
      </w:r>
    </w:p>
  </w:footnote>
  <w:footnote w:type="continuationSeparator" w:id="1">
    <w:p w:rsidR="00D86993" w:rsidRDefault="00D86993" w:rsidP="009A2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E33C0C" w:rsidRDefault="00E33C0C">
        <w:pPr>
          <w:pStyle w:val="Header"/>
          <w:jc w:val="right"/>
        </w:pPr>
        <w:r>
          <w:t xml:space="preserve">Page </w:t>
        </w:r>
        <w:r w:rsidR="00F30091">
          <w:rPr>
            <w:b/>
            <w:sz w:val="24"/>
            <w:szCs w:val="24"/>
          </w:rPr>
          <w:fldChar w:fldCharType="begin"/>
        </w:r>
        <w:r>
          <w:rPr>
            <w:b/>
          </w:rPr>
          <w:instrText xml:space="preserve"> PAGE </w:instrText>
        </w:r>
        <w:r w:rsidR="00F30091">
          <w:rPr>
            <w:b/>
            <w:sz w:val="24"/>
            <w:szCs w:val="24"/>
          </w:rPr>
          <w:fldChar w:fldCharType="separate"/>
        </w:r>
        <w:r w:rsidR="001B1673">
          <w:rPr>
            <w:b/>
            <w:noProof/>
          </w:rPr>
          <w:t>1</w:t>
        </w:r>
        <w:r w:rsidR="00F30091">
          <w:rPr>
            <w:b/>
            <w:sz w:val="24"/>
            <w:szCs w:val="24"/>
          </w:rPr>
          <w:fldChar w:fldCharType="end"/>
        </w:r>
        <w:r>
          <w:t xml:space="preserve"> of </w:t>
        </w:r>
        <w:r w:rsidR="00F30091">
          <w:rPr>
            <w:b/>
            <w:sz w:val="24"/>
            <w:szCs w:val="24"/>
          </w:rPr>
          <w:fldChar w:fldCharType="begin"/>
        </w:r>
        <w:r>
          <w:rPr>
            <w:b/>
          </w:rPr>
          <w:instrText xml:space="preserve"> NUMPAGES  </w:instrText>
        </w:r>
        <w:r w:rsidR="00F30091">
          <w:rPr>
            <w:b/>
            <w:sz w:val="24"/>
            <w:szCs w:val="24"/>
          </w:rPr>
          <w:fldChar w:fldCharType="separate"/>
        </w:r>
        <w:r w:rsidR="001B1673">
          <w:rPr>
            <w:b/>
            <w:noProof/>
          </w:rPr>
          <w:t>3</w:t>
        </w:r>
        <w:r w:rsidR="00F30091">
          <w:rPr>
            <w:b/>
            <w:sz w:val="24"/>
            <w:szCs w:val="24"/>
          </w:rPr>
          <w:fldChar w:fldCharType="end"/>
        </w:r>
      </w:p>
    </w:sdtContent>
  </w:sdt>
  <w:p w:rsidR="00E33C0C" w:rsidRDefault="00E33C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D93"/>
    <w:multiLevelType w:val="hybridMultilevel"/>
    <w:tmpl w:val="2C5C4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FF5AD0"/>
    <w:multiLevelType w:val="hybridMultilevel"/>
    <w:tmpl w:val="7174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60DDD"/>
    <w:multiLevelType w:val="hybridMultilevel"/>
    <w:tmpl w:val="F048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E06D0"/>
    <w:multiLevelType w:val="hybridMultilevel"/>
    <w:tmpl w:val="03AC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8A397D"/>
    <w:multiLevelType w:val="hybridMultilevel"/>
    <w:tmpl w:val="45369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3051B"/>
    <w:multiLevelType w:val="hybridMultilevel"/>
    <w:tmpl w:val="F576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3E1EDE"/>
    <w:multiLevelType w:val="hybridMultilevel"/>
    <w:tmpl w:val="B4A0CA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6A35086"/>
    <w:multiLevelType w:val="hybridMultilevel"/>
    <w:tmpl w:val="179C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031D81"/>
    <w:multiLevelType w:val="hybridMultilevel"/>
    <w:tmpl w:val="4DE6D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113377"/>
    <w:multiLevelType w:val="hybridMultilevel"/>
    <w:tmpl w:val="75F80EB4"/>
    <w:lvl w:ilvl="0" w:tplc="0409000F">
      <w:start w:val="1"/>
      <w:numFmt w:val="decimal"/>
      <w:lvlText w:val="%1."/>
      <w:lvlJc w:val="left"/>
      <w:pPr>
        <w:ind w:left="720" w:hanging="360"/>
      </w:pPr>
    </w:lvl>
    <w:lvl w:ilvl="1" w:tplc="72524E22">
      <w:start w:val="2"/>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305384"/>
    <w:multiLevelType w:val="hybridMultilevel"/>
    <w:tmpl w:val="EA820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7468D3"/>
    <w:multiLevelType w:val="hybridMultilevel"/>
    <w:tmpl w:val="53AA0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7E17B1"/>
    <w:multiLevelType w:val="hybridMultilevel"/>
    <w:tmpl w:val="09C2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616BEC"/>
    <w:multiLevelType w:val="hybridMultilevel"/>
    <w:tmpl w:val="191A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684FBF"/>
    <w:multiLevelType w:val="hybridMultilevel"/>
    <w:tmpl w:val="10B08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955B48"/>
    <w:multiLevelType w:val="hybridMultilevel"/>
    <w:tmpl w:val="4F26E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073FA3"/>
    <w:multiLevelType w:val="hybridMultilevel"/>
    <w:tmpl w:val="B202A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F25EF3"/>
    <w:multiLevelType w:val="hybridMultilevel"/>
    <w:tmpl w:val="C90E9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BD5AAD"/>
    <w:multiLevelType w:val="hybridMultilevel"/>
    <w:tmpl w:val="96E0BCF8"/>
    <w:lvl w:ilvl="0" w:tplc="E6FCF6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9A71D3"/>
    <w:multiLevelType w:val="hybridMultilevel"/>
    <w:tmpl w:val="0358B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4E7C8C"/>
    <w:multiLevelType w:val="hybridMultilevel"/>
    <w:tmpl w:val="C15C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90575A"/>
    <w:multiLevelType w:val="hybridMultilevel"/>
    <w:tmpl w:val="A70611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2AD90F8B"/>
    <w:multiLevelType w:val="hybridMultilevel"/>
    <w:tmpl w:val="F3DE1A1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2C307162"/>
    <w:multiLevelType w:val="hybridMultilevel"/>
    <w:tmpl w:val="3FE23AB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14F55FC"/>
    <w:multiLevelType w:val="hybridMultilevel"/>
    <w:tmpl w:val="CD6658B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165E00"/>
    <w:multiLevelType w:val="hybridMultilevel"/>
    <w:tmpl w:val="DAD6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1657F2"/>
    <w:multiLevelType w:val="hybridMultilevel"/>
    <w:tmpl w:val="310C2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802D49"/>
    <w:multiLevelType w:val="hybridMultilevel"/>
    <w:tmpl w:val="CD3E6E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203650"/>
    <w:multiLevelType w:val="hybridMultilevel"/>
    <w:tmpl w:val="D3B8D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254C2D"/>
    <w:multiLevelType w:val="hybridMultilevel"/>
    <w:tmpl w:val="E6ACF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E64ED"/>
    <w:multiLevelType w:val="hybridMultilevel"/>
    <w:tmpl w:val="440AC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3C1219"/>
    <w:multiLevelType w:val="multilevel"/>
    <w:tmpl w:val="D48CAD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081921"/>
    <w:multiLevelType w:val="hybridMultilevel"/>
    <w:tmpl w:val="3FE6D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F81EC6"/>
    <w:multiLevelType w:val="hybridMultilevel"/>
    <w:tmpl w:val="CB5C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747E8F"/>
    <w:multiLevelType w:val="hybridMultilevel"/>
    <w:tmpl w:val="F99C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AF65F2"/>
    <w:multiLevelType w:val="hybridMultilevel"/>
    <w:tmpl w:val="C8F4CA68"/>
    <w:lvl w:ilvl="0" w:tplc="0409000F">
      <w:start w:val="1"/>
      <w:numFmt w:val="decimal"/>
      <w:lvlText w:val="%1."/>
      <w:lvlJc w:val="left"/>
      <w:pPr>
        <w:ind w:left="720" w:hanging="360"/>
      </w:pPr>
    </w:lvl>
    <w:lvl w:ilvl="1" w:tplc="70EEC0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6227F2"/>
    <w:multiLevelType w:val="hybridMultilevel"/>
    <w:tmpl w:val="3DA6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A711DB"/>
    <w:multiLevelType w:val="hybridMultilevel"/>
    <w:tmpl w:val="72AEE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B30A5F"/>
    <w:multiLevelType w:val="hybridMultilevel"/>
    <w:tmpl w:val="320AF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EF5CB9"/>
    <w:multiLevelType w:val="hybridMultilevel"/>
    <w:tmpl w:val="E4F0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051EEC"/>
    <w:multiLevelType w:val="hybridMultilevel"/>
    <w:tmpl w:val="10248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865CD4"/>
    <w:multiLevelType w:val="hybridMultilevel"/>
    <w:tmpl w:val="036A6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0674D8"/>
    <w:multiLevelType w:val="hybridMultilevel"/>
    <w:tmpl w:val="8BA48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num>
  <w:num w:numId="3">
    <w:abstractNumId w:val="12"/>
  </w:num>
  <w:num w:numId="4">
    <w:abstractNumId w:val="2"/>
  </w:num>
  <w:num w:numId="5">
    <w:abstractNumId w:val="25"/>
  </w:num>
  <w:num w:numId="6">
    <w:abstractNumId w:val="1"/>
  </w:num>
  <w:num w:numId="7">
    <w:abstractNumId w:val="17"/>
  </w:num>
  <w:num w:numId="8">
    <w:abstractNumId w:val="8"/>
  </w:num>
  <w:num w:numId="9">
    <w:abstractNumId w:val="26"/>
  </w:num>
  <w:num w:numId="10">
    <w:abstractNumId w:val="20"/>
  </w:num>
  <w:num w:numId="11">
    <w:abstractNumId w:val="14"/>
  </w:num>
  <w:num w:numId="12">
    <w:abstractNumId w:val="4"/>
  </w:num>
  <w:num w:numId="13">
    <w:abstractNumId w:val="5"/>
  </w:num>
  <w:num w:numId="14">
    <w:abstractNumId w:val="11"/>
  </w:num>
  <w:num w:numId="15">
    <w:abstractNumId w:val="27"/>
  </w:num>
  <w:num w:numId="16">
    <w:abstractNumId w:val="7"/>
  </w:num>
  <w:num w:numId="17">
    <w:abstractNumId w:val="34"/>
  </w:num>
  <w:num w:numId="18">
    <w:abstractNumId w:val="24"/>
  </w:num>
  <w:num w:numId="19">
    <w:abstractNumId w:val="35"/>
  </w:num>
  <w:num w:numId="20">
    <w:abstractNumId w:val="19"/>
  </w:num>
  <w:num w:numId="21">
    <w:abstractNumId w:val="13"/>
  </w:num>
  <w:num w:numId="22">
    <w:abstractNumId w:val="42"/>
  </w:num>
  <w:num w:numId="23">
    <w:abstractNumId w:val="6"/>
  </w:num>
  <w:num w:numId="24">
    <w:abstractNumId w:val="36"/>
  </w:num>
  <w:num w:numId="25">
    <w:abstractNumId w:val="21"/>
  </w:num>
  <w:num w:numId="26">
    <w:abstractNumId w:val="38"/>
  </w:num>
  <w:num w:numId="27">
    <w:abstractNumId w:val="30"/>
  </w:num>
  <w:num w:numId="28">
    <w:abstractNumId w:val="3"/>
  </w:num>
  <w:num w:numId="29">
    <w:abstractNumId w:val="10"/>
  </w:num>
  <w:num w:numId="30">
    <w:abstractNumId w:val="31"/>
  </w:num>
  <w:num w:numId="31">
    <w:abstractNumId w:val="39"/>
  </w:num>
  <w:num w:numId="32">
    <w:abstractNumId w:val="32"/>
  </w:num>
  <w:num w:numId="33">
    <w:abstractNumId w:val="33"/>
  </w:num>
  <w:num w:numId="34">
    <w:abstractNumId w:val="15"/>
  </w:num>
  <w:num w:numId="35">
    <w:abstractNumId w:val="41"/>
  </w:num>
  <w:num w:numId="36">
    <w:abstractNumId w:val="23"/>
  </w:num>
  <w:num w:numId="37">
    <w:abstractNumId w:val="18"/>
  </w:num>
  <w:num w:numId="38">
    <w:abstractNumId w:val="40"/>
  </w:num>
  <w:num w:numId="39">
    <w:abstractNumId w:val="9"/>
  </w:num>
  <w:num w:numId="40">
    <w:abstractNumId w:val="37"/>
  </w:num>
  <w:num w:numId="41">
    <w:abstractNumId w:val="29"/>
  </w:num>
  <w:num w:numId="42">
    <w:abstractNumId w:val="0"/>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C3048C"/>
    <w:rsid w:val="00000488"/>
    <w:rsid w:val="00000EB8"/>
    <w:rsid w:val="00002D26"/>
    <w:rsid w:val="0000446C"/>
    <w:rsid w:val="0000562B"/>
    <w:rsid w:val="00006397"/>
    <w:rsid w:val="000069FE"/>
    <w:rsid w:val="00007E95"/>
    <w:rsid w:val="000108A5"/>
    <w:rsid w:val="00011111"/>
    <w:rsid w:val="0001126F"/>
    <w:rsid w:val="0001159D"/>
    <w:rsid w:val="00011A20"/>
    <w:rsid w:val="00012E9C"/>
    <w:rsid w:val="0001361A"/>
    <w:rsid w:val="00013816"/>
    <w:rsid w:val="0001426B"/>
    <w:rsid w:val="00014FAE"/>
    <w:rsid w:val="00015387"/>
    <w:rsid w:val="00015701"/>
    <w:rsid w:val="00017536"/>
    <w:rsid w:val="000176DC"/>
    <w:rsid w:val="0001796C"/>
    <w:rsid w:val="00020E6D"/>
    <w:rsid w:val="00021FFE"/>
    <w:rsid w:val="0002237E"/>
    <w:rsid w:val="00023B44"/>
    <w:rsid w:val="0002446B"/>
    <w:rsid w:val="000253EC"/>
    <w:rsid w:val="0002563C"/>
    <w:rsid w:val="0002676B"/>
    <w:rsid w:val="00030276"/>
    <w:rsid w:val="000305C2"/>
    <w:rsid w:val="000313C9"/>
    <w:rsid w:val="0003280B"/>
    <w:rsid w:val="000331AD"/>
    <w:rsid w:val="0003329D"/>
    <w:rsid w:val="00034481"/>
    <w:rsid w:val="000351BF"/>
    <w:rsid w:val="000368B0"/>
    <w:rsid w:val="00037A32"/>
    <w:rsid w:val="00037C03"/>
    <w:rsid w:val="00040E09"/>
    <w:rsid w:val="0004192A"/>
    <w:rsid w:val="00041C02"/>
    <w:rsid w:val="00042043"/>
    <w:rsid w:val="000420E1"/>
    <w:rsid w:val="000424E6"/>
    <w:rsid w:val="000430A0"/>
    <w:rsid w:val="000433EB"/>
    <w:rsid w:val="000433F9"/>
    <w:rsid w:val="00044137"/>
    <w:rsid w:val="00044681"/>
    <w:rsid w:val="00045210"/>
    <w:rsid w:val="0004535D"/>
    <w:rsid w:val="0004581C"/>
    <w:rsid w:val="00046C6C"/>
    <w:rsid w:val="0004744D"/>
    <w:rsid w:val="000505CE"/>
    <w:rsid w:val="00050DEF"/>
    <w:rsid w:val="00052BEE"/>
    <w:rsid w:val="0005343C"/>
    <w:rsid w:val="0005373F"/>
    <w:rsid w:val="00053EAE"/>
    <w:rsid w:val="00054EA6"/>
    <w:rsid w:val="0005538E"/>
    <w:rsid w:val="00055601"/>
    <w:rsid w:val="0005602A"/>
    <w:rsid w:val="00056699"/>
    <w:rsid w:val="00057701"/>
    <w:rsid w:val="00060525"/>
    <w:rsid w:val="000605C7"/>
    <w:rsid w:val="0006182E"/>
    <w:rsid w:val="00061A92"/>
    <w:rsid w:val="00062D97"/>
    <w:rsid w:val="00062DFB"/>
    <w:rsid w:val="00063096"/>
    <w:rsid w:val="00064789"/>
    <w:rsid w:val="00065863"/>
    <w:rsid w:val="00065CF4"/>
    <w:rsid w:val="00065F09"/>
    <w:rsid w:val="00065F78"/>
    <w:rsid w:val="000669BE"/>
    <w:rsid w:val="00067522"/>
    <w:rsid w:val="00067B43"/>
    <w:rsid w:val="0007006D"/>
    <w:rsid w:val="0007043E"/>
    <w:rsid w:val="000708D0"/>
    <w:rsid w:val="0007092B"/>
    <w:rsid w:val="0007156E"/>
    <w:rsid w:val="00072091"/>
    <w:rsid w:val="000721E6"/>
    <w:rsid w:val="000722FC"/>
    <w:rsid w:val="000728D2"/>
    <w:rsid w:val="00072DFA"/>
    <w:rsid w:val="000734CA"/>
    <w:rsid w:val="00074317"/>
    <w:rsid w:val="00074BED"/>
    <w:rsid w:val="0007594C"/>
    <w:rsid w:val="0007643B"/>
    <w:rsid w:val="000767BF"/>
    <w:rsid w:val="00077337"/>
    <w:rsid w:val="000802DC"/>
    <w:rsid w:val="00080882"/>
    <w:rsid w:val="000813F4"/>
    <w:rsid w:val="00081916"/>
    <w:rsid w:val="00081B93"/>
    <w:rsid w:val="00081CFC"/>
    <w:rsid w:val="000820F1"/>
    <w:rsid w:val="00083393"/>
    <w:rsid w:val="000858D0"/>
    <w:rsid w:val="00086047"/>
    <w:rsid w:val="0008721C"/>
    <w:rsid w:val="000879E6"/>
    <w:rsid w:val="000902D4"/>
    <w:rsid w:val="00091093"/>
    <w:rsid w:val="000910CF"/>
    <w:rsid w:val="000914B4"/>
    <w:rsid w:val="00091684"/>
    <w:rsid w:val="00091760"/>
    <w:rsid w:val="00091A71"/>
    <w:rsid w:val="00091D42"/>
    <w:rsid w:val="00091D85"/>
    <w:rsid w:val="00092466"/>
    <w:rsid w:val="000925BD"/>
    <w:rsid w:val="00093B9E"/>
    <w:rsid w:val="00095E14"/>
    <w:rsid w:val="000960A5"/>
    <w:rsid w:val="00096776"/>
    <w:rsid w:val="00096A08"/>
    <w:rsid w:val="000A0734"/>
    <w:rsid w:val="000A1487"/>
    <w:rsid w:val="000A1AFE"/>
    <w:rsid w:val="000A2CAD"/>
    <w:rsid w:val="000A2EF4"/>
    <w:rsid w:val="000A3E31"/>
    <w:rsid w:val="000A4613"/>
    <w:rsid w:val="000A4EFC"/>
    <w:rsid w:val="000A53EC"/>
    <w:rsid w:val="000A587F"/>
    <w:rsid w:val="000A5B3F"/>
    <w:rsid w:val="000A5F73"/>
    <w:rsid w:val="000A6BEC"/>
    <w:rsid w:val="000A7705"/>
    <w:rsid w:val="000A7EA0"/>
    <w:rsid w:val="000B05FF"/>
    <w:rsid w:val="000B0B9A"/>
    <w:rsid w:val="000B1552"/>
    <w:rsid w:val="000B1F0B"/>
    <w:rsid w:val="000B2089"/>
    <w:rsid w:val="000B20CE"/>
    <w:rsid w:val="000B215D"/>
    <w:rsid w:val="000B28F0"/>
    <w:rsid w:val="000B3B69"/>
    <w:rsid w:val="000B46B6"/>
    <w:rsid w:val="000B4C60"/>
    <w:rsid w:val="000B4DB3"/>
    <w:rsid w:val="000B58D0"/>
    <w:rsid w:val="000B5EB5"/>
    <w:rsid w:val="000B7508"/>
    <w:rsid w:val="000C04C0"/>
    <w:rsid w:val="000C04F5"/>
    <w:rsid w:val="000C07E7"/>
    <w:rsid w:val="000C09C9"/>
    <w:rsid w:val="000C0AEE"/>
    <w:rsid w:val="000C11D4"/>
    <w:rsid w:val="000C1572"/>
    <w:rsid w:val="000C198D"/>
    <w:rsid w:val="000C1DF9"/>
    <w:rsid w:val="000C1F1D"/>
    <w:rsid w:val="000C1FF2"/>
    <w:rsid w:val="000C2EB5"/>
    <w:rsid w:val="000C3002"/>
    <w:rsid w:val="000C3D96"/>
    <w:rsid w:val="000C463E"/>
    <w:rsid w:val="000C4991"/>
    <w:rsid w:val="000C49E7"/>
    <w:rsid w:val="000C4D15"/>
    <w:rsid w:val="000C55EB"/>
    <w:rsid w:val="000C5A69"/>
    <w:rsid w:val="000C5F94"/>
    <w:rsid w:val="000C5FB4"/>
    <w:rsid w:val="000C719E"/>
    <w:rsid w:val="000D098D"/>
    <w:rsid w:val="000D25CB"/>
    <w:rsid w:val="000D2928"/>
    <w:rsid w:val="000D2EA8"/>
    <w:rsid w:val="000D2EB7"/>
    <w:rsid w:val="000D2F65"/>
    <w:rsid w:val="000D3444"/>
    <w:rsid w:val="000D3473"/>
    <w:rsid w:val="000D34F1"/>
    <w:rsid w:val="000D411B"/>
    <w:rsid w:val="000D44A8"/>
    <w:rsid w:val="000D457A"/>
    <w:rsid w:val="000D472B"/>
    <w:rsid w:val="000D4A94"/>
    <w:rsid w:val="000D69B6"/>
    <w:rsid w:val="000D74D2"/>
    <w:rsid w:val="000D7CC1"/>
    <w:rsid w:val="000E1E60"/>
    <w:rsid w:val="000E2369"/>
    <w:rsid w:val="000E2427"/>
    <w:rsid w:val="000E2B96"/>
    <w:rsid w:val="000E38EA"/>
    <w:rsid w:val="000E59E2"/>
    <w:rsid w:val="000E6239"/>
    <w:rsid w:val="000E6A6D"/>
    <w:rsid w:val="000E756B"/>
    <w:rsid w:val="000E79A8"/>
    <w:rsid w:val="000E7EDA"/>
    <w:rsid w:val="000E7EF7"/>
    <w:rsid w:val="000F00ED"/>
    <w:rsid w:val="000F124A"/>
    <w:rsid w:val="000F14B4"/>
    <w:rsid w:val="000F19DC"/>
    <w:rsid w:val="000F1D66"/>
    <w:rsid w:val="000F1D8D"/>
    <w:rsid w:val="000F1E2A"/>
    <w:rsid w:val="000F1EE7"/>
    <w:rsid w:val="000F35F3"/>
    <w:rsid w:val="000F3C79"/>
    <w:rsid w:val="000F5BC8"/>
    <w:rsid w:val="000F5FE6"/>
    <w:rsid w:val="000F6248"/>
    <w:rsid w:val="000F69CD"/>
    <w:rsid w:val="000F6B6D"/>
    <w:rsid w:val="000F6E07"/>
    <w:rsid w:val="00100447"/>
    <w:rsid w:val="00100AB3"/>
    <w:rsid w:val="00101E37"/>
    <w:rsid w:val="00101F66"/>
    <w:rsid w:val="0010247C"/>
    <w:rsid w:val="001030DD"/>
    <w:rsid w:val="00103719"/>
    <w:rsid w:val="001040C7"/>
    <w:rsid w:val="0010411B"/>
    <w:rsid w:val="001065C8"/>
    <w:rsid w:val="001070A1"/>
    <w:rsid w:val="00107782"/>
    <w:rsid w:val="001079E3"/>
    <w:rsid w:val="00110338"/>
    <w:rsid w:val="001114E0"/>
    <w:rsid w:val="001121A6"/>
    <w:rsid w:val="00112BE3"/>
    <w:rsid w:val="00112F18"/>
    <w:rsid w:val="00112F78"/>
    <w:rsid w:val="001138B9"/>
    <w:rsid w:val="00114266"/>
    <w:rsid w:val="00114B8C"/>
    <w:rsid w:val="00114EAA"/>
    <w:rsid w:val="001153B4"/>
    <w:rsid w:val="00116DD1"/>
    <w:rsid w:val="00117CBF"/>
    <w:rsid w:val="001201C0"/>
    <w:rsid w:val="001203DF"/>
    <w:rsid w:val="00122137"/>
    <w:rsid w:val="00122802"/>
    <w:rsid w:val="00122A19"/>
    <w:rsid w:val="001232AF"/>
    <w:rsid w:val="001236F0"/>
    <w:rsid w:val="00123B38"/>
    <w:rsid w:val="001240F0"/>
    <w:rsid w:val="00124559"/>
    <w:rsid w:val="00125215"/>
    <w:rsid w:val="0012533B"/>
    <w:rsid w:val="001265E5"/>
    <w:rsid w:val="00126A7E"/>
    <w:rsid w:val="001301C7"/>
    <w:rsid w:val="00132B46"/>
    <w:rsid w:val="001330F2"/>
    <w:rsid w:val="001334CD"/>
    <w:rsid w:val="001343AF"/>
    <w:rsid w:val="00134D1A"/>
    <w:rsid w:val="00134FE6"/>
    <w:rsid w:val="001355B2"/>
    <w:rsid w:val="00135EB9"/>
    <w:rsid w:val="00136113"/>
    <w:rsid w:val="00136934"/>
    <w:rsid w:val="00136993"/>
    <w:rsid w:val="00137B85"/>
    <w:rsid w:val="001407CC"/>
    <w:rsid w:val="00140CA4"/>
    <w:rsid w:val="00142AFB"/>
    <w:rsid w:val="001433E9"/>
    <w:rsid w:val="001442DC"/>
    <w:rsid w:val="00144309"/>
    <w:rsid w:val="0014520B"/>
    <w:rsid w:val="00146B9A"/>
    <w:rsid w:val="00147DB9"/>
    <w:rsid w:val="0015133E"/>
    <w:rsid w:val="001515CB"/>
    <w:rsid w:val="00152888"/>
    <w:rsid w:val="00152EE2"/>
    <w:rsid w:val="00153575"/>
    <w:rsid w:val="0015365B"/>
    <w:rsid w:val="001543E1"/>
    <w:rsid w:val="0015468E"/>
    <w:rsid w:val="00154A36"/>
    <w:rsid w:val="00155C82"/>
    <w:rsid w:val="00155CEB"/>
    <w:rsid w:val="001564E6"/>
    <w:rsid w:val="0015714A"/>
    <w:rsid w:val="001607BD"/>
    <w:rsid w:val="00160E1A"/>
    <w:rsid w:val="00161487"/>
    <w:rsid w:val="00161516"/>
    <w:rsid w:val="001618B0"/>
    <w:rsid w:val="00163B6F"/>
    <w:rsid w:val="001640C2"/>
    <w:rsid w:val="001646F4"/>
    <w:rsid w:val="00164AAD"/>
    <w:rsid w:val="001656F9"/>
    <w:rsid w:val="001669A5"/>
    <w:rsid w:val="0016760E"/>
    <w:rsid w:val="00167A44"/>
    <w:rsid w:val="00167E6D"/>
    <w:rsid w:val="001702FD"/>
    <w:rsid w:val="001704C7"/>
    <w:rsid w:val="00170849"/>
    <w:rsid w:val="00171135"/>
    <w:rsid w:val="001732D6"/>
    <w:rsid w:val="00173501"/>
    <w:rsid w:val="0017378C"/>
    <w:rsid w:val="00175042"/>
    <w:rsid w:val="00175258"/>
    <w:rsid w:val="00175B71"/>
    <w:rsid w:val="0017602F"/>
    <w:rsid w:val="0017776B"/>
    <w:rsid w:val="0017786A"/>
    <w:rsid w:val="0018052C"/>
    <w:rsid w:val="001808CB"/>
    <w:rsid w:val="00180FD0"/>
    <w:rsid w:val="0018135E"/>
    <w:rsid w:val="001814DB"/>
    <w:rsid w:val="001815E0"/>
    <w:rsid w:val="00181C6B"/>
    <w:rsid w:val="00182EB5"/>
    <w:rsid w:val="00183796"/>
    <w:rsid w:val="001838E0"/>
    <w:rsid w:val="001839A6"/>
    <w:rsid w:val="00183B9C"/>
    <w:rsid w:val="00183D8C"/>
    <w:rsid w:val="001843B5"/>
    <w:rsid w:val="001849DA"/>
    <w:rsid w:val="00184A9C"/>
    <w:rsid w:val="001852B6"/>
    <w:rsid w:val="00185733"/>
    <w:rsid w:val="001860C7"/>
    <w:rsid w:val="001866F1"/>
    <w:rsid w:val="00186B34"/>
    <w:rsid w:val="00190AB7"/>
    <w:rsid w:val="0019239D"/>
    <w:rsid w:val="00193F14"/>
    <w:rsid w:val="00194527"/>
    <w:rsid w:val="00194782"/>
    <w:rsid w:val="00194812"/>
    <w:rsid w:val="00195937"/>
    <w:rsid w:val="001959E4"/>
    <w:rsid w:val="00195F4C"/>
    <w:rsid w:val="0019694F"/>
    <w:rsid w:val="00196BFF"/>
    <w:rsid w:val="00196D41"/>
    <w:rsid w:val="00197A35"/>
    <w:rsid w:val="00197AC7"/>
    <w:rsid w:val="00197AD5"/>
    <w:rsid w:val="00197C15"/>
    <w:rsid w:val="001A0559"/>
    <w:rsid w:val="001A1C34"/>
    <w:rsid w:val="001A1FC6"/>
    <w:rsid w:val="001A3BB2"/>
    <w:rsid w:val="001A44E5"/>
    <w:rsid w:val="001A56E9"/>
    <w:rsid w:val="001A5D4E"/>
    <w:rsid w:val="001A6674"/>
    <w:rsid w:val="001A6DCF"/>
    <w:rsid w:val="001B0DB7"/>
    <w:rsid w:val="001B0E4F"/>
    <w:rsid w:val="001B1294"/>
    <w:rsid w:val="001B145A"/>
    <w:rsid w:val="001B1673"/>
    <w:rsid w:val="001B1E52"/>
    <w:rsid w:val="001B2D42"/>
    <w:rsid w:val="001B35C0"/>
    <w:rsid w:val="001B36C6"/>
    <w:rsid w:val="001B3A6C"/>
    <w:rsid w:val="001B3AB9"/>
    <w:rsid w:val="001B461E"/>
    <w:rsid w:val="001B4E27"/>
    <w:rsid w:val="001B51B0"/>
    <w:rsid w:val="001B5241"/>
    <w:rsid w:val="001B549A"/>
    <w:rsid w:val="001B601D"/>
    <w:rsid w:val="001B6948"/>
    <w:rsid w:val="001C0549"/>
    <w:rsid w:val="001C1239"/>
    <w:rsid w:val="001C1695"/>
    <w:rsid w:val="001C1AE0"/>
    <w:rsid w:val="001C1D66"/>
    <w:rsid w:val="001C2CBA"/>
    <w:rsid w:val="001C37B4"/>
    <w:rsid w:val="001C4DA6"/>
    <w:rsid w:val="001C5E5B"/>
    <w:rsid w:val="001C65BA"/>
    <w:rsid w:val="001C66EC"/>
    <w:rsid w:val="001C6E0A"/>
    <w:rsid w:val="001D0074"/>
    <w:rsid w:val="001D0FD5"/>
    <w:rsid w:val="001D11B8"/>
    <w:rsid w:val="001D1C0F"/>
    <w:rsid w:val="001D3046"/>
    <w:rsid w:val="001D36D7"/>
    <w:rsid w:val="001D3E01"/>
    <w:rsid w:val="001D4598"/>
    <w:rsid w:val="001D46ED"/>
    <w:rsid w:val="001D4C54"/>
    <w:rsid w:val="001D5160"/>
    <w:rsid w:val="001D5A3F"/>
    <w:rsid w:val="001D62CD"/>
    <w:rsid w:val="001D6390"/>
    <w:rsid w:val="001D6E3E"/>
    <w:rsid w:val="001D7AEE"/>
    <w:rsid w:val="001E0305"/>
    <w:rsid w:val="001E0850"/>
    <w:rsid w:val="001E1502"/>
    <w:rsid w:val="001E1F75"/>
    <w:rsid w:val="001E22A2"/>
    <w:rsid w:val="001E32C4"/>
    <w:rsid w:val="001E3B44"/>
    <w:rsid w:val="001E3CA4"/>
    <w:rsid w:val="001E3D27"/>
    <w:rsid w:val="001E4CA7"/>
    <w:rsid w:val="001E4E79"/>
    <w:rsid w:val="001E6D43"/>
    <w:rsid w:val="001E6D6A"/>
    <w:rsid w:val="001E705F"/>
    <w:rsid w:val="001E7115"/>
    <w:rsid w:val="001F0047"/>
    <w:rsid w:val="001F0F96"/>
    <w:rsid w:val="001F1232"/>
    <w:rsid w:val="001F1CC0"/>
    <w:rsid w:val="001F2587"/>
    <w:rsid w:val="001F2751"/>
    <w:rsid w:val="001F2821"/>
    <w:rsid w:val="001F302D"/>
    <w:rsid w:val="001F4974"/>
    <w:rsid w:val="001F5BB7"/>
    <w:rsid w:val="001F72B0"/>
    <w:rsid w:val="001F7A0F"/>
    <w:rsid w:val="001F7C68"/>
    <w:rsid w:val="0020000D"/>
    <w:rsid w:val="0020009B"/>
    <w:rsid w:val="00200424"/>
    <w:rsid w:val="002007E8"/>
    <w:rsid w:val="0020301B"/>
    <w:rsid w:val="0020420D"/>
    <w:rsid w:val="0020448E"/>
    <w:rsid w:val="00204520"/>
    <w:rsid w:val="00204538"/>
    <w:rsid w:val="00205245"/>
    <w:rsid w:val="00205A70"/>
    <w:rsid w:val="00205D79"/>
    <w:rsid w:val="002061DC"/>
    <w:rsid w:val="002066C5"/>
    <w:rsid w:val="00207CDD"/>
    <w:rsid w:val="002113B8"/>
    <w:rsid w:val="00211EFF"/>
    <w:rsid w:val="0021378F"/>
    <w:rsid w:val="00213A75"/>
    <w:rsid w:val="0021430E"/>
    <w:rsid w:val="0021478E"/>
    <w:rsid w:val="002148BC"/>
    <w:rsid w:val="00214DB2"/>
    <w:rsid w:val="00214EF3"/>
    <w:rsid w:val="00214F38"/>
    <w:rsid w:val="002153E6"/>
    <w:rsid w:val="00216B58"/>
    <w:rsid w:val="00217C19"/>
    <w:rsid w:val="00217E22"/>
    <w:rsid w:val="00220552"/>
    <w:rsid w:val="0022152C"/>
    <w:rsid w:val="002241AF"/>
    <w:rsid w:val="00225BCE"/>
    <w:rsid w:val="00225F88"/>
    <w:rsid w:val="002264A7"/>
    <w:rsid w:val="00227313"/>
    <w:rsid w:val="0022788D"/>
    <w:rsid w:val="0023167A"/>
    <w:rsid w:val="00231B2A"/>
    <w:rsid w:val="00231B2E"/>
    <w:rsid w:val="00231D74"/>
    <w:rsid w:val="00232F3A"/>
    <w:rsid w:val="00232FB8"/>
    <w:rsid w:val="00233270"/>
    <w:rsid w:val="00233B45"/>
    <w:rsid w:val="00233E9C"/>
    <w:rsid w:val="00234260"/>
    <w:rsid w:val="00234407"/>
    <w:rsid w:val="00234928"/>
    <w:rsid w:val="00234F4A"/>
    <w:rsid w:val="0023538F"/>
    <w:rsid w:val="002357A5"/>
    <w:rsid w:val="0023625D"/>
    <w:rsid w:val="00236F78"/>
    <w:rsid w:val="00237750"/>
    <w:rsid w:val="00237C52"/>
    <w:rsid w:val="00242ABF"/>
    <w:rsid w:val="00242E96"/>
    <w:rsid w:val="002434E1"/>
    <w:rsid w:val="0024379E"/>
    <w:rsid w:val="00243915"/>
    <w:rsid w:val="0024446D"/>
    <w:rsid w:val="00244705"/>
    <w:rsid w:val="00244C4B"/>
    <w:rsid w:val="002454F9"/>
    <w:rsid w:val="002459B1"/>
    <w:rsid w:val="00246046"/>
    <w:rsid w:val="0024710B"/>
    <w:rsid w:val="00247409"/>
    <w:rsid w:val="002504C8"/>
    <w:rsid w:val="00251075"/>
    <w:rsid w:val="002512EC"/>
    <w:rsid w:val="002522FB"/>
    <w:rsid w:val="002525C3"/>
    <w:rsid w:val="00252E4B"/>
    <w:rsid w:val="002533DD"/>
    <w:rsid w:val="002546B5"/>
    <w:rsid w:val="002546C5"/>
    <w:rsid w:val="00255304"/>
    <w:rsid w:val="0025568C"/>
    <w:rsid w:val="00257311"/>
    <w:rsid w:val="00257385"/>
    <w:rsid w:val="002575C1"/>
    <w:rsid w:val="0025778E"/>
    <w:rsid w:val="0026076C"/>
    <w:rsid w:val="002607D0"/>
    <w:rsid w:val="0026089D"/>
    <w:rsid w:val="00261523"/>
    <w:rsid w:val="00261724"/>
    <w:rsid w:val="00262CBB"/>
    <w:rsid w:val="00262D0B"/>
    <w:rsid w:val="00263550"/>
    <w:rsid w:val="00263A1C"/>
    <w:rsid w:val="00264792"/>
    <w:rsid w:val="00264DD7"/>
    <w:rsid w:val="002658A7"/>
    <w:rsid w:val="0026594F"/>
    <w:rsid w:val="002659EC"/>
    <w:rsid w:val="00266D0E"/>
    <w:rsid w:val="00267A8A"/>
    <w:rsid w:val="00267D5A"/>
    <w:rsid w:val="0027055A"/>
    <w:rsid w:val="00271026"/>
    <w:rsid w:val="002713AC"/>
    <w:rsid w:val="0027167D"/>
    <w:rsid w:val="0027234A"/>
    <w:rsid w:val="00272414"/>
    <w:rsid w:val="00273BE4"/>
    <w:rsid w:val="0027403F"/>
    <w:rsid w:val="002740EE"/>
    <w:rsid w:val="00274D51"/>
    <w:rsid w:val="0027569D"/>
    <w:rsid w:val="0027603F"/>
    <w:rsid w:val="00276A6D"/>
    <w:rsid w:val="00276DFC"/>
    <w:rsid w:val="00277C2E"/>
    <w:rsid w:val="00280834"/>
    <w:rsid w:val="00280977"/>
    <w:rsid w:val="00280A49"/>
    <w:rsid w:val="00281389"/>
    <w:rsid w:val="00282430"/>
    <w:rsid w:val="002835DD"/>
    <w:rsid w:val="00283669"/>
    <w:rsid w:val="002836E8"/>
    <w:rsid w:val="00284303"/>
    <w:rsid w:val="00285141"/>
    <w:rsid w:val="002856C3"/>
    <w:rsid w:val="00285CD1"/>
    <w:rsid w:val="00285F30"/>
    <w:rsid w:val="00286FE0"/>
    <w:rsid w:val="00286FED"/>
    <w:rsid w:val="00287136"/>
    <w:rsid w:val="00287DF9"/>
    <w:rsid w:val="00290FB8"/>
    <w:rsid w:val="002918C9"/>
    <w:rsid w:val="002951A9"/>
    <w:rsid w:val="002952DF"/>
    <w:rsid w:val="00295333"/>
    <w:rsid w:val="002954F5"/>
    <w:rsid w:val="00295CBA"/>
    <w:rsid w:val="0029601E"/>
    <w:rsid w:val="00296551"/>
    <w:rsid w:val="002965BC"/>
    <w:rsid w:val="00297C82"/>
    <w:rsid w:val="00297E6A"/>
    <w:rsid w:val="002A0459"/>
    <w:rsid w:val="002A0A80"/>
    <w:rsid w:val="002A0B3A"/>
    <w:rsid w:val="002A11BC"/>
    <w:rsid w:val="002A196B"/>
    <w:rsid w:val="002A1BF9"/>
    <w:rsid w:val="002A24D8"/>
    <w:rsid w:val="002A26F8"/>
    <w:rsid w:val="002A2C79"/>
    <w:rsid w:val="002A3AC8"/>
    <w:rsid w:val="002A3E0E"/>
    <w:rsid w:val="002A46A9"/>
    <w:rsid w:val="002A6164"/>
    <w:rsid w:val="002A74AF"/>
    <w:rsid w:val="002B01EE"/>
    <w:rsid w:val="002B09EF"/>
    <w:rsid w:val="002B09FA"/>
    <w:rsid w:val="002B0A2B"/>
    <w:rsid w:val="002B0BF5"/>
    <w:rsid w:val="002B240C"/>
    <w:rsid w:val="002B3343"/>
    <w:rsid w:val="002B42AF"/>
    <w:rsid w:val="002B42BC"/>
    <w:rsid w:val="002B6384"/>
    <w:rsid w:val="002B7298"/>
    <w:rsid w:val="002B74AB"/>
    <w:rsid w:val="002B74BD"/>
    <w:rsid w:val="002B7545"/>
    <w:rsid w:val="002C049A"/>
    <w:rsid w:val="002C0EBA"/>
    <w:rsid w:val="002C186F"/>
    <w:rsid w:val="002C1FC6"/>
    <w:rsid w:val="002C2FEE"/>
    <w:rsid w:val="002C371E"/>
    <w:rsid w:val="002C396E"/>
    <w:rsid w:val="002C3E57"/>
    <w:rsid w:val="002C5048"/>
    <w:rsid w:val="002C5ADE"/>
    <w:rsid w:val="002C69D7"/>
    <w:rsid w:val="002C70FF"/>
    <w:rsid w:val="002C76EF"/>
    <w:rsid w:val="002D0166"/>
    <w:rsid w:val="002D02C8"/>
    <w:rsid w:val="002D32A5"/>
    <w:rsid w:val="002D5904"/>
    <w:rsid w:val="002D5C56"/>
    <w:rsid w:val="002D7081"/>
    <w:rsid w:val="002D7247"/>
    <w:rsid w:val="002D7E0A"/>
    <w:rsid w:val="002D7F72"/>
    <w:rsid w:val="002E064E"/>
    <w:rsid w:val="002E08F5"/>
    <w:rsid w:val="002E0E3B"/>
    <w:rsid w:val="002E11EF"/>
    <w:rsid w:val="002E1896"/>
    <w:rsid w:val="002E1ECB"/>
    <w:rsid w:val="002E35A5"/>
    <w:rsid w:val="002E3988"/>
    <w:rsid w:val="002E3CB2"/>
    <w:rsid w:val="002E521B"/>
    <w:rsid w:val="002E5737"/>
    <w:rsid w:val="002E5B95"/>
    <w:rsid w:val="002E6991"/>
    <w:rsid w:val="002E71E4"/>
    <w:rsid w:val="002E765F"/>
    <w:rsid w:val="002E7D9F"/>
    <w:rsid w:val="002F09EE"/>
    <w:rsid w:val="002F1276"/>
    <w:rsid w:val="002F17C9"/>
    <w:rsid w:val="002F24EF"/>
    <w:rsid w:val="002F2576"/>
    <w:rsid w:val="002F2DC8"/>
    <w:rsid w:val="002F30B0"/>
    <w:rsid w:val="002F3B6C"/>
    <w:rsid w:val="002F3B74"/>
    <w:rsid w:val="002F42F4"/>
    <w:rsid w:val="002F44F7"/>
    <w:rsid w:val="002F469E"/>
    <w:rsid w:val="002F4868"/>
    <w:rsid w:val="002F4B91"/>
    <w:rsid w:val="002F50F1"/>
    <w:rsid w:val="002F5801"/>
    <w:rsid w:val="002F594D"/>
    <w:rsid w:val="002F6339"/>
    <w:rsid w:val="002F6AF4"/>
    <w:rsid w:val="002F7854"/>
    <w:rsid w:val="00300B38"/>
    <w:rsid w:val="00300C1D"/>
    <w:rsid w:val="00301331"/>
    <w:rsid w:val="00301525"/>
    <w:rsid w:val="00301D6D"/>
    <w:rsid w:val="00302549"/>
    <w:rsid w:val="00302842"/>
    <w:rsid w:val="003035D9"/>
    <w:rsid w:val="00304ED9"/>
    <w:rsid w:val="00304F3B"/>
    <w:rsid w:val="00305ADD"/>
    <w:rsid w:val="003064A7"/>
    <w:rsid w:val="00306EB5"/>
    <w:rsid w:val="00311D70"/>
    <w:rsid w:val="00312D94"/>
    <w:rsid w:val="00312F54"/>
    <w:rsid w:val="003133C4"/>
    <w:rsid w:val="00313520"/>
    <w:rsid w:val="00313C55"/>
    <w:rsid w:val="003149A8"/>
    <w:rsid w:val="00315784"/>
    <w:rsid w:val="00316699"/>
    <w:rsid w:val="00316E33"/>
    <w:rsid w:val="003179CD"/>
    <w:rsid w:val="00317D2C"/>
    <w:rsid w:val="00320874"/>
    <w:rsid w:val="00321519"/>
    <w:rsid w:val="0032176E"/>
    <w:rsid w:val="00322E8F"/>
    <w:rsid w:val="00322EDC"/>
    <w:rsid w:val="00323763"/>
    <w:rsid w:val="003252DA"/>
    <w:rsid w:val="00326B5A"/>
    <w:rsid w:val="00326EE3"/>
    <w:rsid w:val="00327BF7"/>
    <w:rsid w:val="00327CA6"/>
    <w:rsid w:val="0033020E"/>
    <w:rsid w:val="00330962"/>
    <w:rsid w:val="0033133B"/>
    <w:rsid w:val="003313ED"/>
    <w:rsid w:val="00332A59"/>
    <w:rsid w:val="003333E8"/>
    <w:rsid w:val="0033373E"/>
    <w:rsid w:val="003346EF"/>
    <w:rsid w:val="003348EF"/>
    <w:rsid w:val="00334C77"/>
    <w:rsid w:val="00334F95"/>
    <w:rsid w:val="003351DD"/>
    <w:rsid w:val="003352B5"/>
    <w:rsid w:val="003357C4"/>
    <w:rsid w:val="00336691"/>
    <w:rsid w:val="0033711E"/>
    <w:rsid w:val="00337347"/>
    <w:rsid w:val="00340F38"/>
    <w:rsid w:val="003414CF"/>
    <w:rsid w:val="00341AFC"/>
    <w:rsid w:val="00342956"/>
    <w:rsid w:val="00342B0F"/>
    <w:rsid w:val="00342F69"/>
    <w:rsid w:val="0034360A"/>
    <w:rsid w:val="003461A9"/>
    <w:rsid w:val="00346C7C"/>
    <w:rsid w:val="00346F8B"/>
    <w:rsid w:val="00347D71"/>
    <w:rsid w:val="00351D7E"/>
    <w:rsid w:val="0035266C"/>
    <w:rsid w:val="00352E41"/>
    <w:rsid w:val="0035326F"/>
    <w:rsid w:val="003537EA"/>
    <w:rsid w:val="00353B48"/>
    <w:rsid w:val="00353C76"/>
    <w:rsid w:val="00353CE1"/>
    <w:rsid w:val="003553C6"/>
    <w:rsid w:val="003559E2"/>
    <w:rsid w:val="00355A87"/>
    <w:rsid w:val="00355AE5"/>
    <w:rsid w:val="00357E68"/>
    <w:rsid w:val="00361840"/>
    <w:rsid w:val="00361E51"/>
    <w:rsid w:val="003621A6"/>
    <w:rsid w:val="00363D6C"/>
    <w:rsid w:val="00365088"/>
    <w:rsid w:val="00365923"/>
    <w:rsid w:val="00365C6E"/>
    <w:rsid w:val="0036605E"/>
    <w:rsid w:val="00366B7C"/>
    <w:rsid w:val="003679F9"/>
    <w:rsid w:val="00367B89"/>
    <w:rsid w:val="0037024A"/>
    <w:rsid w:val="00370A5A"/>
    <w:rsid w:val="00370CA9"/>
    <w:rsid w:val="003714F2"/>
    <w:rsid w:val="00372268"/>
    <w:rsid w:val="003723E5"/>
    <w:rsid w:val="00373057"/>
    <w:rsid w:val="0037463E"/>
    <w:rsid w:val="00375807"/>
    <w:rsid w:val="00375BCC"/>
    <w:rsid w:val="00375CA1"/>
    <w:rsid w:val="00377B46"/>
    <w:rsid w:val="00377C98"/>
    <w:rsid w:val="00381511"/>
    <w:rsid w:val="0038275B"/>
    <w:rsid w:val="00382C92"/>
    <w:rsid w:val="00382F6A"/>
    <w:rsid w:val="003832BF"/>
    <w:rsid w:val="0038339F"/>
    <w:rsid w:val="003833DD"/>
    <w:rsid w:val="003834F4"/>
    <w:rsid w:val="0038357A"/>
    <w:rsid w:val="0038441E"/>
    <w:rsid w:val="0038478D"/>
    <w:rsid w:val="00384F15"/>
    <w:rsid w:val="00385F95"/>
    <w:rsid w:val="003864F2"/>
    <w:rsid w:val="0038652F"/>
    <w:rsid w:val="003870D1"/>
    <w:rsid w:val="00387ABF"/>
    <w:rsid w:val="00390B8B"/>
    <w:rsid w:val="00390D55"/>
    <w:rsid w:val="00390E37"/>
    <w:rsid w:val="00390E8A"/>
    <w:rsid w:val="003913BE"/>
    <w:rsid w:val="003929A5"/>
    <w:rsid w:val="00392EBE"/>
    <w:rsid w:val="00393A44"/>
    <w:rsid w:val="00393B34"/>
    <w:rsid w:val="00393E2F"/>
    <w:rsid w:val="003947A5"/>
    <w:rsid w:val="00394BC9"/>
    <w:rsid w:val="00395C94"/>
    <w:rsid w:val="003966C6"/>
    <w:rsid w:val="0039736C"/>
    <w:rsid w:val="00397388"/>
    <w:rsid w:val="003A01A7"/>
    <w:rsid w:val="003A0EB3"/>
    <w:rsid w:val="003A1C60"/>
    <w:rsid w:val="003A1C76"/>
    <w:rsid w:val="003A23F8"/>
    <w:rsid w:val="003A2E35"/>
    <w:rsid w:val="003A4326"/>
    <w:rsid w:val="003A4B2E"/>
    <w:rsid w:val="003A4B86"/>
    <w:rsid w:val="003A4FFD"/>
    <w:rsid w:val="003A5569"/>
    <w:rsid w:val="003A59EC"/>
    <w:rsid w:val="003A6900"/>
    <w:rsid w:val="003A6BA7"/>
    <w:rsid w:val="003A7BA6"/>
    <w:rsid w:val="003B0327"/>
    <w:rsid w:val="003B079F"/>
    <w:rsid w:val="003B1985"/>
    <w:rsid w:val="003B22FA"/>
    <w:rsid w:val="003B241B"/>
    <w:rsid w:val="003B2A67"/>
    <w:rsid w:val="003B2ABD"/>
    <w:rsid w:val="003B2F94"/>
    <w:rsid w:val="003B316F"/>
    <w:rsid w:val="003B4DB7"/>
    <w:rsid w:val="003B6073"/>
    <w:rsid w:val="003B6700"/>
    <w:rsid w:val="003B6887"/>
    <w:rsid w:val="003B7819"/>
    <w:rsid w:val="003C052A"/>
    <w:rsid w:val="003C0A04"/>
    <w:rsid w:val="003C104F"/>
    <w:rsid w:val="003C1057"/>
    <w:rsid w:val="003C1AC7"/>
    <w:rsid w:val="003C24C3"/>
    <w:rsid w:val="003C286D"/>
    <w:rsid w:val="003C2FEC"/>
    <w:rsid w:val="003C3BD8"/>
    <w:rsid w:val="003C441B"/>
    <w:rsid w:val="003C492C"/>
    <w:rsid w:val="003C57C5"/>
    <w:rsid w:val="003C5EC8"/>
    <w:rsid w:val="003C601D"/>
    <w:rsid w:val="003C617A"/>
    <w:rsid w:val="003C734F"/>
    <w:rsid w:val="003C7CE4"/>
    <w:rsid w:val="003D0C82"/>
    <w:rsid w:val="003D35DB"/>
    <w:rsid w:val="003D3773"/>
    <w:rsid w:val="003D404F"/>
    <w:rsid w:val="003D505C"/>
    <w:rsid w:val="003D537A"/>
    <w:rsid w:val="003D53DE"/>
    <w:rsid w:val="003D543D"/>
    <w:rsid w:val="003D5D88"/>
    <w:rsid w:val="003D61CA"/>
    <w:rsid w:val="003D74A5"/>
    <w:rsid w:val="003D7D4A"/>
    <w:rsid w:val="003D7F18"/>
    <w:rsid w:val="003E0310"/>
    <w:rsid w:val="003E0326"/>
    <w:rsid w:val="003E0BE0"/>
    <w:rsid w:val="003E13FB"/>
    <w:rsid w:val="003E1B4D"/>
    <w:rsid w:val="003E2121"/>
    <w:rsid w:val="003E2571"/>
    <w:rsid w:val="003E2EEE"/>
    <w:rsid w:val="003E3478"/>
    <w:rsid w:val="003E42F3"/>
    <w:rsid w:val="003E5B24"/>
    <w:rsid w:val="003E5C1D"/>
    <w:rsid w:val="003E619F"/>
    <w:rsid w:val="003E6996"/>
    <w:rsid w:val="003E6D79"/>
    <w:rsid w:val="003E70E5"/>
    <w:rsid w:val="003E74FA"/>
    <w:rsid w:val="003E7C87"/>
    <w:rsid w:val="003F078C"/>
    <w:rsid w:val="003F0AAC"/>
    <w:rsid w:val="003F24C6"/>
    <w:rsid w:val="003F2CF9"/>
    <w:rsid w:val="003F33FE"/>
    <w:rsid w:val="003F3A0B"/>
    <w:rsid w:val="003F44F0"/>
    <w:rsid w:val="003F4C18"/>
    <w:rsid w:val="003F4D77"/>
    <w:rsid w:val="003F5CF1"/>
    <w:rsid w:val="003F6B85"/>
    <w:rsid w:val="003F6D3D"/>
    <w:rsid w:val="003F72E3"/>
    <w:rsid w:val="003F78A6"/>
    <w:rsid w:val="0040078C"/>
    <w:rsid w:val="004019F5"/>
    <w:rsid w:val="0040319D"/>
    <w:rsid w:val="00403D5F"/>
    <w:rsid w:val="00405027"/>
    <w:rsid w:val="00406D6A"/>
    <w:rsid w:val="00406D7D"/>
    <w:rsid w:val="00407392"/>
    <w:rsid w:val="00407AB1"/>
    <w:rsid w:val="00410382"/>
    <w:rsid w:val="004104C1"/>
    <w:rsid w:val="0041051B"/>
    <w:rsid w:val="00411073"/>
    <w:rsid w:val="004117BC"/>
    <w:rsid w:val="0041261E"/>
    <w:rsid w:val="0041265D"/>
    <w:rsid w:val="004126B8"/>
    <w:rsid w:val="0041299C"/>
    <w:rsid w:val="004158B2"/>
    <w:rsid w:val="00415D16"/>
    <w:rsid w:val="00416F88"/>
    <w:rsid w:val="004177CC"/>
    <w:rsid w:val="00421A4F"/>
    <w:rsid w:val="00421D1F"/>
    <w:rsid w:val="004229D7"/>
    <w:rsid w:val="00422AC4"/>
    <w:rsid w:val="00422D9E"/>
    <w:rsid w:val="00422E79"/>
    <w:rsid w:val="00422F27"/>
    <w:rsid w:val="0042357E"/>
    <w:rsid w:val="004240F9"/>
    <w:rsid w:val="00424194"/>
    <w:rsid w:val="004241B1"/>
    <w:rsid w:val="004246BF"/>
    <w:rsid w:val="004252DD"/>
    <w:rsid w:val="00425670"/>
    <w:rsid w:val="00426810"/>
    <w:rsid w:val="00426DAC"/>
    <w:rsid w:val="00427830"/>
    <w:rsid w:val="004300B5"/>
    <w:rsid w:val="00430A07"/>
    <w:rsid w:val="00430E08"/>
    <w:rsid w:val="004311B4"/>
    <w:rsid w:val="004332A1"/>
    <w:rsid w:val="00433700"/>
    <w:rsid w:val="004337F5"/>
    <w:rsid w:val="004339C5"/>
    <w:rsid w:val="00433F70"/>
    <w:rsid w:val="004353B6"/>
    <w:rsid w:val="0043675C"/>
    <w:rsid w:val="00437517"/>
    <w:rsid w:val="004376B2"/>
    <w:rsid w:val="004400F8"/>
    <w:rsid w:val="00440579"/>
    <w:rsid w:val="00440E73"/>
    <w:rsid w:val="00441AD8"/>
    <w:rsid w:val="004425F3"/>
    <w:rsid w:val="004429B7"/>
    <w:rsid w:val="0044345C"/>
    <w:rsid w:val="0044367E"/>
    <w:rsid w:val="00443A48"/>
    <w:rsid w:val="00443B1E"/>
    <w:rsid w:val="00443B86"/>
    <w:rsid w:val="004445D0"/>
    <w:rsid w:val="0044548C"/>
    <w:rsid w:val="00445AF5"/>
    <w:rsid w:val="00446E51"/>
    <w:rsid w:val="00447A58"/>
    <w:rsid w:val="00447B5F"/>
    <w:rsid w:val="00447D42"/>
    <w:rsid w:val="00450059"/>
    <w:rsid w:val="0045099B"/>
    <w:rsid w:val="00450ACB"/>
    <w:rsid w:val="00450C24"/>
    <w:rsid w:val="00450C9F"/>
    <w:rsid w:val="00450E8E"/>
    <w:rsid w:val="00451068"/>
    <w:rsid w:val="00452071"/>
    <w:rsid w:val="00452838"/>
    <w:rsid w:val="00452B94"/>
    <w:rsid w:val="00452E0C"/>
    <w:rsid w:val="00456288"/>
    <w:rsid w:val="00456F67"/>
    <w:rsid w:val="004574F9"/>
    <w:rsid w:val="00457749"/>
    <w:rsid w:val="00460940"/>
    <w:rsid w:val="00460E0B"/>
    <w:rsid w:val="004614B1"/>
    <w:rsid w:val="00461749"/>
    <w:rsid w:val="00461E62"/>
    <w:rsid w:val="0046216A"/>
    <w:rsid w:val="00462B5E"/>
    <w:rsid w:val="0046361D"/>
    <w:rsid w:val="00464496"/>
    <w:rsid w:val="0046469B"/>
    <w:rsid w:val="004650BF"/>
    <w:rsid w:val="00466879"/>
    <w:rsid w:val="004678FF"/>
    <w:rsid w:val="00467B01"/>
    <w:rsid w:val="004701B2"/>
    <w:rsid w:val="0047106D"/>
    <w:rsid w:val="004718FB"/>
    <w:rsid w:val="00471C45"/>
    <w:rsid w:val="004730CB"/>
    <w:rsid w:val="00474A31"/>
    <w:rsid w:val="00474A92"/>
    <w:rsid w:val="00474D79"/>
    <w:rsid w:val="00475CC9"/>
    <w:rsid w:val="004767EF"/>
    <w:rsid w:val="00476808"/>
    <w:rsid w:val="00476AB0"/>
    <w:rsid w:val="00476F31"/>
    <w:rsid w:val="00477877"/>
    <w:rsid w:val="00477B6A"/>
    <w:rsid w:val="00477DA5"/>
    <w:rsid w:val="00480134"/>
    <w:rsid w:val="004801F2"/>
    <w:rsid w:val="00480257"/>
    <w:rsid w:val="00481276"/>
    <w:rsid w:val="00481710"/>
    <w:rsid w:val="004824AA"/>
    <w:rsid w:val="004832D0"/>
    <w:rsid w:val="00484248"/>
    <w:rsid w:val="00484634"/>
    <w:rsid w:val="004851B3"/>
    <w:rsid w:val="00486458"/>
    <w:rsid w:val="0048664E"/>
    <w:rsid w:val="00486CAC"/>
    <w:rsid w:val="004871C9"/>
    <w:rsid w:val="00487835"/>
    <w:rsid w:val="0048790C"/>
    <w:rsid w:val="00487E84"/>
    <w:rsid w:val="00491EAC"/>
    <w:rsid w:val="00492225"/>
    <w:rsid w:val="0049235E"/>
    <w:rsid w:val="00492465"/>
    <w:rsid w:val="004931EF"/>
    <w:rsid w:val="00493B6B"/>
    <w:rsid w:val="00493E77"/>
    <w:rsid w:val="00494A84"/>
    <w:rsid w:val="00494B2F"/>
    <w:rsid w:val="00494FDD"/>
    <w:rsid w:val="0049564F"/>
    <w:rsid w:val="00495D08"/>
    <w:rsid w:val="00496414"/>
    <w:rsid w:val="00496F17"/>
    <w:rsid w:val="004A019E"/>
    <w:rsid w:val="004A0CF3"/>
    <w:rsid w:val="004A23B4"/>
    <w:rsid w:val="004A2774"/>
    <w:rsid w:val="004A27FE"/>
    <w:rsid w:val="004A282C"/>
    <w:rsid w:val="004A2BEC"/>
    <w:rsid w:val="004A3E09"/>
    <w:rsid w:val="004A6615"/>
    <w:rsid w:val="004A676B"/>
    <w:rsid w:val="004A7064"/>
    <w:rsid w:val="004A7528"/>
    <w:rsid w:val="004A76E4"/>
    <w:rsid w:val="004A7B70"/>
    <w:rsid w:val="004A7CDB"/>
    <w:rsid w:val="004B0341"/>
    <w:rsid w:val="004B0BB2"/>
    <w:rsid w:val="004B1C35"/>
    <w:rsid w:val="004B1DE5"/>
    <w:rsid w:val="004B2149"/>
    <w:rsid w:val="004B2B15"/>
    <w:rsid w:val="004B2E6C"/>
    <w:rsid w:val="004B3717"/>
    <w:rsid w:val="004B4925"/>
    <w:rsid w:val="004B4B59"/>
    <w:rsid w:val="004B4E63"/>
    <w:rsid w:val="004B66C3"/>
    <w:rsid w:val="004B6DE9"/>
    <w:rsid w:val="004B6FBF"/>
    <w:rsid w:val="004B72B1"/>
    <w:rsid w:val="004B762B"/>
    <w:rsid w:val="004B783B"/>
    <w:rsid w:val="004B7936"/>
    <w:rsid w:val="004C06AC"/>
    <w:rsid w:val="004C0873"/>
    <w:rsid w:val="004C0A45"/>
    <w:rsid w:val="004C1243"/>
    <w:rsid w:val="004C1639"/>
    <w:rsid w:val="004C16D1"/>
    <w:rsid w:val="004C20B9"/>
    <w:rsid w:val="004C3A22"/>
    <w:rsid w:val="004C3EDA"/>
    <w:rsid w:val="004C4213"/>
    <w:rsid w:val="004C4978"/>
    <w:rsid w:val="004C4CFB"/>
    <w:rsid w:val="004C4E8A"/>
    <w:rsid w:val="004C6E8D"/>
    <w:rsid w:val="004C713C"/>
    <w:rsid w:val="004C7E99"/>
    <w:rsid w:val="004D067D"/>
    <w:rsid w:val="004D0A60"/>
    <w:rsid w:val="004D182F"/>
    <w:rsid w:val="004D3BAB"/>
    <w:rsid w:val="004D3EAE"/>
    <w:rsid w:val="004D608C"/>
    <w:rsid w:val="004D68B8"/>
    <w:rsid w:val="004D6C09"/>
    <w:rsid w:val="004D6CFD"/>
    <w:rsid w:val="004E02DD"/>
    <w:rsid w:val="004E187F"/>
    <w:rsid w:val="004E301B"/>
    <w:rsid w:val="004E3B35"/>
    <w:rsid w:val="004E4D7B"/>
    <w:rsid w:val="004E5328"/>
    <w:rsid w:val="004E53BE"/>
    <w:rsid w:val="004E654A"/>
    <w:rsid w:val="004E668A"/>
    <w:rsid w:val="004E6CFB"/>
    <w:rsid w:val="004E7364"/>
    <w:rsid w:val="004E7613"/>
    <w:rsid w:val="004E7F62"/>
    <w:rsid w:val="004F034F"/>
    <w:rsid w:val="004F06C9"/>
    <w:rsid w:val="004F0D54"/>
    <w:rsid w:val="004F16E6"/>
    <w:rsid w:val="004F3082"/>
    <w:rsid w:val="004F3277"/>
    <w:rsid w:val="004F40FD"/>
    <w:rsid w:val="004F437B"/>
    <w:rsid w:val="004F464B"/>
    <w:rsid w:val="004F4864"/>
    <w:rsid w:val="004F50B9"/>
    <w:rsid w:val="004F5562"/>
    <w:rsid w:val="004F556B"/>
    <w:rsid w:val="004F6348"/>
    <w:rsid w:val="004F6B2F"/>
    <w:rsid w:val="004F6B34"/>
    <w:rsid w:val="004F6C8C"/>
    <w:rsid w:val="004F738D"/>
    <w:rsid w:val="005008B2"/>
    <w:rsid w:val="00501FA4"/>
    <w:rsid w:val="005037D5"/>
    <w:rsid w:val="005048E0"/>
    <w:rsid w:val="00505099"/>
    <w:rsid w:val="00505378"/>
    <w:rsid w:val="00506749"/>
    <w:rsid w:val="00506857"/>
    <w:rsid w:val="005075EC"/>
    <w:rsid w:val="005075F3"/>
    <w:rsid w:val="0050783A"/>
    <w:rsid w:val="00510618"/>
    <w:rsid w:val="00510DD9"/>
    <w:rsid w:val="005113D4"/>
    <w:rsid w:val="0051184D"/>
    <w:rsid w:val="00511A53"/>
    <w:rsid w:val="00511AB2"/>
    <w:rsid w:val="00511C7B"/>
    <w:rsid w:val="005127FA"/>
    <w:rsid w:val="00512AC8"/>
    <w:rsid w:val="005130D4"/>
    <w:rsid w:val="00513630"/>
    <w:rsid w:val="00513658"/>
    <w:rsid w:val="00513A38"/>
    <w:rsid w:val="005142EA"/>
    <w:rsid w:val="005158CE"/>
    <w:rsid w:val="00516562"/>
    <w:rsid w:val="00516E04"/>
    <w:rsid w:val="00517C38"/>
    <w:rsid w:val="005202E5"/>
    <w:rsid w:val="00520425"/>
    <w:rsid w:val="00521657"/>
    <w:rsid w:val="00521B22"/>
    <w:rsid w:val="00521D3D"/>
    <w:rsid w:val="00521E33"/>
    <w:rsid w:val="005220E8"/>
    <w:rsid w:val="00522736"/>
    <w:rsid w:val="00522FF9"/>
    <w:rsid w:val="00523151"/>
    <w:rsid w:val="00523A66"/>
    <w:rsid w:val="00523B59"/>
    <w:rsid w:val="0052414A"/>
    <w:rsid w:val="00524D15"/>
    <w:rsid w:val="00525155"/>
    <w:rsid w:val="0052676E"/>
    <w:rsid w:val="00527D09"/>
    <w:rsid w:val="00530A40"/>
    <w:rsid w:val="00530BA7"/>
    <w:rsid w:val="005315C1"/>
    <w:rsid w:val="00531E92"/>
    <w:rsid w:val="00532584"/>
    <w:rsid w:val="005327C1"/>
    <w:rsid w:val="00533058"/>
    <w:rsid w:val="005333F5"/>
    <w:rsid w:val="00533B41"/>
    <w:rsid w:val="00535092"/>
    <w:rsid w:val="0053520E"/>
    <w:rsid w:val="00535286"/>
    <w:rsid w:val="00535381"/>
    <w:rsid w:val="0053541B"/>
    <w:rsid w:val="00536509"/>
    <w:rsid w:val="0053698F"/>
    <w:rsid w:val="0054015C"/>
    <w:rsid w:val="00540696"/>
    <w:rsid w:val="00541054"/>
    <w:rsid w:val="005421AA"/>
    <w:rsid w:val="00542B85"/>
    <w:rsid w:val="00542FF3"/>
    <w:rsid w:val="00543425"/>
    <w:rsid w:val="005437A8"/>
    <w:rsid w:val="00543A8B"/>
    <w:rsid w:val="005448AE"/>
    <w:rsid w:val="0054524C"/>
    <w:rsid w:val="005454A6"/>
    <w:rsid w:val="00545CE1"/>
    <w:rsid w:val="0054620E"/>
    <w:rsid w:val="00547CD0"/>
    <w:rsid w:val="00550149"/>
    <w:rsid w:val="00550A2A"/>
    <w:rsid w:val="00550B41"/>
    <w:rsid w:val="0055177E"/>
    <w:rsid w:val="005528E9"/>
    <w:rsid w:val="00553458"/>
    <w:rsid w:val="00553666"/>
    <w:rsid w:val="00553717"/>
    <w:rsid w:val="00554968"/>
    <w:rsid w:val="005549D3"/>
    <w:rsid w:val="00554FAC"/>
    <w:rsid w:val="005565F6"/>
    <w:rsid w:val="00560799"/>
    <w:rsid w:val="00560EFF"/>
    <w:rsid w:val="0056151D"/>
    <w:rsid w:val="00562207"/>
    <w:rsid w:val="0056270A"/>
    <w:rsid w:val="005632DD"/>
    <w:rsid w:val="00564208"/>
    <w:rsid w:val="005644FE"/>
    <w:rsid w:val="00566621"/>
    <w:rsid w:val="00566662"/>
    <w:rsid w:val="005668B8"/>
    <w:rsid w:val="00566984"/>
    <w:rsid w:val="00567BB0"/>
    <w:rsid w:val="00567CC4"/>
    <w:rsid w:val="0057026B"/>
    <w:rsid w:val="00570510"/>
    <w:rsid w:val="00570892"/>
    <w:rsid w:val="005716B6"/>
    <w:rsid w:val="00571E41"/>
    <w:rsid w:val="005728BD"/>
    <w:rsid w:val="005728BF"/>
    <w:rsid w:val="00572A0E"/>
    <w:rsid w:val="00574A8F"/>
    <w:rsid w:val="00574D5A"/>
    <w:rsid w:val="005750C4"/>
    <w:rsid w:val="005755CD"/>
    <w:rsid w:val="00576EDB"/>
    <w:rsid w:val="00577F46"/>
    <w:rsid w:val="00580D36"/>
    <w:rsid w:val="00581072"/>
    <w:rsid w:val="005832DA"/>
    <w:rsid w:val="00585191"/>
    <w:rsid w:val="005859BF"/>
    <w:rsid w:val="005866EA"/>
    <w:rsid w:val="005875CB"/>
    <w:rsid w:val="005909AC"/>
    <w:rsid w:val="00590C0C"/>
    <w:rsid w:val="00590D70"/>
    <w:rsid w:val="005911D8"/>
    <w:rsid w:val="005927B3"/>
    <w:rsid w:val="0059366F"/>
    <w:rsid w:val="00593781"/>
    <w:rsid w:val="0059421D"/>
    <w:rsid w:val="00594872"/>
    <w:rsid w:val="00594DA7"/>
    <w:rsid w:val="0059509E"/>
    <w:rsid w:val="00595114"/>
    <w:rsid w:val="00595277"/>
    <w:rsid w:val="005956DA"/>
    <w:rsid w:val="00595D5D"/>
    <w:rsid w:val="00597233"/>
    <w:rsid w:val="005A0387"/>
    <w:rsid w:val="005A118B"/>
    <w:rsid w:val="005A15B1"/>
    <w:rsid w:val="005A179E"/>
    <w:rsid w:val="005A1A4B"/>
    <w:rsid w:val="005A208D"/>
    <w:rsid w:val="005A270D"/>
    <w:rsid w:val="005A2B8B"/>
    <w:rsid w:val="005A462B"/>
    <w:rsid w:val="005A4985"/>
    <w:rsid w:val="005A4DC1"/>
    <w:rsid w:val="005A60A2"/>
    <w:rsid w:val="005A6171"/>
    <w:rsid w:val="005A7930"/>
    <w:rsid w:val="005A7991"/>
    <w:rsid w:val="005B0887"/>
    <w:rsid w:val="005B106D"/>
    <w:rsid w:val="005B1745"/>
    <w:rsid w:val="005B1A87"/>
    <w:rsid w:val="005B1D5F"/>
    <w:rsid w:val="005B2758"/>
    <w:rsid w:val="005B29B3"/>
    <w:rsid w:val="005B2EC9"/>
    <w:rsid w:val="005B4BBC"/>
    <w:rsid w:val="005B4DEE"/>
    <w:rsid w:val="005B4F4D"/>
    <w:rsid w:val="005B637C"/>
    <w:rsid w:val="005B6DA8"/>
    <w:rsid w:val="005B76FF"/>
    <w:rsid w:val="005B774A"/>
    <w:rsid w:val="005C01F7"/>
    <w:rsid w:val="005C0732"/>
    <w:rsid w:val="005C0B61"/>
    <w:rsid w:val="005C1731"/>
    <w:rsid w:val="005C212E"/>
    <w:rsid w:val="005C272A"/>
    <w:rsid w:val="005C3030"/>
    <w:rsid w:val="005C3198"/>
    <w:rsid w:val="005C38E1"/>
    <w:rsid w:val="005C3B1E"/>
    <w:rsid w:val="005C4204"/>
    <w:rsid w:val="005C44C6"/>
    <w:rsid w:val="005C4931"/>
    <w:rsid w:val="005C4BF5"/>
    <w:rsid w:val="005C4FF6"/>
    <w:rsid w:val="005C5173"/>
    <w:rsid w:val="005C6A61"/>
    <w:rsid w:val="005C6F1C"/>
    <w:rsid w:val="005C7130"/>
    <w:rsid w:val="005C7937"/>
    <w:rsid w:val="005C7BD1"/>
    <w:rsid w:val="005D00B0"/>
    <w:rsid w:val="005D0903"/>
    <w:rsid w:val="005D0B67"/>
    <w:rsid w:val="005D106D"/>
    <w:rsid w:val="005D1234"/>
    <w:rsid w:val="005D12F3"/>
    <w:rsid w:val="005D1789"/>
    <w:rsid w:val="005D21FC"/>
    <w:rsid w:val="005D26F6"/>
    <w:rsid w:val="005D314B"/>
    <w:rsid w:val="005D37ED"/>
    <w:rsid w:val="005D401E"/>
    <w:rsid w:val="005D4DBE"/>
    <w:rsid w:val="005D5F6F"/>
    <w:rsid w:val="005D6878"/>
    <w:rsid w:val="005E06FD"/>
    <w:rsid w:val="005E163F"/>
    <w:rsid w:val="005E18E4"/>
    <w:rsid w:val="005E2AD6"/>
    <w:rsid w:val="005E34C2"/>
    <w:rsid w:val="005E3724"/>
    <w:rsid w:val="005E3D91"/>
    <w:rsid w:val="005E4183"/>
    <w:rsid w:val="005E43D6"/>
    <w:rsid w:val="005E4EAC"/>
    <w:rsid w:val="005E55B1"/>
    <w:rsid w:val="005E5636"/>
    <w:rsid w:val="005E582E"/>
    <w:rsid w:val="005E627E"/>
    <w:rsid w:val="005E663A"/>
    <w:rsid w:val="005E6B0E"/>
    <w:rsid w:val="005E7696"/>
    <w:rsid w:val="005F0B35"/>
    <w:rsid w:val="005F1A5F"/>
    <w:rsid w:val="005F1E39"/>
    <w:rsid w:val="005F1ED9"/>
    <w:rsid w:val="005F22EC"/>
    <w:rsid w:val="005F2631"/>
    <w:rsid w:val="005F3259"/>
    <w:rsid w:val="005F3871"/>
    <w:rsid w:val="005F52F3"/>
    <w:rsid w:val="005F57D1"/>
    <w:rsid w:val="005F58A4"/>
    <w:rsid w:val="005F7056"/>
    <w:rsid w:val="005F7B82"/>
    <w:rsid w:val="00601163"/>
    <w:rsid w:val="00601632"/>
    <w:rsid w:val="00601DE0"/>
    <w:rsid w:val="006021C5"/>
    <w:rsid w:val="00603341"/>
    <w:rsid w:val="00604F08"/>
    <w:rsid w:val="00605392"/>
    <w:rsid w:val="00607512"/>
    <w:rsid w:val="006077BC"/>
    <w:rsid w:val="0060784E"/>
    <w:rsid w:val="00610106"/>
    <w:rsid w:val="00611621"/>
    <w:rsid w:val="00611C8D"/>
    <w:rsid w:val="00612127"/>
    <w:rsid w:val="00612B3C"/>
    <w:rsid w:val="006141EF"/>
    <w:rsid w:val="00614211"/>
    <w:rsid w:val="00614402"/>
    <w:rsid w:val="00615598"/>
    <w:rsid w:val="006174A6"/>
    <w:rsid w:val="00617632"/>
    <w:rsid w:val="00620FC4"/>
    <w:rsid w:val="006213D0"/>
    <w:rsid w:val="00621C56"/>
    <w:rsid w:val="00622F5F"/>
    <w:rsid w:val="006231D0"/>
    <w:rsid w:val="00623D3E"/>
    <w:rsid w:val="0062467A"/>
    <w:rsid w:val="00624C25"/>
    <w:rsid w:val="00625F3A"/>
    <w:rsid w:val="006262F2"/>
    <w:rsid w:val="00626370"/>
    <w:rsid w:val="0062648F"/>
    <w:rsid w:val="00626673"/>
    <w:rsid w:val="00627760"/>
    <w:rsid w:val="00630116"/>
    <w:rsid w:val="0063068A"/>
    <w:rsid w:val="0063098D"/>
    <w:rsid w:val="00630CB7"/>
    <w:rsid w:val="00631BAA"/>
    <w:rsid w:val="006327E1"/>
    <w:rsid w:val="0063280A"/>
    <w:rsid w:val="00633392"/>
    <w:rsid w:val="0063378B"/>
    <w:rsid w:val="00633A2A"/>
    <w:rsid w:val="00635E2D"/>
    <w:rsid w:val="0063666F"/>
    <w:rsid w:val="0063690F"/>
    <w:rsid w:val="006426B2"/>
    <w:rsid w:val="00642817"/>
    <w:rsid w:val="0064418A"/>
    <w:rsid w:val="00644197"/>
    <w:rsid w:val="006448EA"/>
    <w:rsid w:val="00644950"/>
    <w:rsid w:val="00644C02"/>
    <w:rsid w:val="00644DB9"/>
    <w:rsid w:val="00644DF1"/>
    <w:rsid w:val="0064601C"/>
    <w:rsid w:val="00646327"/>
    <w:rsid w:val="006463A9"/>
    <w:rsid w:val="006500EC"/>
    <w:rsid w:val="0065038F"/>
    <w:rsid w:val="0065039E"/>
    <w:rsid w:val="00650E59"/>
    <w:rsid w:val="00651020"/>
    <w:rsid w:val="00651846"/>
    <w:rsid w:val="00653969"/>
    <w:rsid w:val="00653BAE"/>
    <w:rsid w:val="006545ED"/>
    <w:rsid w:val="006548E3"/>
    <w:rsid w:val="00654E14"/>
    <w:rsid w:val="00655456"/>
    <w:rsid w:val="00655BDA"/>
    <w:rsid w:val="00657491"/>
    <w:rsid w:val="00657A44"/>
    <w:rsid w:val="00657CF7"/>
    <w:rsid w:val="006609C1"/>
    <w:rsid w:val="00663368"/>
    <w:rsid w:val="00663650"/>
    <w:rsid w:val="006639BF"/>
    <w:rsid w:val="00664139"/>
    <w:rsid w:val="00664C8D"/>
    <w:rsid w:val="0066545E"/>
    <w:rsid w:val="0066553D"/>
    <w:rsid w:val="00665A22"/>
    <w:rsid w:val="00665AFE"/>
    <w:rsid w:val="0066652E"/>
    <w:rsid w:val="00666654"/>
    <w:rsid w:val="0066742F"/>
    <w:rsid w:val="0066773F"/>
    <w:rsid w:val="00670D27"/>
    <w:rsid w:val="006723C8"/>
    <w:rsid w:val="00672474"/>
    <w:rsid w:val="00673612"/>
    <w:rsid w:val="00673DFC"/>
    <w:rsid w:val="00673EE0"/>
    <w:rsid w:val="00674427"/>
    <w:rsid w:val="006745C9"/>
    <w:rsid w:val="006745D6"/>
    <w:rsid w:val="006746CF"/>
    <w:rsid w:val="006749A4"/>
    <w:rsid w:val="00674CFC"/>
    <w:rsid w:val="0067540A"/>
    <w:rsid w:val="00675E9E"/>
    <w:rsid w:val="006762CC"/>
    <w:rsid w:val="00676E20"/>
    <w:rsid w:val="00677090"/>
    <w:rsid w:val="006774B2"/>
    <w:rsid w:val="006774D8"/>
    <w:rsid w:val="006777F1"/>
    <w:rsid w:val="006805E4"/>
    <w:rsid w:val="006807E2"/>
    <w:rsid w:val="00680B3C"/>
    <w:rsid w:val="0068225A"/>
    <w:rsid w:val="006823FD"/>
    <w:rsid w:val="006829D8"/>
    <w:rsid w:val="00682CA4"/>
    <w:rsid w:val="00683281"/>
    <w:rsid w:val="00683D44"/>
    <w:rsid w:val="00684567"/>
    <w:rsid w:val="00684BFC"/>
    <w:rsid w:val="00684CEC"/>
    <w:rsid w:val="00684D75"/>
    <w:rsid w:val="006850EF"/>
    <w:rsid w:val="00685C69"/>
    <w:rsid w:val="00685E52"/>
    <w:rsid w:val="0068601E"/>
    <w:rsid w:val="00687B4D"/>
    <w:rsid w:val="006941BE"/>
    <w:rsid w:val="00694663"/>
    <w:rsid w:val="00695475"/>
    <w:rsid w:val="00696457"/>
    <w:rsid w:val="00696BC8"/>
    <w:rsid w:val="00696F7B"/>
    <w:rsid w:val="0069707D"/>
    <w:rsid w:val="006974F3"/>
    <w:rsid w:val="00697E0C"/>
    <w:rsid w:val="00697EF1"/>
    <w:rsid w:val="006A0DC7"/>
    <w:rsid w:val="006A2EED"/>
    <w:rsid w:val="006A328D"/>
    <w:rsid w:val="006A3F15"/>
    <w:rsid w:val="006A44F8"/>
    <w:rsid w:val="006A4F9F"/>
    <w:rsid w:val="006A5FFF"/>
    <w:rsid w:val="006A6FE0"/>
    <w:rsid w:val="006A735C"/>
    <w:rsid w:val="006A7526"/>
    <w:rsid w:val="006A768D"/>
    <w:rsid w:val="006B035E"/>
    <w:rsid w:val="006B1112"/>
    <w:rsid w:val="006B132B"/>
    <w:rsid w:val="006B18F0"/>
    <w:rsid w:val="006B244D"/>
    <w:rsid w:val="006B25B3"/>
    <w:rsid w:val="006B31A1"/>
    <w:rsid w:val="006B3236"/>
    <w:rsid w:val="006B3258"/>
    <w:rsid w:val="006B419A"/>
    <w:rsid w:val="006B578F"/>
    <w:rsid w:val="006B59FD"/>
    <w:rsid w:val="006B5EA2"/>
    <w:rsid w:val="006B5EDB"/>
    <w:rsid w:val="006B6604"/>
    <w:rsid w:val="006B6F17"/>
    <w:rsid w:val="006B70CB"/>
    <w:rsid w:val="006B7611"/>
    <w:rsid w:val="006C0252"/>
    <w:rsid w:val="006C1411"/>
    <w:rsid w:val="006C1F8E"/>
    <w:rsid w:val="006C2F34"/>
    <w:rsid w:val="006C34D6"/>
    <w:rsid w:val="006C3631"/>
    <w:rsid w:val="006C363E"/>
    <w:rsid w:val="006C3CCA"/>
    <w:rsid w:val="006C4932"/>
    <w:rsid w:val="006C4BE8"/>
    <w:rsid w:val="006C4C10"/>
    <w:rsid w:val="006C4C50"/>
    <w:rsid w:val="006C51F9"/>
    <w:rsid w:val="006C5D39"/>
    <w:rsid w:val="006C610B"/>
    <w:rsid w:val="006C6A60"/>
    <w:rsid w:val="006C6D9D"/>
    <w:rsid w:val="006C71ED"/>
    <w:rsid w:val="006C73E0"/>
    <w:rsid w:val="006D0B4E"/>
    <w:rsid w:val="006D0CFA"/>
    <w:rsid w:val="006D1283"/>
    <w:rsid w:val="006D13D5"/>
    <w:rsid w:val="006D15A2"/>
    <w:rsid w:val="006D261E"/>
    <w:rsid w:val="006D2B5A"/>
    <w:rsid w:val="006D2EF7"/>
    <w:rsid w:val="006D310A"/>
    <w:rsid w:val="006D4594"/>
    <w:rsid w:val="006D45D3"/>
    <w:rsid w:val="006D5997"/>
    <w:rsid w:val="006D5C68"/>
    <w:rsid w:val="006D7C5F"/>
    <w:rsid w:val="006D7CDD"/>
    <w:rsid w:val="006E0555"/>
    <w:rsid w:val="006E094B"/>
    <w:rsid w:val="006E1998"/>
    <w:rsid w:val="006E2E85"/>
    <w:rsid w:val="006E3C63"/>
    <w:rsid w:val="006E3E49"/>
    <w:rsid w:val="006E48F7"/>
    <w:rsid w:val="006E60FA"/>
    <w:rsid w:val="006E67AB"/>
    <w:rsid w:val="006E6D2B"/>
    <w:rsid w:val="006E7C8A"/>
    <w:rsid w:val="006F1268"/>
    <w:rsid w:val="006F1A4E"/>
    <w:rsid w:val="006F1A62"/>
    <w:rsid w:val="006F1BAC"/>
    <w:rsid w:val="006F1F76"/>
    <w:rsid w:val="006F34F1"/>
    <w:rsid w:val="006F36FF"/>
    <w:rsid w:val="006F45CE"/>
    <w:rsid w:val="006F47A2"/>
    <w:rsid w:val="006F5332"/>
    <w:rsid w:val="006F5424"/>
    <w:rsid w:val="006F5F0B"/>
    <w:rsid w:val="006F611F"/>
    <w:rsid w:val="006F63C3"/>
    <w:rsid w:val="006F6E8B"/>
    <w:rsid w:val="006F7F3C"/>
    <w:rsid w:val="00701318"/>
    <w:rsid w:val="00701328"/>
    <w:rsid w:val="00701EAA"/>
    <w:rsid w:val="00701F14"/>
    <w:rsid w:val="007035E9"/>
    <w:rsid w:val="00704445"/>
    <w:rsid w:val="0070470C"/>
    <w:rsid w:val="00704756"/>
    <w:rsid w:val="00704B68"/>
    <w:rsid w:val="007052C5"/>
    <w:rsid w:val="0070646C"/>
    <w:rsid w:val="007065C5"/>
    <w:rsid w:val="00706B53"/>
    <w:rsid w:val="00707B82"/>
    <w:rsid w:val="007109DB"/>
    <w:rsid w:val="00711475"/>
    <w:rsid w:val="00711664"/>
    <w:rsid w:val="00711B39"/>
    <w:rsid w:val="00712F66"/>
    <w:rsid w:val="0071427C"/>
    <w:rsid w:val="00714298"/>
    <w:rsid w:val="00714932"/>
    <w:rsid w:val="0071494D"/>
    <w:rsid w:val="00714998"/>
    <w:rsid w:val="00714A3C"/>
    <w:rsid w:val="00715669"/>
    <w:rsid w:val="007159E3"/>
    <w:rsid w:val="00717AC2"/>
    <w:rsid w:val="00720249"/>
    <w:rsid w:val="007204D5"/>
    <w:rsid w:val="0072069C"/>
    <w:rsid w:val="007209AD"/>
    <w:rsid w:val="00721B2E"/>
    <w:rsid w:val="00723770"/>
    <w:rsid w:val="00725431"/>
    <w:rsid w:val="00725A77"/>
    <w:rsid w:val="00726282"/>
    <w:rsid w:val="0072671F"/>
    <w:rsid w:val="0072684B"/>
    <w:rsid w:val="007268CA"/>
    <w:rsid w:val="00726E2E"/>
    <w:rsid w:val="00727257"/>
    <w:rsid w:val="00727C8D"/>
    <w:rsid w:val="00727CC1"/>
    <w:rsid w:val="00730163"/>
    <w:rsid w:val="00730CA8"/>
    <w:rsid w:val="00730D74"/>
    <w:rsid w:val="00731286"/>
    <w:rsid w:val="00731661"/>
    <w:rsid w:val="0073229D"/>
    <w:rsid w:val="0073284F"/>
    <w:rsid w:val="00732D1F"/>
    <w:rsid w:val="0073345B"/>
    <w:rsid w:val="0073361F"/>
    <w:rsid w:val="00733835"/>
    <w:rsid w:val="00735368"/>
    <w:rsid w:val="00735D8C"/>
    <w:rsid w:val="00736EC8"/>
    <w:rsid w:val="0073752C"/>
    <w:rsid w:val="007403F1"/>
    <w:rsid w:val="007414BA"/>
    <w:rsid w:val="00742C96"/>
    <w:rsid w:val="00743037"/>
    <w:rsid w:val="00743362"/>
    <w:rsid w:val="00743445"/>
    <w:rsid w:val="00743CCC"/>
    <w:rsid w:val="00745762"/>
    <w:rsid w:val="00746B0A"/>
    <w:rsid w:val="00746E09"/>
    <w:rsid w:val="007470BC"/>
    <w:rsid w:val="00747954"/>
    <w:rsid w:val="00750D22"/>
    <w:rsid w:val="00750EC1"/>
    <w:rsid w:val="00751352"/>
    <w:rsid w:val="0075185E"/>
    <w:rsid w:val="007519CE"/>
    <w:rsid w:val="007520C1"/>
    <w:rsid w:val="00752F02"/>
    <w:rsid w:val="00752FA5"/>
    <w:rsid w:val="00753345"/>
    <w:rsid w:val="007546A2"/>
    <w:rsid w:val="00754C53"/>
    <w:rsid w:val="00756839"/>
    <w:rsid w:val="00760236"/>
    <w:rsid w:val="00760FA0"/>
    <w:rsid w:val="007610F4"/>
    <w:rsid w:val="007620FB"/>
    <w:rsid w:val="0076237D"/>
    <w:rsid w:val="007629AF"/>
    <w:rsid w:val="00762BFD"/>
    <w:rsid w:val="007630A9"/>
    <w:rsid w:val="007636A2"/>
    <w:rsid w:val="00765671"/>
    <w:rsid w:val="00765C7A"/>
    <w:rsid w:val="00766112"/>
    <w:rsid w:val="00766CC9"/>
    <w:rsid w:val="00767E90"/>
    <w:rsid w:val="007702A8"/>
    <w:rsid w:val="007702DF"/>
    <w:rsid w:val="007710F9"/>
    <w:rsid w:val="00771811"/>
    <w:rsid w:val="00771A30"/>
    <w:rsid w:val="007721BF"/>
    <w:rsid w:val="007726EC"/>
    <w:rsid w:val="00773151"/>
    <w:rsid w:val="00773CC1"/>
    <w:rsid w:val="007741C7"/>
    <w:rsid w:val="00774DC6"/>
    <w:rsid w:val="00775608"/>
    <w:rsid w:val="00775AFE"/>
    <w:rsid w:val="00776A2A"/>
    <w:rsid w:val="00776FDB"/>
    <w:rsid w:val="007770B3"/>
    <w:rsid w:val="00777D34"/>
    <w:rsid w:val="00777D5C"/>
    <w:rsid w:val="0078112C"/>
    <w:rsid w:val="0078170E"/>
    <w:rsid w:val="00781A2B"/>
    <w:rsid w:val="00785FD8"/>
    <w:rsid w:val="0078644C"/>
    <w:rsid w:val="00786A7D"/>
    <w:rsid w:val="00787E4E"/>
    <w:rsid w:val="007910B4"/>
    <w:rsid w:val="00791519"/>
    <w:rsid w:val="007916CC"/>
    <w:rsid w:val="00794647"/>
    <w:rsid w:val="00795552"/>
    <w:rsid w:val="00796009"/>
    <w:rsid w:val="007961B6"/>
    <w:rsid w:val="00796DCC"/>
    <w:rsid w:val="00796EA0"/>
    <w:rsid w:val="00797FE3"/>
    <w:rsid w:val="007A0B30"/>
    <w:rsid w:val="007A2516"/>
    <w:rsid w:val="007A2589"/>
    <w:rsid w:val="007A2611"/>
    <w:rsid w:val="007A38E5"/>
    <w:rsid w:val="007A4BCB"/>
    <w:rsid w:val="007A6477"/>
    <w:rsid w:val="007B094E"/>
    <w:rsid w:val="007B0DFA"/>
    <w:rsid w:val="007B1627"/>
    <w:rsid w:val="007B168C"/>
    <w:rsid w:val="007B198F"/>
    <w:rsid w:val="007B1A27"/>
    <w:rsid w:val="007B2730"/>
    <w:rsid w:val="007B27BF"/>
    <w:rsid w:val="007B3466"/>
    <w:rsid w:val="007B3817"/>
    <w:rsid w:val="007B3E86"/>
    <w:rsid w:val="007B3ED0"/>
    <w:rsid w:val="007B53AC"/>
    <w:rsid w:val="007B6927"/>
    <w:rsid w:val="007B6DCC"/>
    <w:rsid w:val="007B73A3"/>
    <w:rsid w:val="007B74B5"/>
    <w:rsid w:val="007B75FB"/>
    <w:rsid w:val="007B7FC0"/>
    <w:rsid w:val="007C0B4A"/>
    <w:rsid w:val="007C0C2F"/>
    <w:rsid w:val="007C12E1"/>
    <w:rsid w:val="007C14DF"/>
    <w:rsid w:val="007C1939"/>
    <w:rsid w:val="007C2966"/>
    <w:rsid w:val="007C2982"/>
    <w:rsid w:val="007C304B"/>
    <w:rsid w:val="007C30C7"/>
    <w:rsid w:val="007C36F8"/>
    <w:rsid w:val="007C3C82"/>
    <w:rsid w:val="007C3DA2"/>
    <w:rsid w:val="007C404D"/>
    <w:rsid w:val="007C49AF"/>
    <w:rsid w:val="007C4BF5"/>
    <w:rsid w:val="007C5B57"/>
    <w:rsid w:val="007C6F12"/>
    <w:rsid w:val="007C7754"/>
    <w:rsid w:val="007C7C21"/>
    <w:rsid w:val="007D0ED2"/>
    <w:rsid w:val="007D16E2"/>
    <w:rsid w:val="007D2009"/>
    <w:rsid w:val="007D35AE"/>
    <w:rsid w:val="007D42D6"/>
    <w:rsid w:val="007D4604"/>
    <w:rsid w:val="007D4AB4"/>
    <w:rsid w:val="007D5AE7"/>
    <w:rsid w:val="007D6045"/>
    <w:rsid w:val="007D6309"/>
    <w:rsid w:val="007D684C"/>
    <w:rsid w:val="007D6B4B"/>
    <w:rsid w:val="007D6C88"/>
    <w:rsid w:val="007E0167"/>
    <w:rsid w:val="007E0DEA"/>
    <w:rsid w:val="007E1609"/>
    <w:rsid w:val="007E18CB"/>
    <w:rsid w:val="007E1FF1"/>
    <w:rsid w:val="007E3C0A"/>
    <w:rsid w:val="007E403C"/>
    <w:rsid w:val="007E5F66"/>
    <w:rsid w:val="007F0209"/>
    <w:rsid w:val="007F0506"/>
    <w:rsid w:val="007F1E0F"/>
    <w:rsid w:val="007F2D0B"/>
    <w:rsid w:val="007F2D6B"/>
    <w:rsid w:val="007F3839"/>
    <w:rsid w:val="007F3CD2"/>
    <w:rsid w:val="007F4499"/>
    <w:rsid w:val="007F56E1"/>
    <w:rsid w:val="007F636A"/>
    <w:rsid w:val="007F63F1"/>
    <w:rsid w:val="007F7AE4"/>
    <w:rsid w:val="007F7C1D"/>
    <w:rsid w:val="00800A0D"/>
    <w:rsid w:val="00800CD8"/>
    <w:rsid w:val="008019CE"/>
    <w:rsid w:val="00802FE0"/>
    <w:rsid w:val="008038A9"/>
    <w:rsid w:val="00803977"/>
    <w:rsid w:val="00803A2A"/>
    <w:rsid w:val="00804561"/>
    <w:rsid w:val="00804D4B"/>
    <w:rsid w:val="00804F5D"/>
    <w:rsid w:val="008052AA"/>
    <w:rsid w:val="0080642A"/>
    <w:rsid w:val="00806757"/>
    <w:rsid w:val="00806935"/>
    <w:rsid w:val="008106CF"/>
    <w:rsid w:val="008107E6"/>
    <w:rsid w:val="00810F2F"/>
    <w:rsid w:val="00811166"/>
    <w:rsid w:val="0081120E"/>
    <w:rsid w:val="0081151D"/>
    <w:rsid w:val="008117CA"/>
    <w:rsid w:val="00811A9B"/>
    <w:rsid w:val="0081243D"/>
    <w:rsid w:val="0081246C"/>
    <w:rsid w:val="008131DD"/>
    <w:rsid w:val="00813AE1"/>
    <w:rsid w:val="00814391"/>
    <w:rsid w:val="008156B9"/>
    <w:rsid w:val="00815900"/>
    <w:rsid w:val="00815BE7"/>
    <w:rsid w:val="008161A8"/>
    <w:rsid w:val="008167DD"/>
    <w:rsid w:val="0081720E"/>
    <w:rsid w:val="008173DE"/>
    <w:rsid w:val="008202ED"/>
    <w:rsid w:val="0082069F"/>
    <w:rsid w:val="0082079F"/>
    <w:rsid w:val="008208AE"/>
    <w:rsid w:val="00820F47"/>
    <w:rsid w:val="00821329"/>
    <w:rsid w:val="00821CBE"/>
    <w:rsid w:val="00821F15"/>
    <w:rsid w:val="00822F6C"/>
    <w:rsid w:val="00823464"/>
    <w:rsid w:val="00823BC3"/>
    <w:rsid w:val="0082416D"/>
    <w:rsid w:val="0082459C"/>
    <w:rsid w:val="00827598"/>
    <w:rsid w:val="0083023E"/>
    <w:rsid w:val="00830758"/>
    <w:rsid w:val="00830BFF"/>
    <w:rsid w:val="00831C59"/>
    <w:rsid w:val="00832C57"/>
    <w:rsid w:val="0083370B"/>
    <w:rsid w:val="00834E35"/>
    <w:rsid w:val="00835359"/>
    <w:rsid w:val="00836202"/>
    <w:rsid w:val="00836385"/>
    <w:rsid w:val="00836B58"/>
    <w:rsid w:val="00840444"/>
    <w:rsid w:val="00840D42"/>
    <w:rsid w:val="008414DF"/>
    <w:rsid w:val="00841C03"/>
    <w:rsid w:val="00841D96"/>
    <w:rsid w:val="008422B0"/>
    <w:rsid w:val="00842FDA"/>
    <w:rsid w:val="008448E9"/>
    <w:rsid w:val="00844A44"/>
    <w:rsid w:val="00846E8C"/>
    <w:rsid w:val="00847610"/>
    <w:rsid w:val="008476AA"/>
    <w:rsid w:val="008500B3"/>
    <w:rsid w:val="008501DB"/>
    <w:rsid w:val="00850571"/>
    <w:rsid w:val="00851527"/>
    <w:rsid w:val="0085176D"/>
    <w:rsid w:val="00853391"/>
    <w:rsid w:val="0085351D"/>
    <w:rsid w:val="00853D24"/>
    <w:rsid w:val="0085417B"/>
    <w:rsid w:val="00856112"/>
    <w:rsid w:val="008561BF"/>
    <w:rsid w:val="0085623D"/>
    <w:rsid w:val="00856BFB"/>
    <w:rsid w:val="00857DC1"/>
    <w:rsid w:val="008611DE"/>
    <w:rsid w:val="00861BBA"/>
    <w:rsid w:val="008631A2"/>
    <w:rsid w:val="008639DF"/>
    <w:rsid w:val="00863EE4"/>
    <w:rsid w:val="00864E74"/>
    <w:rsid w:val="00865402"/>
    <w:rsid w:val="008654CC"/>
    <w:rsid w:val="00865D28"/>
    <w:rsid w:val="008661EF"/>
    <w:rsid w:val="008664EF"/>
    <w:rsid w:val="00866658"/>
    <w:rsid w:val="00867104"/>
    <w:rsid w:val="00870BC8"/>
    <w:rsid w:val="00871017"/>
    <w:rsid w:val="0087119E"/>
    <w:rsid w:val="0087233A"/>
    <w:rsid w:val="00872945"/>
    <w:rsid w:val="008730B3"/>
    <w:rsid w:val="008730C0"/>
    <w:rsid w:val="008736DD"/>
    <w:rsid w:val="00873731"/>
    <w:rsid w:val="008737C3"/>
    <w:rsid w:val="00873B3A"/>
    <w:rsid w:val="00873B8E"/>
    <w:rsid w:val="008760E5"/>
    <w:rsid w:val="00876791"/>
    <w:rsid w:val="00876899"/>
    <w:rsid w:val="00876C08"/>
    <w:rsid w:val="00876CC9"/>
    <w:rsid w:val="00877CF2"/>
    <w:rsid w:val="0088028B"/>
    <w:rsid w:val="0088115E"/>
    <w:rsid w:val="00882914"/>
    <w:rsid w:val="008831AC"/>
    <w:rsid w:val="00883B2F"/>
    <w:rsid w:val="00883C4D"/>
    <w:rsid w:val="008847BC"/>
    <w:rsid w:val="0088498E"/>
    <w:rsid w:val="00884CB9"/>
    <w:rsid w:val="00884D74"/>
    <w:rsid w:val="0088585D"/>
    <w:rsid w:val="00886D60"/>
    <w:rsid w:val="008900DB"/>
    <w:rsid w:val="00890210"/>
    <w:rsid w:val="00890A66"/>
    <w:rsid w:val="00891C27"/>
    <w:rsid w:val="0089210C"/>
    <w:rsid w:val="008923B4"/>
    <w:rsid w:val="0089257B"/>
    <w:rsid w:val="00892CE6"/>
    <w:rsid w:val="0089425B"/>
    <w:rsid w:val="008943F2"/>
    <w:rsid w:val="008944C5"/>
    <w:rsid w:val="0089450D"/>
    <w:rsid w:val="00894D69"/>
    <w:rsid w:val="00895B62"/>
    <w:rsid w:val="00896BB8"/>
    <w:rsid w:val="00897025"/>
    <w:rsid w:val="0089717A"/>
    <w:rsid w:val="00897645"/>
    <w:rsid w:val="008979BB"/>
    <w:rsid w:val="00897E8A"/>
    <w:rsid w:val="008A0E13"/>
    <w:rsid w:val="008A106C"/>
    <w:rsid w:val="008A10F2"/>
    <w:rsid w:val="008A1B7C"/>
    <w:rsid w:val="008A21BF"/>
    <w:rsid w:val="008A2360"/>
    <w:rsid w:val="008A2843"/>
    <w:rsid w:val="008A2948"/>
    <w:rsid w:val="008A32BC"/>
    <w:rsid w:val="008A35AB"/>
    <w:rsid w:val="008A3E41"/>
    <w:rsid w:val="008A3ECF"/>
    <w:rsid w:val="008A50AF"/>
    <w:rsid w:val="008A5B77"/>
    <w:rsid w:val="008A5B99"/>
    <w:rsid w:val="008A681C"/>
    <w:rsid w:val="008B0140"/>
    <w:rsid w:val="008B191C"/>
    <w:rsid w:val="008B2AB9"/>
    <w:rsid w:val="008B33A3"/>
    <w:rsid w:val="008B5DE0"/>
    <w:rsid w:val="008B62FC"/>
    <w:rsid w:val="008B6ABD"/>
    <w:rsid w:val="008B7418"/>
    <w:rsid w:val="008B77B9"/>
    <w:rsid w:val="008C1B2D"/>
    <w:rsid w:val="008C1EE3"/>
    <w:rsid w:val="008C2074"/>
    <w:rsid w:val="008C2207"/>
    <w:rsid w:val="008C31E0"/>
    <w:rsid w:val="008C3FD7"/>
    <w:rsid w:val="008C40D3"/>
    <w:rsid w:val="008C46C6"/>
    <w:rsid w:val="008C4CC3"/>
    <w:rsid w:val="008C6990"/>
    <w:rsid w:val="008C7029"/>
    <w:rsid w:val="008C712D"/>
    <w:rsid w:val="008D19FD"/>
    <w:rsid w:val="008D1E98"/>
    <w:rsid w:val="008D2D0E"/>
    <w:rsid w:val="008D33EA"/>
    <w:rsid w:val="008D3E31"/>
    <w:rsid w:val="008D50E6"/>
    <w:rsid w:val="008D53D1"/>
    <w:rsid w:val="008D56C8"/>
    <w:rsid w:val="008D5E35"/>
    <w:rsid w:val="008D63BF"/>
    <w:rsid w:val="008D71B9"/>
    <w:rsid w:val="008D747E"/>
    <w:rsid w:val="008E005E"/>
    <w:rsid w:val="008E049E"/>
    <w:rsid w:val="008E0615"/>
    <w:rsid w:val="008E2583"/>
    <w:rsid w:val="008E32A9"/>
    <w:rsid w:val="008E3850"/>
    <w:rsid w:val="008E3CA3"/>
    <w:rsid w:val="008E4363"/>
    <w:rsid w:val="008E4485"/>
    <w:rsid w:val="008E52E6"/>
    <w:rsid w:val="008E76CB"/>
    <w:rsid w:val="008F030B"/>
    <w:rsid w:val="008F0969"/>
    <w:rsid w:val="008F0B17"/>
    <w:rsid w:val="008F1E2D"/>
    <w:rsid w:val="008F2133"/>
    <w:rsid w:val="008F2DCB"/>
    <w:rsid w:val="008F3098"/>
    <w:rsid w:val="008F349D"/>
    <w:rsid w:val="008F3DEE"/>
    <w:rsid w:val="008F4327"/>
    <w:rsid w:val="008F4C22"/>
    <w:rsid w:val="008F50F1"/>
    <w:rsid w:val="008F5E8E"/>
    <w:rsid w:val="008F5F2E"/>
    <w:rsid w:val="008F60B6"/>
    <w:rsid w:val="008F6127"/>
    <w:rsid w:val="008F7B2D"/>
    <w:rsid w:val="009006D9"/>
    <w:rsid w:val="00900C3C"/>
    <w:rsid w:val="0090187F"/>
    <w:rsid w:val="00902BA8"/>
    <w:rsid w:val="00902C88"/>
    <w:rsid w:val="00902CDC"/>
    <w:rsid w:val="00902F8C"/>
    <w:rsid w:val="00903043"/>
    <w:rsid w:val="009034F5"/>
    <w:rsid w:val="009038CD"/>
    <w:rsid w:val="00904ABD"/>
    <w:rsid w:val="0090504C"/>
    <w:rsid w:val="00905642"/>
    <w:rsid w:val="0090574E"/>
    <w:rsid w:val="0090587B"/>
    <w:rsid w:val="00905B31"/>
    <w:rsid w:val="00906342"/>
    <w:rsid w:val="00906552"/>
    <w:rsid w:val="00906FF8"/>
    <w:rsid w:val="009075B2"/>
    <w:rsid w:val="009077DA"/>
    <w:rsid w:val="009079C1"/>
    <w:rsid w:val="00910AFD"/>
    <w:rsid w:val="0091187C"/>
    <w:rsid w:val="00912304"/>
    <w:rsid w:val="0091290F"/>
    <w:rsid w:val="00912B7A"/>
    <w:rsid w:val="00912E18"/>
    <w:rsid w:val="0091392F"/>
    <w:rsid w:val="00913FD3"/>
    <w:rsid w:val="00914503"/>
    <w:rsid w:val="00914895"/>
    <w:rsid w:val="00914A7A"/>
    <w:rsid w:val="00914E93"/>
    <w:rsid w:val="0091528C"/>
    <w:rsid w:val="00915C13"/>
    <w:rsid w:val="00917180"/>
    <w:rsid w:val="00917D1D"/>
    <w:rsid w:val="00920443"/>
    <w:rsid w:val="00921533"/>
    <w:rsid w:val="00921F35"/>
    <w:rsid w:val="009225C6"/>
    <w:rsid w:val="00922901"/>
    <w:rsid w:val="00923A97"/>
    <w:rsid w:val="00923FC4"/>
    <w:rsid w:val="0092451E"/>
    <w:rsid w:val="0092561B"/>
    <w:rsid w:val="00926A0E"/>
    <w:rsid w:val="009278C7"/>
    <w:rsid w:val="0093047C"/>
    <w:rsid w:val="0093086A"/>
    <w:rsid w:val="00930D28"/>
    <w:rsid w:val="00931043"/>
    <w:rsid w:val="0093187B"/>
    <w:rsid w:val="00931B33"/>
    <w:rsid w:val="00932813"/>
    <w:rsid w:val="00932A3D"/>
    <w:rsid w:val="00932AAA"/>
    <w:rsid w:val="00932AE4"/>
    <w:rsid w:val="009332F6"/>
    <w:rsid w:val="00933609"/>
    <w:rsid w:val="00933A6F"/>
    <w:rsid w:val="00933C20"/>
    <w:rsid w:val="0093400C"/>
    <w:rsid w:val="00934221"/>
    <w:rsid w:val="00934F63"/>
    <w:rsid w:val="0093531F"/>
    <w:rsid w:val="009353A1"/>
    <w:rsid w:val="00935498"/>
    <w:rsid w:val="00935CE2"/>
    <w:rsid w:val="009360C5"/>
    <w:rsid w:val="0093630E"/>
    <w:rsid w:val="00937C44"/>
    <w:rsid w:val="00937C6E"/>
    <w:rsid w:val="00940645"/>
    <w:rsid w:val="0094148F"/>
    <w:rsid w:val="0094200F"/>
    <w:rsid w:val="00942AA0"/>
    <w:rsid w:val="0094323E"/>
    <w:rsid w:val="0094406C"/>
    <w:rsid w:val="0094447F"/>
    <w:rsid w:val="0094670D"/>
    <w:rsid w:val="00946957"/>
    <w:rsid w:val="00946C3A"/>
    <w:rsid w:val="009475B3"/>
    <w:rsid w:val="0094762A"/>
    <w:rsid w:val="009479AD"/>
    <w:rsid w:val="00947A02"/>
    <w:rsid w:val="00951E3B"/>
    <w:rsid w:val="00954339"/>
    <w:rsid w:val="00954F7F"/>
    <w:rsid w:val="0095531A"/>
    <w:rsid w:val="0095541D"/>
    <w:rsid w:val="00960419"/>
    <w:rsid w:val="00960CC2"/>
    <w:rsid w:val="00961D51"/>
    <w:rsid w:val="0096207D"/>
    <w:rsid w:val="009624E6"/>
    <w:rsid w:val="00963EDC"/>
    <w:rsid w:val="009640F9"/>
    <w:rsid w:val="00964500"/>
    <w:rsid w:val="009648B9"/>
    <w:rsid w:val="009654E6"/>
    <w:rsid w:val="009658C3"/>
    <w:rsid w:val="00965E01"/>
    <w:rsid w:val="009661D9"/>
    <w:rsid w:val="00966CFA"/>
    <w:rsid w:val="00966DB4"/>
    <w:rsid w:val="009677A3"/>
    <w:rsid w:val="00967FA8"/>
    <w:rsid w:val="009701C0"/>
    <w:rsid w:val="00972DE4"/>
    <w:rsid w:val="0097350E"/>
    <w:rsid w:val="009745A4"/>
    <w:rsid w:val="00974A61"/>
    <w:rsid w:val="00975205"/>
    <w:rsid w:val="009755E7"/>
    <w:rsid w:val="0097726D"/>
    <w:rsid w:val="009801F6"/>
    <w:rsid w:val="00980EE3"/>
    <w:rsid w:val="0098272B"/>
    <w:rsid w:val="009828E1"/>
    <w:rsid w:val="00982C06"/>
    <w:rsid w:val="0098325F"/>
    <w:rsid w:val="0098413E"/>
    <w:rsid w:val="009844B6"/>
    <w:rsid w:val="00984681"/>
    <w:rsid w:val="009846F7"/>
    <w:rsid w:val="00985AF0"/>
    <w:rsid w:val="00985BBD"/>
    <w:rsid w:val="00986077"/>
    <w:rsid w:val="00987655"/>
    <w:rsid w:val="00990914"/>
    <w:rsid w:val="00990A85"/>
    <w:rsid w:val="00990AA6"/>
    <w:rsid w:val="009916E7"/>
    <w:rsid w:val="00991CCF"/>
    <w:rsid w:val="009926C7"/>
    <w:rsid w:val="009926D0"/>
    <w:rsid w:val="00993DE1"/>
    <w:rsid w:val="0099491D"/>
    <w:rsid w:val="00994F85"/>
    <w:rsid w:val="009955AC"/>
    <w:rsid w:val="00996AC5"/>
    <w:rsid w:val="009A050A"/>
    <w:rsid w:val="009A0AE3"/>
    <w:rsid w:val="009A0CB4"/>
    <w:rsid w:val="009A1278"/>
    <w:rsid w:val="009A1BC6"/>
    <w:rsid w:val="009A2F57"/>
    <w:rsid w:val="009A2F5D"/>
    <w:rsid w:val="009A3177"/>
    <w:rsid w:val="009A378D"/>
    <w:rsid w:val="009A3D5C"/>
    <w:rsid w:val="009A3D85"/>
    <w:rsid w:val="009A5460"/>
    <w:rsid w:val="009A568A"/>
    <w:rsid w:val="009A6AEF"/>
    <w:rsid w:val="009A7F98"/>
    <w:rsid w:val="009B08B9"/>
    <w:rsid w:val="009B10D0"/>
    <w:rsid w:val="009B2E5F"/>
    <w:rsid w:val="009B3817"/>
    <w:rsid w:val="009B3FB3"/>
    <w:rsid w:val="009B4027"/>
    <w:rsid w:val="009B4561"/>
    <w:rsid w:val="009B461C"/>
    <w:rsid w:val="009B4C00"/>
    <w:rsid w:val="009B4ED5"/>
    <w:rsid w:val="009B5764"/>
    <w:rsid w:val="009C0B60"/>
    <w:rsid w:val="009C0C2E"/>
    <w:rsid w:val="009C182B"/>
    <w:rsid w:val="009C183F"/>
    <w:rsid w:val="009C2A8D"/>
    <w:rsid w:val="009C2DFA"/>
    <w:rsid w:val="009C3332"/>
    <w:rsid w:val="009C3BD8"/>
    <w:rsid w:val="009C430C"/>
    <w:rsid w:val="009C435C"/>
    <w:rsid w:val="009C4CE3"/>
    <w:rsid w:val="009C4E36"/>
    <w:rsid w:val="009C5626"/>
    <w:rsid w:val="009C62A4"/>
    <w:rsid w:val="009C6350"/>
    <w:rsid w:val="009D07EC"/>
    <w:rsid w:val="009D0A01"/>
    <w:rsid w:val="009D14AC"/>
    <w:rsid w:val="009D14F3"/>
    <w:rsid w:val="009D2DBE"/>
    <w:rsid w:val="009D3A4B"/>
    <w:rsid w:val="009D43D4"/>
    <w:rsid w:val="009D4B44"/>
    <w:rsid w:val="009D50E7"/>
    <w:rsid w:val="009D5ADB"/>
    <w:rsid w:val="009D60EC"/>
    <w:rsid w:val="009D6729"/>
    <w:rsid w:val="009D6835"/>
    <w:rsid w:val="009D7739"/>
    <w:rsid w:val="009E0344"/>
    <w:rsid w:val="009E0CC1"/>
    <w:rsid w:val="009E0E64"/>
    <w:rsid w:val="009E1CA6"/>
    <w:rsid w:val="009E2920"/>
    <w:rsid w:val="009E333E"/>
    <w:rsid w:val="009E34C5"/>
    <w:rsid w:val="009E3FE0"/>
    <w:rsid w:val="009E4A4D"/>
    <w:rsid w:val="009E4EF7"/>
    <w:rsid w:val="009E55F6"/>
    <w:rsid w:val="009E56DB"/>
    <w:rsid w:val="009E6825"/>
    <w:rsid w:val="009E7524"/>
    <w:rsid w:val="009F020E"/>
    <w:rsid w:val="009F0C25"/>
    <w:rsid w:val="009F0E77"/>
    <w:rsid w:val="009F0F49"/>
    <w:rsid w:val="009F1686"/>
    <w:rsid w:val="009F1E68"/>
    <w:rsid w:val="009F20EF"/>
    <w:rsid w:val="009F32E2"/>
    <w:rsid w:val="009F3B9D"/>
    <w:rsid w:val="009F4628"/>
    <w:rsid w:val="009F47A2"/>
    <w:rsid w:val="009F4C16"/>
    <w:rsid w:val="009F554A"/>
    <w:rsid w:val="009F5695"/>
    <w:rsid w:val="009F5D89"/>
    <w:rsid w:val="009F609B"/>
    <w:rsid w:val="009F624F"/>
    <w:rsid w:val="009F678D"/>
    <w:rsid w:val="009F7C81"/>
    <w:rsid w:val="00A0134C"/>
    <w:rsid w:val="00A02A62"/>
    <w:rsid w:val="00A030A2"/>
    <w:rsid w:val="00A03DC2"/>
    <w:rsid w:val="00A042C4"/>
    <w:rsid w:val="00A04599"/>
    <w:rsid w:val="00A051EE"/>
    <w:rsid w:val="00A05581"/>
    <w:rsid w:val="00A055D1"/>
    <w:rsid w:val="00A05877"/>
    <w:rsid w:val="00A06135"/>
    <w:rsid w:val="00A06C55"/>
    <w:rsid w:val="00A06FE3"/>
    <w:rsid w:val="00A072CC"/>
    <w:rsid w:val="00A1093C"/>
    <w:rsid w:val="00A10A31"/>
    <w:rsid w:val="00A11136"/>
    <w:rsid w:val="00A117E9"/>
    <w:rsid w:val="00A11CBD"/>
    <w:rsid w:val="00A1222D"/>
    <w:rsid w:val="00A126AF"/>
    <w:rsid w:val="00A128D6"/>
    <w:rsid w:val="00A15263"/>
    <w:rsid w:val="00A1555C"/>
    <w:rsid w:val="00A15A33"/>
    <w:rsid w:val="00A1621D"/>
    <w:rsid w:val="00A17834"/>
    <w:rsid w:val="00A17922"/>
    <w:rsid w:val="00A221A7"/>
    <w:rsid w:val="00A228A8"/>
    <w:rsid w:val="00A23810"/>
    <w:rsid w:val="00A23FC6"/>
    <w:rsid w:val="00A24132"/>
    <w:rsid w:val="00A24459"/>
    <w:rsid w:val="00A25C4C"/>
    <w:rsid w:val="00A25CC7"/>
    <w:rsid w:val="00A26F38"/>
    <w:rsid w:val="00A27762"/>
    <w:rsid w:val="00A329A5"/>
    <w:rsid w:val="00A32EE1"/>
    <w:rsid w:val="00A339DF"/>
    <w:rsid w:val="00A33F50"/>
    <w:rsid w:val="00A34DDE"/>
    <w:rsid w:val="00A34F1E"/>
    <w:rsid w:val="00A351B0"/>
    <w:rsid w:val="00A354FA"/>
    <w:rsid w:val="00A35874"/>
    <w:rsid w:val="00A36115"/>
    <w:rsid w:val="00A361BA"/>
    <w:rsid w:val="00A364FD"/>
    <w:rsid w:val="00A36CF6"/>
    <w:rsid w:val="00A37933"/>
    <w:rsid w:val="00A41144"/>
    <w:rsid w:val="00A41711"/>
    <w:rsid w:val="00A41781"/>
    <w:rsid w:val="00A41F3E"/>
    <w:rsid w:val="00A42479"/>
    <w:rsid w:val="00A4250A"/>
    <w:rsid w:val="00A42A5C"/>
    <w:rsid w:val="00A42DB1"/>
    <w:rsid w:val="00A43000"/>
    <w:rsid w:val="00A4342B"/>
    <w:rsid w:val="00A438E8"/>
    <w:rsid w:val="00A43ACB"/>
    <w:rsid w:val="00A4562D"/>
    <w:rsid w:val="00A45F12"/>
    <w:rsid w:val="00A4745F"/>
    <w:rsid w:val="00A47CED"/>
    <w:rsid w:val="00A50FC6"/>
    <w:rsid w:val="00A519CA"/>
    <w:rsid w:val="00A51A6D"/>
    <w:rsid w:val="00A51CC0"/>
    <w:rsid w:val="00A51CF4"/>
    <w:rsid w:val="00A51E89"/>
    <w:rsid w:val="00A528F8"/>
    <w:rsid w:val="00A52CFC"/>
    <w:rsid w:val="00A53707"/>
    <w:rsid w:val="00A542CC"/>
    <w:rsid w:val="00A54414"/>
    <w:rsid w:val="00A55684"/>
    <w:rsid w:val="00A556C1"/>
    <w:rsid w:val="00A556D0"/>
    <w:rsid w:val="00A563D8"/>
    <w:rsid w:val="00A56588"/>
    <w:rsid w:val="00A56883"/>
    <w:rsid w:val="00A56C78"/>
    <w:rsid w:val="00A56D7E"/>
    <w:rsid w:val="00A57528"/>
    <w:rsid w:val="00A62321"/>
    <w:rsid w:val="00A62581"/>
    <w:rsid w:val="00A62BEF"/>
    <w:rsid w:val="00A63134"/>
    <w:rsid w:val="00A63DD6"/>
    <w:rsid w:val="00A64107"/>
    <w:rsid w:val="00A65CD9"/>
    <w:rsid w:val="00A66A9D"/>
    <w:rsid w:val="00A66E73"/>
    <w:rsid w:val="00A67851"/>
    <w:rsid w:val="00A67972"/>
    <w:rsid w:val="00A67FF9"/>
    <w:rsid w:val="00A703FE"/>
    <w:rsid w:val="00A70B13"/>
    <w:rsid w:val="00A728C7"/>
    <w:rsid w:val="00A7306E"/>
    <w:rsid w:val="00A73339"/>
    <w:rsid w:val="00A7380D"/>
    <w:rsid w:val="00A74838"/>
    <w:rsid w:val="00A749BB"/>
    <w:rsid w:val="00A7517B"/>
    <w:rsid w:val="00A75345"/>
    <w:rsid w:val="00A7552D"/>
    <w:rsid w:val="00A7628B"/>
    <w:rsid w:val="00A7718C"/>
    <w:rsid w:val="00A772F5"/>
    <w:rsid w:val="00A77E2C"/>
    <w:rsid w:val="00A820A3"/>
    <w:rsid w:val="00A847E6"/>
    <w:rsid w:val="00A84DC6"/>
    <w:rsid w:val="00A85BAC"/>
    <w:rsid w:val="00A86715"/>
    <w:rsid w:val="00A86B7B"/>
    <w:rsid w:val="00A908DB"/>
    <w:rsid w:val="00A90A8D"/>
    <w:rsid w:val="00A90D5B"/>
    <w:rsid w:val="00A91394"/>
    <w:rsid w:val="00A92592"/>
    <w:rsid w:val="00A9295E"/>
    <w:rsid w:val="00A92F4C"/>
    <w:rsid w:val="00A93174"/>
    <w:rsid w:val="00A93390"/>
    <w:rsid w:val="00A945F0"/>
    <w:rsid w:val="00A949EB"/>
    <w:rsid w:val="00A9521E"/>
    <w:rsid w:val="00A95326"/>
    <w:rsid w:val="00A95F25"/>
    <w:rsid w:val="00A96A64"/>
    <w:rsid w:val="00A97A35"/>
    <w:rsid w:val="00AA0067"/>
    <w:rsid w:val="00AA10AD"/>
    <w:rsid w:val="00AA11A5"/>
    <w:rsid w:val="00AA245B"/>
    <w:rsid w:val="00AA2624"/>
    <w:rsid w:val="00AA2A04"/>
    <w:rsid w:val="00AA2F3D"/>
    <w:rsid w:val="00AA40D6"/>
    <w:rsid w:val="00AA42B3"/>
    <w:rsid w:val="00AA508F"/>
    <w:rsid w:val="00AA57B7"/>
    <w:rsid w:val="00AA625C"/>
    <w:rsid w:val="00AA6585"/>
    <w:rsid w:val="00AA724C"/>
    <w:rsid w:val="00AB02F9"/>
    <w:rsid w:val="00AB1394"/>
    <w:rsid w:val="00AB17ED"/>
    <w:rsid w:val="00AB643A"/>
    <w:rsid w:val="00AB6E9D"/>
    <w:rsid w:val="00AB7648"/>
    <w:rsid w:val="00AC0535"/>
    <w:rsid w:val="00AC0817"/>
    <w:rsid w:val="00AC1223"/>
    <w:rsid w:val="00AC20B2"/>
    <w:rsid w:val="00AC21C3"/>
    <w:rsid w:val="00AC2D63"/>
    <w:rsid w:val="00AC3049"/>
    <w:rsid w:val="00AC3464"/>
    <w:rsid w:val="00AC3816"/>
    <w:rsid w:val="00AC48B8"/>
    <w:rsid w:val="00AC68E6"/>
    <w:rsid w:val="00AC6B6D"/>
    <w:rsid w:val="00AC6DED"/>
    <w:rsid w:val="00AD0318"/>
    <w:rsid w:val="00AD0910"/>
    <w:rsid w:val="00AD0D6F"/>
    <w:rsid w:val="00AD16DB"/>
    <w:rsid w:val="00AD1A44"/>
    <w:rsid w:val="00AD2288"/>
    <w:rsid w:val="00AD319C"/>
    <w:rsid w:val="00AD46F8"/>
    <w:rsid w:val="00AD531A"/>
    <w:rsid w:val="00AD5F63"/>
    <w:rsid w:val="00AD60D8"/>
    <w:rsid w:val="00AD62D9"/>
    <w:rsid w:val="00AD735A"/>
    <w:rsid w:val="00AD7E3F"/>
    <w:rsid w:val="00AE0190"/>
    <w:rsid w:val="00AE0E8B"/>
    <w:rsid w:val="00AE1B46"/>
    <w:rsid w:val="00AE2629"/>
    <w:rsid w:val="00AE3484"/>
    <w:rsid w:val="00AE6085"/>
    <w:rsid w:val="00AE69F1"/>
    <w:rsid w:val="00AE7113"/>
    <w:rsid w:val="00AE7A73"/>
    <w:rsid w:val="00AF0452"/>
    <w:rsid w:val="00AF1E51"/>
    <w:rsid w:val="00AF2884"/>
    <w:rsid w:val="00AF2C4C"/>
    <w:rsid w:val="00AF344E"/>
    <w:rsid w:val="00AF3DDF"/>
    <w:rsid w:val="00AF513B"/>
    <w:rsid w:val="00AF51FC"/>
    <w:rsid w:val="00AF5273"/>
    <w:rsid w:val="00AF5D32"/>
    <w:rsid w:val="00AF684E"/>
    <w:rsid w:val="00B00580"/>
    <w:rsid w:val="00B00C5B"/>
    <w:rsid w:val="00B00DC1"/>
    <w:rsid w:val="00B01AA8"/>
    <w:rsid w:val="00B01C06"/>
    <w:rsid w:val="00B02412"/>
    <w:rsid w:val="00B029BC"/>
    <w:rsid w:val="00B04023"/>
    <w:rsid w:val="00B04A86"/>
    <w:rsid w:val="00B04F50"/>
    <w:rsid w:val="00B051FB"/>
    <w:rsid w:val="00B0570B"/>
    <w:rsid w:val="00B061FE"/>
    <w:rsid w:val="00B06716"/>
    <w:rsid w:val="00B07F09"/>
    <w:rsid w:val="00B1076E"/>
    <w:rsid w:val="00B10B3C"/>
    <w:rsid w:val="00B10D01"/>
    <w:rsid w:val="00B10D2E"/>
    <w:rsid w:val="00B119DB"/>
    <w:rsid w:val="00B1204A"/>
    <w:rsid w:val="00B121CB"/>
    <w:rsid w:val="00B1321E"/>
    <w:rsid w:val="00B13754"/>
    <w:rsid w:val="00B1401B"/>
    <w:rsid w:val="00B144EF"/>
    <w:rsid w:val="00B1563E"/>
    <w:rsid w:val="00B16845"/>
    <w:rsid w:val="00B178C7"/>
    <w:rsid w:val="00B17ADC"/>
    <w:rsid w:val="00B17B8A"/>
    <w:rsid w:val="00B2168C"/>
    <w:rsid w:val="00B217F9"/>
    <w:rsid w:val="00B21EA9"/>
    <w:rsid w:val="00B2239D"/>
    <w:rsid w:val="00B22493"/>
    <w:rsid w:val="00B23E01"/>
    <w:rsid w:val="00B248FD"/>
    <w:rsid w:val="00B24AF6"/>
    <w:rsid w:val="00B24CF2"/>
    <w:rsid w:val="00B2635D"/>
    <w:rsid w:val="00B272B9"/>
    <w:rsid w:val="00B274D6"/>
    <w:rsid w:val="00B277C1"/>
    <w:rsid w:val="00B27C25"/>
    <w:rsid w:val="00B27F89"/>
    <w:rsid w:val="00B3060C"/>
    <w:rsid w:val="00B31374"/>
    <w:rsid w:val="00B31611"/>
    <w:rsid w:val="00B31633"/>
    <w:rsid w:val="00B31795"/>
    <w:rsid w:val="00B33289"/>
    <w:rsid w:val="00B34F10"/>
    <w:rsid w:val="00B40262"/>
    <w:rsid w:val="00B40F50"/>
    <w:rsid w:val="00B41F56"/>
    <w:rsid w:val="00B42581"/>
    <w:rsid w:val="00B4274B"/>
    <w:rsid w:val="00B4308A"/>
    <w:rsid w:val="00B43AB8"/>
    <w:rsid w:val="00B43B22"/>
    <w:rsid w:val="00B44F68"/>
    <w:rsid w:val="00B453FF"/>
    <w:rsid w:val="00B456AB"/>
    <w:rsid w:val="00B45947"/>
    <w:rsid w:val="00B45A16"/>
    <w:rsid w:val="00B461A7"/>
    <w:rsid w:val="00B47DAA"/>
    <w:rsid w:val="00B51188"/>
    <w:rsid w:val="00B5179B"/>
    <w:rsid w:val="00B51A58"/>
    <w:rsid w:val="00B51E51"/>
    <w:rsid w:val="00B521A8"/>
    <w:rsid w:val="00B525AE"/>
    <w:rsid w:val="00B52657"/>
    <w:rsid w:val="00B52EAD"/>
    <w:rsid w:val="00B5305E"/>
    <w:rsid w:val="00B53B44"/>
    <w:rsid w:val="00B54001"/>
    <w:rsid w:val="00B5568C"/>
    <w:rsid w:val="00B56014"/>
    <w:rsid w:val="00B5620E"/>
    <w:rsid w:val="00B5628B"/>
    <w:rsid w:val="00B564F1"/>
    <w:rsid w:val="00B56DB1"/>
    <w:rsid w:val="00B56E00"/>
    <w:rsid w:val="00B56F22"/>
    <w:rsid w:val="00B5702B"/>
    <w:rsid w:val="00B57258"/>
    <w:rsid w:val="00B57B3F"/>
    <w:rsid w:val="00B601EE"/>
    <w:rsid w:val="00B60EF4"/>
    <w:rsid w:val="00B6144E"/>
    <w:rsid w:val="00B620CE"/>
    <w:rsid w:val="00B6380E"/>
    <w:rsid w:val="00B638E6"/>
    <w:rsid w:val="00B63A8D"/>
    <w:rsid w:val="00B64490"/>
    <w:rsid w:val="00B64787"/>
    <w:rsid w:val="00B6496C"/>
    <w:rsid w:val="00B64F1E"/>
    <w:rsid w:val="00B65041"/>
    <w:rsid w:val="00B65573"/>
    <w:rsid w:val="00B65785"/>
    <w:rsid w:val="00B66AEA"/>
    <w:rsid w:val="00B702A5"/>
    <w:rsid w:val="00B7038B"/>
    <w:rsid w:val="00B70590"/>
    <w:rsid w:val="00B70E7A"/>
    <w:rsid w:val="00B7127F"/>
    <w:rsid w:val="00B71A6B"/>
    <w:rsid w:val="00B71C57"/>
    <w:rsid w:val="00B73B85"/>
    <w:rsid w:val="00B741C1"/>
    <w:rsid w:val="00B7423F"/>
    <w:rsid w:val="00B7486B"/>
    <w:rsid w:val="00B75259"/>
    <w:rsid w:val="00B75666"/>
    <w:rsid w:val="00B774A1"/>
    <w:rsid w:val="00B77F2F"/>
    <w:rsid w:val="00B806A4"/>
    <w:rsid w:val="00B80EC8"/>
    <w:rsid w:val="00B813FE"/>
    <w:rsid w:val="00B816A2"/>
    <w:rsid w:val="00B81D28"/>
    <w:rsid w:val="00B81F8A"/>
    <w:rsid w:val="00B82650"/>
    <w:rsid w:val="00B82730"/>
    <w:rsid w:val="00B82D93"/>
    <w:rsid w:val="00B83CD6"/>
    <w:rsid w:val="00B84515"/>
    <w:rsid w:val="00B8657E"/>
    <w:rsid w:val="00B879CE"/>
    <w:rsid w:val="00B903C7"/>
    <w:rsid w:val="00B90F4F"/>
    <w:rsid w:val="00B90F61"/>
    <w:rsid w:val="00B92FFE"/>
    <w:rsid w:val="00B9306D"/>
    <w:rsid w:val="00B9363F"/>
    <w:rsid w:val="00B949EA"/>
    <w:rsid w:val="00B94BD2"/>
    <w:rsid w:val="00B97841"/>
    <w:rsid w:val="00BA0C80"/>
    <w:rsid w:val="00BA0E1E"/>
    <w:rsid w:val="00BA1A62"/>
    <w:rsid w:val="00BA1F6E"/>
    <w:rsid w:val="00BA3675"/>
    <w:rsid w:val="00BA425E"/>
    <w:rsid w:val="00BA505C"/>
    <w:rsid w:val="00BA61C5"/>
    <w:rsid w:val="00BA6BF6"/>
    <w:rsid w:val="00BA71E0"/>
    <w:rsid w:val="00BB0321"/>
    <w:rsid w:val="00BB0488"/>
    <w:rsid w:val="00BB0A02"/>
    <w:rsid w:val="00BB1B9C"/>
    <w:rsid w:val="00BB1F0C"/>
    <w:rsid w:val="00BB297A"/>
    <w:rsid w:val="00BB2FF8"/>
    <w:rsid w:val="00BB32F3"/>
    <w:rsid w:val="00BB368A"/>
    <w:rsid w:val="00BB39F1"/>
    <w:rsid w:val="00BB470B"/>
    <w:rsid w:val="00BB5594"/>
    <w:rsid w:val="00BB589E"/>
    <w:rsid w:val="00BB6041"/>
    <w:rsid w:val="00BB6968"/>
    <w:rsid w:val="00BB73BB"/>
    <w:rsid w:val="00BB7CA8"/>
    <w:rsid w:val="00BB7EE7"/>
    <w:rsid w:val="00BC0035"/>
    <w:rsid w:val="00BC02DF"/>
    <w:rsid w:val="00BC08FA"/>
    <w:rsid w:val="00BC0FF7"/>
    <w:rsid w:val="00BC11E5"/>
    <w:rsid w:val="00BC1ADA"/>
    <w:rsid w:val="00BC1C3E"/>
    <w:rsid w:val="00BC25B6"/>
    <w:rsid w:val="00BC350A"/>
    <w:rsid w:val="00BC44C6"/>
    <w:rsid w:val="00BC5B7B"/>
    <w:rsid w:val="00BC5F5A"/>
    <w:rsid w:val="00BC6CBE"/>
    <w:rsid w:val="00BC7C96"/>
    <w:rsid w:val="00BC7E78"/>
    <w:rsid w:val="00BC7EFB"/>
    <w:rsid w:val="00BD04CB"/>
    <w:rsid w:val="00BD04D8"/>
    <w:rsid w:val="00BD1A67"/>
    <w:rsid w:val="00BD201C"/>
    <w:rsid w:val="00BD304A"/>
    <w:rsid w:val="00BD3205"/>
    <w:rsid w:val="00BD3D66"/>
    <w:rsid w:val="00BD3D80"/>
    <w:rsid w:val="00BD3FE4"/>
    <w:rsid w:val="00BD445D"/>
    <w:rsid w:val="00BD4B4D"/>
    <w:rsid w:val="00BD4D64"/>
    <w:rsid w:val="00BD66B0"/>
    <w:rsid w:val="00BD6D2E"/>
    <w:rsid w:val="00BD71CE"/>
    <w:rsid w:val="00BD76A7"/>
    <w:rsid w:val="00BD790F"/>
    <w:rsid w:val="00BE00F3"/>
    <w:rsid w:val="00BE06E6"/>
    <w:rsid w:val="00BE0861"/>
    <w:rsid w:val="00BE11D1"/>
    <w:rsid w:val="00BE14CF"/>
    <w:rsid w:val="00BE15A5"/>
    <w:rsid w:val="00BE2420"/>
    <w:rsid w:val="00BE2C82"/>
    <w:rsid w:val="00BE2F1C"/>
    <w:rsid w:val="00BE36CA"/>
    <w:rsid w:val="00BE37AC"/>
    <w:rsid w:val="00BE3AD3"/>
    <w:rsid w:val="00BE4224"/>
    <w:rsid w:val="00BE4DA9"/>
    <w:rsid w:val="00BE523B"/>
    <w:rsid w:val="00BE57CF"/>
    <w:rsid w:val="00BE64B8"/>
    <w:rsid w:val="00BE6923"/>
    <w:rsid w:val="00BE6E48"/>
    <w:rsid w:val="00BE71A4"/>
    <w:rsid w:val="00BE7739"/>
    <w:rsid w:val="00BF0189"/>
    <w:rsid w:val="00BF15F9"/>
    <w:rsid w:val="00BF1B7B"/>
    <w:rsid w:val="00BF2053"/>
    <w:rsid w:val="00BF219F"/>
    <w:rsid w:val="00BF23F8"/>
    <w:rsid w:val="00BF247D"/>
    <w:rsid w:val="00BF2B66"/>
    <w:rsid w:val="00BF32D4"/>
    <w:rsid w:val="00BF3669"/>
    <w:rsid w:val="00BF404B"/>
    <w:rsid w:val="00BF41AA"/>
    <w:rsid w:val="00BF532E"/>
    <w:rsid w:val="00BF60F9"/>
    <w:rsid w:val="00BF6EBC"/>
    <w:rsid w:val="00C00859"/>
    <w:rsid w:val="00C01320"/>
    <w:rsid w:val="00C02E78"/>
    <w:rsid w:val="00C03469"/>
    <w:rsid w:val="00C03C40"/>
    <w:rsid w:val="00C03C7A"/>
    <w:rsid w:val="00C0419A"/>
    <w:rsid w:val="00C042D3"/>
    <w:rsid w:val="00C042D7"/>
    <w:rsid w:val="00C04DF0"/>
    <w:rsid w:val="00C04F90"/>
    <w:rsid w:val="00C05D72"/>
    <w:rsid w:val="00C05E7D"/>
    <w:rsid w:val="00C070CF"/>
    <w:rsid w:val="00C072DE"/>
    <w:rsid w:val="00C074EA"/>
    <w:rsid w:val="00C1041C"/>
    <w:rsid w:val="00C109EA"/>
    <w:rsid w:val="00C10D8A"/>
    <w:rsid w:val="00C11060"/>
    <w:rsid w:val="00C11084"/>
    <w:rsid w:val="00C114CD"/>
    <w:rsid w:val="00C144AD"/>
    <w:rsid w:val="00C15E38"/>
    <w:rsid w:val="00C1696A"/>
    <w:rsid w:val="00C17B5E"/>
    <w:rsid w:val="00C17D52"/>
    <w:rsid w:val="00C17D90"/>
    <w:rsid w:val="00C201C4"/>
    <w:rsid w:val="00C2039B"/>
    <w:rsid w:val="00C205A4"/>
    <w:rsid w:val="00C21937"/>
    <w:rsid w:val="00C21C9F"/>
    <w:rsid w:val="00C22587"/>
    <w:rsid w:val="00C24160"/>
    <w:rsid w:val="00C24A93"/>
    <w:rsid w:val="00C24AF5"/>
    <w:rsid w:val="00C24DFA"/>
    <w:rsid w:val="00C250F8"/>
    <w:rsid w:val="00C2525E"/>
    <w:rsid w:val="00C2588A"/>
    <w:rsid w:val="00C25D80"/>
    <w:rsid w:val="00C26459"/>
    <w:rsid w:val="00C2690D"/>
    <w:rsid w:val="00C27765"/>
    <w:rsid w:val="00C27996"/>
    <w:rsid w:val="00C301F5"/>
    <w:rsid w:val="00C3048C"/>
    <w:rsid w:val="00C307FC"/>
    <w:rsid w:val="00C30C1E"/>
    <w:rsid w:val="00C30C1F"/>
    <w:rsid w:val="00C311F0"/>
    <w:rsid w:val="00C32383"/>
    <w:rsid w:val="00C327F1"/>
    <w:rsid w:val="00C32B8B"/>
    <w:rsid w:val="00C332FB"/>
    <w:rsid w:val="00C33FAD"/>
    <w:rsid w:val="00C352BE"/>
    <w:rsid w:val="00C35648"/>
    <w:rsid w:val="00C35CA7"/>
    <w:rsid w:val="00C37DD5"/>
    <w:rsid w:val="00C422EC"/>
    <w:rsid w:val="00C42E66"/>
    <w:rsid w:val="00C430B6"/>
    <w:rsid w:val="00C43557"/>
    <w:rsid w:val="00C437B4"/>
    <w:rsid w:val="00C43A6B"/>
    <w:rsid w:val="00C43B19"/>
    <w:rsid w:val="00C4542C"/>
    <w:rsid w:val="00C46139"/>
    <w:rsid w:val="00C461A1"/>
    <w:rsid w:val="00C46A8A"/>
    <w:rsid w:val="00C46EF6"/>
    <w:rsid w:val="00C47B1F"/>
    <w:rsid w:val="00C5013F"/>
    <w:rsid w:val="00C514A6"/>
    <w:rsid w:val="00C521A3"/>
    <w:rsid w:val="00C533FC"/>
    <w:rsid w:val="00C547C9"/>
    <w:rsid w:val="00C55640"/>
    <w:rsid w:val="00C561C5"/>
    <w:rsid w:val="00C5669B"/>
    <w:rsid w:val="00C60717"/>
    <w:rsid w:val="00C60789"/>
    <w:rsid w:val="00C60D0A"/>
    <w:rsid w:val="00C618EF"/>
    <w:rsid w:val="00C61EB7"/>
    <w:rsid w:val="00C626D6"/>
    <w:rsid w:val="00C63B3E"/>
    <w:rsid w:val="00C63BE5"/>
    <w:rsid w:val="00C6456A"/>
    <w:rsid w:val="00C645EE"/>
    <w:rsid w:val="00C65AEE"/>
    <w:rsid w:val="00C65C0E"/>
    <w:rsid w:val="00C65EEC"/>
    <w:rsid w:val="00C66BD3"/>
    <w:rsid w:val="00C67BC4"/>
    <w:rsid w:val="00C7047A"/>
    <w:rsid w:val="00C70718"/>
    <w:rsid w:val="00C70889"/>
    <w:rsid w:val="00C708C7"/>
    <w:rsid w:val="00C711B5"/>
    <w:rsid w:val="00C715F9"/>
    <w:rsid w:val="00C71EB8"/>
    <w:rsid w:val="00C739FC"/>
    <w:rsid w:val="00C73E20"/>
    <w:rsid w:val="00C74377"/>
    <w:rsid w:val="00C7448A"/>
    <w:rsid w:val="00C760F3"/>
    <w:rsid w:val="00C77D69"/>
    <w:rsid w:val="00C77E6B"/>
    <w:rsid w:val="00C80C88"/>
    <w:rsid w:val="00C811FC"/>
    <w:rsid w:val="00C813E4"/>
    <w:rsid w:val="00C81E9B"/>
    <w:rsid w:val="00C82033"/>
    <w:rsid w:val="00C820DB"/>
    <w:rsid w:val="00C84559"/>
    <w:rsid w:val="00C855E5"/>
    <w:rsid w:val="00C870AA"/>
    <w:rsid w:val="00C876ED"/>
    <w:rsid w:val="00C87A0A"/>
    <w:rsid w:val="00C90180"/>
    <w:rsid w:val="00C901BB"/>
    <w:rsid w:val="00C90345"/>
    <w:rsid w:val="00C90654"/>
    <w:rsid w:val="00C922B5"/>
    <w:rsid w:val="00C92A69"/>
    <w:rsid w:val="00C92BCB"/>
    <w:rsid w:val="00C937D6"/>
    <w:rsid w:val="00C93A8C"/>
    <w:rsid w:val="00C94761"/>
    <w:rsid w:val="00C94BF4"/>
    <w:rsid w:val="00C954A2"/>
    <w:rsid w:val="00C955E4"/>
    <w:rsid w:val="00C956F2"/>
    <w:rsid w:val="00C96B7B"/>
    <w:rsid w:val="00C96CE7"/>
    <w:rsid w:val="00C9764B"/>
    <w:rsid w:val="00CA0782"/>
    <w:rsid w:val="00CA1623"/>
    <w:rsid w:val="00CA205B"/>
    <w:rsid w:val="00CA2D40"/>
    <w:rsid w:val="00CA3126"/>
    <w:rsid w:val="00CA41F2"/>
    <w:rsid w:val="00CA4C28"/>
    <w:rsid w:val="00CA4C40"/>
    <w:rsid w:val="00CA4D30"/>
    <w:rsid w:val="00CA581B"/>
    <w:rsid w:val="00CA62DA"/>
    <w:rsid w:val="00CA731E"/>
    <w:rsid w:val="00CA75D9"/>
    <w:rsid w:val="00CA76A6"/>
    <w:rsid w:val="00CA7779"/>
    <w:rsid w:val="00CB0E0E"/>
    <w:rsid w:val="00CB210E"/>
    <w:rsid w:val="00CB2811"/>
    <w:rsid w:val="00CB2B80"/>
    <w:rsid w:val="00CB2D80"/>
    <w:rsid w:val="00CB35AE"/>
    <w:rsid w:val="00CB3DC9"/>
    <w:rsid w:val="00CB6A68"/>
    <w:rsid w:val="00CB6E79"/>
    <w:rsid w:val="00CC04CA"/>
    <w:rsid w:val="00CC05E5"/>
    <w:rsid w:val="00CC3E9C"/>
    <w:rsid w:val="00CC4222"/>
    <w:rsid w:val="00CC4AAD"/>
    <w:rsid w:val="00CC52FB"/>
    <w:rsid w:val="00CC5F93"/>
    <w:rsid w:val="00CC63DD"/>
    <w:rsid w:val="00CC6724"/>
    <w:rsid w:val="00CC6DED"/>
    <w:rsid w:val="00CD000E"/>
    <w:rsid w:val="00CD0C4E"/>
    <w:rsid w:val="00CD0E98"/>
    <w:rsid w:val="00CD1872"/>
    <w:rsid w:val="00CD18C7"/>
    <w:rsid w:val="00CD1CDE"/>
    <w:rsid w:val="00CD20CF"/>
    <w:rsid w:val="00CD2507"/>
    <w:rsid w:val="00CD26C5"/>
    <w:rsid w:val="00CD2CA2"/>
    <w:rsid w:val="00CD3374"/>
    <w:rsid w:val="00CD34A0"/>
    <w:rsid w:val="00CD4359"/>
    <w:rsid w:val="00CD4ED6"/>
    <w:rsid w:val="00CD5265"/>
    <w:rsid w:val="00CD5508"/>
    <w:rsid w:val="00CD6419"/>
    <w:rsid w:val="00CD6455"/>
    <w:rsid w:val="00CD6708"/>
    <w:rsid w:val="00CD6B85"/>
    <w:rsid w:val="00CD6DD1"/>
    <w:rsid w:val="00CD7C43"/>
    <w:rsid w:val="00CE0251"/>
    <w:rsid w:val="00CE08F8"/>
    <w:rsid w:val="00CE18EF"/>
    <w:rsid w:val="00CE1CE6"/>
    <w:rsid w:val="00CE1CF9"/>
    <w:rsid w:val="00CE24F0"/>
    <w:rsid w:val="00CE280E"/>
    <w:rsid w:val="00CE37C7"/>
    <w:rsid w:val="00CE553D"/>
    <w:rsid w:val="00CE735F"/>
    <w:rsid w:val="00CF004F"/>
    <w:rsid w:val="00CF08A9"/>
    <w:rsid w:val="00CF0C5C"/>
    <w:rsid w:val="00CF1CDD"/>
    <w:rsid w:val="00CF1DAC"/>
    <w:rsid w:val="00CF2CAD"/>
    <w:rsid w:val="00CF3579"/>
    <w:rsid w:val="00CF441A"/>
    <w:rsid w:val="00CF4A7F"/>
    <w:rsid w:val="00CF737D"/>
    <w:rsid w:val="00CF7742"/>
    <w:rsid w:val="00D000D2"/>
    <w:rsid w:val="00D008D1"/>
    <w:rsid w:val="00D012D7"/>
    <w:rsid w:val="00D014EE"/>
    <w:rsid w:val="00D018F3"/>
    <w:rsid w:val="00D018FD"/>
    <w:rsid w:val="00D0223D"/>
    <w:rsid w:val="00D02792"/>
    <w:rsid w:val="00D02C92"/>
    <w:rsid w:val="00D03186"/>
    <w:rsid w:val="00D03550"/>
    <w:rsid w:val="00D0570F"/>
    <w:rsid w:val="00D057AD"/>
    <w:rsid w:val="00D0587E"/>
    <w:rsid w:val="00D05889"/>
    <w:rsid w:val="00D060C6"/>
    <w:rsid w:val="00D06419"/>
    <w:rsid w:val="00D06E22"/>
    <w:rsid w:val="00D07364"/>
    <w:rsid w:val="00D073D4"/>
    <w:rsid w:val="00D0796F"/>
    <w:rsid w:val="00D07AF4"/>
    <w:rsid w:val="00D07F70"/>
    <w:rsid w:val="00D10CBA"/>
    <w:rsid w:val="00D11117"/>
    <w:rsid w:val="00D114E2"/>
    <w:rsid w:val="00D1198E"/>
    <w:rsid w:val="00D12358"/>
    <w:rsid w:val="00D12812"/>
    <w:rsid w:val="00D15032"/>
    <w:rsid w:val="00D15929"/>
    <w:rsid w:val="00D161D4"/>
    <w:rsid w:val="00D176E3"/>
    <w:rsid w:val="00D21195"/>
    <w:rsid w:val="00D211D4"/>
    <w:rsid w:val="00D2197B"/>
    <w:rsid w:val="00D22450"/>
    <w:rsid w:val="00D23D0A"/>
    <w:rsid w:val="00D24392"/>
    <w:rsid w:val="00D24EE9"/>
    <w:rsid w:val="00D24F2B"/>
    <w:rsid w:val="00D25368"/>
    <w:rsid w:val="00D2548E"/>
    <w:rsid w:val="00D25529"/>
    <w:rsid w:val="00D263B0"/>
    <w:rsid w:val="00D26891"/>
    <w:rsid w:val="00D26A05"/>
    <w:rsid w:val="00D272E1"/>
    <w:rsid w:val="00D27D82"/>
    <w:rsid w:val="00D307DC"/>
    <w:rsid w:val="00D309C5"/>
    <w:rsid w:val="00D30B64"/>
    <w:rsid w:val="00D30D83"/>
    <w:rsid w:val="00D30D99"/>
    <w:rsid w:val="00D31727"/>
    <w:rsid w:val="00D31936"/>
    <w:rsid w:val="00D32274"/>
    <w:rsid w:val="00D329BC"/>
    <w:rsid w:val="00D32A57"/>
    <w:rsid w:val="00D33AE2"/>
    <w:rsid w:val="00D344D5"/>
    <w:rsid w:val="00D34E3E"/>
    <w:rsid w:val="00D3501A"/>
    <w:rsid w:val="00D351AC"/>
    <w:rsid w:val="00D3595E"/>
    <w:rsid w:val="00D35B83"/>
    <w:rsid w:val="00D35EF1"/>
    <w:rsid w:val="00D35F97"/>
    <w:rsid w:val="00D365A6"/>
    <w:rsid w:val="00D36E88"/>
    <w:rsid w:val="00D3742D"/>
    <w:rsid w:val="00D37B58"/>
    <w:rsid w:val="00D37D25"/>
    <w:rsid w:val="00D37DF3"/>
    <w:rsid w:val="00D4017E"/>
    <w:rsid w:val="00D40A95"/>
    <w:rsid w:val="00D40F40"/>
    <w:rsid w:val="00D4117C"/>
    <w:rsid w:val="00D42121"/>
    <w:rsid w:val="00D421B9"/>
    <w:rsid w:val="00D426E9"/>
    <w:rsid w:val="00D42BEE"/>
    <w:rsid w:val="00D430C4"/>
    <w:rsid w:val="00D4347F"/>
    <w:rsid w:val="00D440C2"/>
    <w:rsid w:val="00D449F0"/>
    <w:rsid w:val="00D4526E"/>
    <w:rsid w:val="00D458A8"/>
    <w:rsid w:val="00D45B36"/>
    <w:rsid w:val="00D45C10"/>
    <w:rsid w:val="00D466D1"/>
    <w:rsid w:val="00D46B27"/>
    <w:rsid w:val="00D470F3"/>
    <w:rsid w:val="00D473B0"/>
    <w:rsid w:val="00D47866"/>
    <w:rsid w:val="00D47FAA"/>
    <w:rsid w:val="00D5018F"/>
    <w:rsid w:val="00D519DC"/>
    <w:rsid w:val="00D51ABA"/>
    <w:rsid w:val="00D53A36"/>
    <w:rsid w:val="00D54883"/>
    <w:rsid w:val="00D550F3"/>
    <w:rsid w:val="00D5564E"/>
    <w:rsid w:val="00D55FF6"/>
    <w:rsid w:val="00D562C4"/>
    <w:rsid w:val="00D56413"/>
    <w:rsid w:val="00D56D2D"/>
    <w:rsid w:val="00D57027"/>
    <w:rsid w:val="00D57342"/>
    <w:rsid w:val="00D57AD9"/>
    <w:rsid w:val="00D6158B"/>
    <w:rsid w:val="00D63EAF"/>
    <w:rsid w:val="00D64102"/>
    <w:rsid w:val="00D65FE3"/>
    <w:rsid w:val="00D667D0"/>
    <w:rsid w:val="00D66B94"/>
    <w:rsid w:val="00D670B3"/>
    <w:rsid w:val="00D67D9E"/>
    <w:rsid w:val="00D70377"/>
    <w:rsid w:val="00D7058A"/>
    <w:rsid w:val="00D70F2E"/>
    <w:rsid w:val="00D723F7"/>
    <w:rsid w:val="00D7243A"/>
    <w:rsid w:val="00D727F4"/>
    <w:rsid w:val="00D72B6A"/>
    <w:rsid w:val="00D73A1C"/>
    <w:rsid w:val="00D73C82"/>
    <w:rsid w:val="00D74574"/>
    <w:rsid w:val="00D74AE6"/>
    <w:rsid w:val="00D76078"/>
    <w:rsid w:val="00D76B84"/>
    <w:rsid w:val="00D76CBC"/>
    <w:rsid w:val="00D803E2"/>
    <w:rsid w:val="00D80967"/>
    <w:rsid w:val="00D80B26"/>
    <w:rsid w:val="00D81FEA"/>
    <w:rsid w:val="00D82410"/>
    <w:rsid w:val="00D826B6"/>
    <w:rsid w:val="00D8293E"/>
    <w:rsid w:val="00D84169"/>
    <w:rsid w:val="00D85430"/>
    <w:rsid w:val="00D85EC5"/>
    <w:rsid w:val="00D86615"/>
    <w:rsid w:val="00D86993"/>
    <w:rsid w:val="00D879BE"/>
    <w:rsid w:val="00D90574"/>
    <w:rsid w:val="00D90588"/>
    <w:rsid w:val="00D90A7D"/>
    <w:rsid w:val="00D90ED8"/>
    <w:rsid w:val="00D91112"/>
    <w:rsid w:val="00D914EE"/>
    <w:rsid w:val="00D916F6"/>
    <w:rsid w:val="00D91DF3"/>
    <w:rsid w:val="00D92151"/>
    <w:rsid w:val="00D92F14"/>
    <w:rsid w:val="00D931E3"/>
    <w:rsid w:val="00D94A2D"/>
    <w:rsid w:val="00D9512B"/>
    <w:rsid w:val="00D95A3E"/>
    <w:rsid w:val="00D95C36"/>
    <w:rsid w:val="00D95DE0"/>
    <w:rsid w:val="00D96B74"/>
    <w:rsid w:val="00D97718"/>
    <w:rsid w:val="00DA0397"/>
    <w:rsid w:val="00DA08C3"/>
    <w:rsid w:val="00DA0D3C"/>
    <w:rsid w:val="00DA14D6"/>
    <w:rsid w:val="00DA162C"/>
    <w:rsid w:val="00DA1631"/>
    <w:rsid w:val="00DA26D7"/>
    <w:rsid w:val="00DA36FF"/>
    <w:rsid w:val="00DA3958"/>
    <w:rsid w:val="00DA3C93"/>
    <w:rsid w:val="00DA50D2"/>
    <w:rsid w:val="00DA5F1F"/>
    <w:rsid w:val="00DA7B4E"/>
    <w:rsid w:val="00DB1133"/>
    <w:rsid w:val="00DB31D4"/>
    <w:rsid w:val="00DB3365"/>
    <w:rsid w:val="00DB3B0E"/>
    <w:rsid w:val="00DB3E32"/>
    <w:rsid w:val="00DB4C06"/>
    <w:rsid w:val="00DB5C69"/>
    <w:rsid w:val="00DB5F61"/>
    <w:rsid w:val="00DB610C"/>
    <w:rsid w:val="00DB65CB"/>
    <w:rsid w:val="00DB6B8E"/>
    <w:rsid w:val="00DB7899"/>
    <w:rsid w:val="00DB7CF9"/>
    <w:rsid w:val="00DB7DB9"/>
    <w:rsid w:val="00DC1AD3"/>
    <w:rsid w:val="00DC284F"/>
    <w:rsid w:val="00DC4AA2"/>
    <w:rsid w:val="00DC5114"/>
    <w:rsid w:val="00DC5C2B"/>
    <w:rsid w:val="00DC682B"/>
    <w:rsid w:val="00DC6A9A"/>
    <w:rsid w:val="00DC6CE8"/>
    <w:rsid w:val="00DC6DBC"/>
    <w:rsid w:val="00DC7174"/>
    <w:rsid w:val="00DC7607"/>
    <w:rsid w:val="00DC762A"/>
    <w:rsid w:val="00DC76A0"/>
    <w:rsid w:val="00DD0241"/>
    <w:rsid w:val="00DD0EE1"/>
    <w:rsid w:val="00DD0EEE"/>
    <w:rsid w:val="00DD1DA4"/>
    <w:rsid w:val="00DD281F"/>
    <w:rsid w:val="00DD3C56"/>
    <w:rsid w:val="00DD4736"/>
    <w:rsid w:val="00DD495F"/>
    <w:rsid w:val="00DD4E4D"/>
    <w:rsid w:val="00DD5431"/>
    <w:rsid w:val="00DD5498"/>
    <w:rsid w:val="00DD55F4"/>
    <w:rsid w:val="00DD5791"/>
    <w:rsid w:val="00DD58A7"/>
    <w:rsid w:val="00DD6A90"/>
    <w:rsid w:val="00DD6A91"/>
    <w:rsid w:val="00DD6E93"/>
    <w:rsid w:val="00DD7E29"/>
    <w:rsid w:val="00DE0692"/>
    <w:rsid w:val="00DE0843"/>
    <w:rsid w:val="00DE0BA4"/>
    <w:rsid w:val="00DE21C8"/>
    <w:rsid w:val="00DE294B"/>
    <w:rsid w:val="00DE31FA"/>
    <w:rsid w:val="00DE35ED"/>
    <w:rsid w:val="00DE36EE"/>
    <w:rsid w:val="00DE3F7D"/>
    <w:rsid w:val="00DE4E71"/>
    <w:rsid w:val="00DE5F41"/>
    <w:rsid w:val="00DE6637"/>
    <w:rsid w:val="00DE7B78"/>
    <w:rsid w:val="00DF0B38"/>
    <w:rsid w:val="00DF1338"/>
    <w:rsid w:val="00DF156A"/>
    <w:rsid w:val="00DF2575"/>
    <w:rsid w:val="00DF273D"/>
    <w:rsid w:val="00DF3B1C"/>
    <w:rsid w:val="00DF3D03"/>
    <w:rsid w:val="00DF3DD0"/>
    <w:rsid w:val="00DF4300"/>
    <w:rsid w:val="00DF4F96"/>
    <w:rsid w:val="00DF59EE"/>
    <w:rsid w:val="00DF7151"/>
    <w:rsid w:val="00DF7485"/>
    <w:rsid w:val="00E00064"/>
    <w:rsid w:val="00E00B5F"/>
    <w:rsid w:val="00E00B66"/>
    <w:rsid w:val="00E01594"/>
    <w:rsid w:val="00E0175A"/>
    <w:rsid w:val="00E01845"/>
    <w:rsid w:val="00E0264E"/>
    <w:rsid w:val="00E0266E"/>
    <w:rsid w:val="00E036C1"/>
    <w:rsid w:val="00E037C5"/>
    <w:rsid w:val="00E04787"/>
    <w:rsid w:val="00E0589E"/>
    <w:rsid w:val="00E0612D"/>
    <w:rsid w:val="00E06B9D"/>
    <w:rsid w:val="00E06E7E"/>
    <w:rsid w:val="00E077E3"/>
    <w:rsid w:val="00E10052"/>
    <w:rsid w:val="00E10856"/>
    <w:rsid w:val="00E10C0D"/>
    <w:rsid w:val="00E10FED"/>
    <w:rsid w:val="00E12AE3"/>
    <w:rsid w:val="00E12B09"/>
    <w:rsid w:val="00E12D16"/>
    <w:rsid w:val="00E14BD6"/>
    <w:rsid w:val="00E153C2"/>
    <w:rsid w:val="00E15471"/>
    <w:rsid w:val="00E159FF"/>
    <w:rsid w:val="00E15E35"/>
    <w:rsid w:val="00E166D9"/>
    <w:rsid w:val="00E16AB9"/>
    <w:rsid w:val="00E16F46"/>
    <w:rsid w:val="00E17034"/>
    <w:rsid w:val="00E17577"/>
    <w:rsid w:val="00E17951"/>
    <w:rsid w:val="00E17E1E"/>
    <w:rsid w:val="00E209BB"/>
    <w:rsid w:val="00E21C54"/>
    <w:rsid w:val="00E21D3B"/>
    <w:rsid w:val="00E21DEF"/>
    <w:rsid w:val="00E22CFA"/>
    <w:rsid w:val="00E22D9B"/>
    <w:rsid w:val="00E2316F"/>
    <w:rsid w:val="00E2339A"/>
    <w:rsid w:val="00E23514"/>
    <w:rsid w:val="00E248EC"/>
    <w:rsid w:val="00E260B8"/>
    <w:rsid w:val="00E26B80"/>
    <w:rsid w:val="00E26B99"/>
    <w:rsid w:val="00E273FB"/>
    <w:rsid w:val="00E27D54"/>
    <w:rsid w:val="00E27DA0"/>
    <w:rsid w:val="00E305B1"/>
    <w:rsid w:val="00E30A47"/>
    <w:rsid w:val="00E30C3A"/>
    <w:rsid w:val="00E312BB"/>
    <w:rsid w:val="00E32303"/>
    <w:rsid w:val="00E333CD"/>
    <w:rsid w:val="00E339EC"/>
    <w:rsid w:val="00E33C0C"/>
    <w:rsid w:val="00E34B59"/>
    <w:rsid w:val="00E35563"/>
    <w:rsid w:val="00E35785"/>
    <w:rsid w:val="00E35F18"/>
    <w:rsid w:val="00E36502"/>
    <w:rsid w:val="00E370C0"/>
    <w:rsid w:val="00E37A15"/>
    <w:rsid w:val="00E4056A"/>
    <w:rsid w:val="00E41376"/>
    <w:rsid w:val="00E41768"/>
    <w:rsid w:val="00E41F05"/>
    <w:rsid w:val="00E42642"/>
    <w:rsid w:val="00E43D76"/>
    <w:rsid w:val="00E46004"/>
    <w:rsid w:val="00E46863"/>
    <w:rsid w:val="00E46AD4"/>
    <w:rsid w:val="00E47737"/>
    <w:rsid w:val="00E47D2E"/>
    <w:rsid w:val="00E512D4"/>
    <w:rsid w:val="00E52399"/>
    <w:rsid w:val="00E5271C"/>
    <w:rsid w:val="00E52B23"/>
    <w:rsid w:val="00E54076"/>
    <w:rsid w:val="00E55079"/>
    <w:rsid w:val="00E554B5"/>
    <w:rsid w:val="00E554FF"/>
    <w:rsid w:val="00E55575"/>
    <w:rsid w:val="00E559EE"/>
    <w:rsid w:val="00E562C9"/>
    <w:rsid w:val="00E56B0E"/>
    <w:rsid w:val="00E602BB"/>
    <w:rsid w:val="00E60447"/>
    <w:rsid w:val="00E605C4"/>
    <w:rsid w:val="00E61EF9"/>
    <w:rsid w:val="00E62324"/>
    <w:rsid w:val="00E630DC"/>
    <w:rsid w:val="00E6339C"/>
    <w:rsid w:val="00E641D7"/>
    <w:rsid w:val="00E6542A"/>
    <w:rsid w:val="00E65C3F"/>
    <w:rsid w:val="00E66A5D"/>
    <w:rsid w:val="00E66E53"/>
    <w:rsid w:val="00E67AF8"/>
    <w:rsid w:val="00E67D78"/>
    <w:rsid w:val="00E72405"/>
    <w:rsid w:val="00E7252E"/>
    <w:rsid w:val="00E75961"/>
    <w:rsid w:val="00E76129"/>
    <w:rsid w:val="00E762B4"/>
    <w:rsid w:val="00E76788"/>
    <w:rsid w:val="00E7735F"/>
    <w:rsid w:val="00E77785"/>
    <w:rsid w:val="00E80504"/>
    <w:rsid w:val="00E8079D"/>
    <w:rsid w:val="00E8296A"/>
    <w:rsid w:val="00E82C55"/>
    <w:rsid w:val="00E83934"/>
    <w:rsid w:val="00E83947"/>
    <w:rsid w:val="00E840E4"/>
    <w:rsid w:val="00E843F2"/>
    <w:rsid w:val="00E86C88"/>
    <w:rsid w:val="00E87166"/>
    <w:rsid w:val="00E87DB5"/>
    <w:rsid w:val="00E9009C"/>
    <w:rsid w:val="00E906E1"/>
    <w:rsid w:val="00E914B8"/>
    <w:rsid w:val="00E91640"/>
    <w:rsid w:val="00E91CA5"/>
    <w:rsid w:val="00E932A5"/>
    <w:rsid w:val="00E934FE"/>
    <w:rsid w:val="00E947BB"/>
    <w:rsid w:val="00E948FD"/>
    <w:rsid w:val="00E95094"/>
    <w:rsid w:val="00E9546B"/>
    <w:rsid w:val="00E95D1C"/>
    <w:rsid w:val="00E9651A"/>
    <w:rsid w:val="00E9699E"/>
    <w:rsid w:val="00E973F8"/>
    <w:rsid w:val="00E97F19"/>
    <w:rsid w:val="00EA035D"/>
    <w:rsid w:val="00EA0956"/>
    <w:rsid w:val="00EA2F8E"/>
    <w:rsid w:val="00EA32FE"/>
    <w:rsid w:val="00EA40DF"/>
    <w:rsid w:val="00EA519F"/>
    <w:rsid w:val="00EA59AC"/>
    <w:rsid w:val="00EA65AF"/>
    <w:rsid w:val="00EA6B56"/>
    <w:rsid w:val="00EA75D2"/>
    <w:rsid w:val="00EA79B4"/>
    <w:rsid w:val="00EA7FBB"/>
    <w:rsid w:val="00EB0523"/>
    <w:rsid w:val="00EB0CDB"/>
    <w:rsid w:val="00EB0DE4"/>
    <w:rsid w:val="00EB0F9C"/>
    <w:rsid w:val="00EB11A0"/>
    <w:rsid w:val="00EB19C6"/>
    <w:rsid w:val="00EB2301"/>
    <w:rsid w:val="00EB2902"/>
    <w:rsid w:val="00EB31BC"/>
    <w:rsid w:val="00EB3663"/>
    <w:rsid w:val="00EB3865"/>
    <w:rsid w:val="00EB3D6D"/>
    <w:rsid w:val="00EB5A10"/>
    <w:rsid w:val="00EB6C64"/>
    <w:rsid w:val="00EB7652"/>
    <w:rsid w:val="00EC0572"/>
    <w:rsid w:val="00EC0ACF"/>
    <w:rsid w:val="00EC1227"/>
    <w:rsid w:val="00EC2D7C"/>
    <w:rsid w:val="00EC4344"/>
    <w:rsid w:val="00EC48E1"/>
    <w:rsid w:val="00EC5DA4"/>
    <w:rsid w:val="00EC5E44"/>
    <w:rsid w:val="00EC5E5E"/>
    <w:rsid w:val="00EC6346"/>
    <w:rsid w:val="00EC6C28"/>
    <w:rsid w:val="00EC762A"/>
    <w:rsid w:val="00EC7EA6"/>
    <w:rsid w:val="00ED082A"/>
    <w:rsid w:val="00ED0A09"/>
    <w:rsid w:val="00ED0C22"/>
    <w:rsid w:val="00ED0E5F"/>
    <w:rsid w:val="00ED1333"/>
    <w:rsid w:val="00ED1754"/>
    <w:rsid w:val="00ED1F20"/>
    <w:rsid w:val="00ED2468"/>
    <w:rsid w:val="00ED267E"/>
    <w:rsid w:val="00ED2A3E"/>
    <w:rsid w:val="00ED2CBE"/>
    <w:rsid w:val="00ED328D"/>
    <w:rsid w:val="00ED3522"/>
    <w:rsid w:val="00ED465D"/>
    <w:rsid w:val="00ED4BEC"/>
    <w:rsid w:val="00ED4E09"/>
    <w:rsid w:val="00ED4E48"/>
    <w:rsid w:val="00ED4EA5"/>
    <w:rsid w:val="00ED560C"/>
    <w:rsid w:val="00ED5D5D"/>
    <w:rsid w:val="00ED5FD5"/>
    <w:rsid w:val="00ED6880"/>
    <w:rsid w:val="00ED6A35"/>
    <w:rsid w:val="00ED6D69"/>
    <w:rsid w:val="00ED7A54"/>
    <w:rsid w:val="00EE0867"/>
    <w:rsid w:val="00EE12E4"/>
    <w:rsid w:val="00EE2649"/>
    <w:rsid w:val="00EE3704"/>
    <w:rsid w:val="00EE3727"/>
    <w:rsid w:val="00EE4232"/>
    <w:rsid w:val="00EE4381"/>
    <w:rsid w:val="00EE460A"/>
    <w:rsid w:val="00EE46D6"/>
    <w:rsid w:val="00EE48D1"/>
    <w:rsid w:val="00EE57BB"/>
    <w:rsid w:val="00EE6FB4"/>
    <w:rsid w:val="00EE75CD"/>
    <w:rsid w:val="00EE7A7B"/>
    <w:rsid w:val="00EF0410"/>
    <w:rsid w:val="00EF0C1B"/>
    <w:rsid w:val="00EF1467"/>
    <w:rsid w:val="00EF24C1"/>
    <w:rsid w:val="00EF2AB6"/>
    <w:rsid w:val="00EF2ACA"/>
    <w:rsid w:val="00EF33FE"/>
    <w:rsid w:val="00EF3862"/>
    <w:rsid w:val="00EF4340"/>
    <w:rsid w:val="00EF4629"/>
    <w:rsid w:val="00EF4750"/>
    <w:rsid w:val="00EF47A3"/>
    <w:rsid w:val="00EF4E88"/>
    <w:rsid w:val="00EF5015"/>
    <w:rsid w:val="00EF52A7"/>
    <w:rsid w:val="00EF59CC"/>
    <w:rsid w:val="00EF5B8B"/>
    <w:rsid w:val="00EF62C2"/>
    <w:rsid w:val="00EF6D92"/>
    <w:rsid w:val="00EF6FEB"/>
    <w:rsid w:val="00EF7555"/>
    <w:rsid w:val="00EF7699"/>
    <w:rsid w:val="00EF7F00"/>
    <w:rsid w:val="00F0042F"/>
    <w:rsid w:val="00F004F6"/>
    <w:rsid w:val="00F00FA9"/>
    <w:rsid w:val="00F01002"/>
    <w:rsid w:val="00F02055"/>
    <w:rsid w:val="00F024B6"/>
    <w:rsid w:val="00F0270B"/>
    <w:rsid w:val="00F033B0"/>
    <w:rsid w:val="00F03DEC"/>
    <w:rsid w:val="00F03F92"/>
    <w:rsid w:val="00F05874"/>
    <w:rsid w:val="00F05A79"/>
    <w:rsid w:val="00F064D8"/>
    <w:rsid w:val="00F074B3"/>
    <w:rsid w:val="00F07DEF"/>
    <w:rsid w:val="00F1066F"/>
    <w:rsid w:val="00F118A5"/>
    <w:rsid w:val="00F11909"/>
    <w:rsid w:val="00F130EB"/>
    <w:rsid w:val="00F15055"/>
    <w:rsid w:val="00F15649"/>
    <w:rsid w:val="00F16A41"/>
    <w:rsid w:val="00F17DB8"/>
    <w:rsid w:val="00F20159"/>
    <w:rsid w:val="00F20380"/>
    <w:rsid w:val="00F2098D"/>
    <w:rsid w:val="00F20B6E"/>
    <w:rsid w:val="00F22845"/>
    <w:rsid w:val="00F22A31"/>
    <w:rsid w:val="00F22B67"/>
    <w:rsid w:val="00F23FE3"/>
    <w:rsid w:val="00F24C2C"/>
    <w:rsid w:val="00F250F7"/>
    <w:rsid w:val="00F25BD1"/>
    <w:rsid w:val="00F265BA"/>
    <w:rsid w:val="00F26CF1"/>
    <w:rsid w:val="00F27A18"/>
    <w:rsid w:val="00F30091"/>
    <w:rsid w:val="00F31403"/>
    <w:rsid w:val="00F320D3"/>
    <w:rsid w:val="00F335E7"/>
    <w:rsid w:val="00F337C1"/>
    <w:rsid w:val="00F34890"/>
    <w:rsid w:val="00F34A53"/>
    <w:rsid w:val="00F34BF1"/>
    <w:rsid w:val="00F35624"/>
    <w:rsid w:val="00F36F43"/>
    <w:rsid w:val="00F374A8"/>
    <w:rsid w:val="00F376DE"/>
    <w:rsid w:val="00F3794C"/>
    <w:rsid w:val="00F379FA"/>
    <w:rsid w:val="00F37F36"/>
    <w:rsid w:val="00F4045F"/>
    <w:rsid w:val="00F40A3B"/>
    <w:rsid w:val="00F42444"/>
    <w:rsid w:val="00F429CF"/>
    <w:rsid w:val="00F44583"/>
    <w:rsid w:val="00F45862"/>
    <w:rsid w:val="00F4640C"/>
    <w:rsid w:val="00F46517"/>
    <w:rsid w:val="00F47407"/>
    <w:rsid w:val="00F501CF"/>
    <w:rsid w:val="00F50304"/>
    <w:rsid w:val="00F5145B"/>
    <w:rsid w:val="00F51700"/>
    <w:rsid w:val="00F51AA0"/>
    <w:rsid w:val="00F51DBD"/>
    <w:rsid w:val="00F52030"/>
    <w:rsid w:val="00F52C74"/>
    <w:rsid w:val="00F5392E"/>
    <w:rsid w:val="00F539B0"/>
    <w:rsid w:val="00F53FF5"/>
    <w:rsid w:val="00F54117"/>
    <w:rsid w:val="00F541EE"/>
    <w:rsid w:val="00F542C7"/>
    <w:rsid w:val="00F54FAC"/>
    <w:rsid w:val="00F55476"/>
    <w:rsid w:val="00F55868"/>
    <w:rsid w:val="00F558C6"/>
    <w:rsid w:val="00F561F1"/>
    <w:rsid w:val="00F564E1"/>
    <w:rsid w:val="00F56CD6"/>
    <w:rsid w:val="00F57269"/>
    <w:rsid w:val="00F57ABC"/>
    <w:rsid w:val="00F61DAC"/>
    <w:rsid w:val="00F61F38"/>
    <w:rsid w:val="00F6321B"/>
    <w:rsid w:val="00F6366C"/>
    <w:rsid w:val="00F63EB4"/>
    <w:rsid w:val="00F6403C"/>
    <w:rsid w:val="00F64C44"/>
    <w:rsid w:val="00F65732"/>
    <w:rsid w:val="00F66923"/>
    <w:rsid w:val="00F6745A"/>
    <w:rsid w:val="00F70183"/>
    <w:rsid w:val="00F702A1"/>
    <w:rsid w:val="00F7097E"/>
    <w:rsid w:val="00F716B1"/>
    <w:rsid w:val="00F72315"/>
    <w:rsid w:val="00F72564"/>
    <w:rsid w:val="00F73964"/>
    <w:rsid w:val="00F740DC"/>
    <w:rsid w:val="00F76E6B"/>
    <w:rsid w:val="00F77573"/>
    <w:rsid w:val="00F7789E"/>
    <w:rsid w:val="00F77BAF"/>
    <w:rsid w:val="00F808E1"/>
    <w:rsid w:val="00F8115E"/>
    <w:rsid w:val="00F816F7"/>
    <w:rsid w:val="00F81F7B"/>
    <w:rsid w:val="00F827F2"/>
    <w:rsid w:val="00F8410A"/>
    <w:rsid w:val="00F84B23"/>
    <w:rsid w:val="00F85975"/>
    <w:rsid w:val="00F87284"/>
    <w:rsid w:val="00F87C62"/>
    <w:rsid w:val="00F9142D"/>
    <w:rsid w:val="00F91638"/>
    <w:rsid w:val="00F91787"/>
    <w:rsid w:val="00F91CF0"/>
    <w:rsid w:val="00F920D5"/>
    <w:rsid w:val="00F92E0E"/>
    <w:rsid w:val="00F93CDD"/>
    <w:rsid w:val="00F93FC2"/>
    <w:rsid w:val="00F943AA"/>
    <w:rsid w:val="00F94C56"/>
    <w:rsid w:val="00F94C97"/>
    <w:rsid w:val="00F95745"/>
    <w:rsid w:val="00F95FFB"/>
    <w:rsid w:val="00F964A9"/>
    <w:rsid w:val="00F967BE"/>
    <w:rsid w:val="00F96FAB"/>
    <w:rsid w:val="00FA00FC"/>
    <w:rsid w:val="00FA0780"/>
    <w:rsid w:val="00FA07D7"/>
    <w:rsid w:val="00FA0844"/>
    <w:rsid w:val="00FA088A"/>
    <w:rsid w:val="00FA1701"/>
    <w:rsid w:val="00FA1C49"/>
    <w:rsid w:val="00FA1C4B"/>
    <w:rsid w:val="00FA293B"/>
    <w:rsid w:val="00FA39B9"/>
    <w:rsid w:val="00FA4053"/>
    <w:rsid w:val="00FA536C"/>
    <w:rsid w:val="00FA5887"/>
    <w:rsid w:val="00FA5A27"/>
    <w:rsid w:val="00FA692A"/>
    <w:rsid w:val="00FB09B7"/>
    <w:rsid w:val="00FB0C1A"/>
    <w:rsid w:val="00FB2C2E"/>
    <w:rsid w:val="00FB2EEF"/>
    <w:rsid w:val="00FB36DB"/>
    <w:rsid w:val="00FB39A7"/>
    <w:rsid w:val="00FB4492"/>
    <w:rsid w:val="00FB4BFE"/>
    <w:rsid w:val="00FB506E"/>
    <w:rsid w:val="00FB67DA"/>
    <w:rsid w:val="00FB69E4"/>
    <w:rsid w:val="00FB7E65"/>
    <w:rsid w:val="00FB7F2A"/>
    <w:rsid w:val="00FC04D0"/>
    <w:rsid w:val="00FC1616"/>
    <w:rsid w:val="00FC1FE8"/>
    <w:rsid w:val="00FC26A9"/>
    <w:rsid w:val="00FC537F"/>
    <w:rsid w:val="00FC571C"/>
    <w:rsid w:val="00FC60CF"/>
    <w:rsid w:val="00FC6A03"/>
    <w:rsid w:val="00FC6E72"/>
    <w:rsid w:val="00FC727D"/>
    <w:rsid w:val="00FC7BA2"/>
    <w:rsid w:val="00FD1994"/>
    <w:rsid w:val="00FD4DF1"/>
    <w:rsid w:val="00FD5B83"/>
    <w:rsid w:val="00FD5F29"/>
    <w:rsid w:val="00FD62F8"/>
    <w:rsid w:val="00FD6D19"/>
    <w:rsid w:val="00FD6F7F"/>
    <w:rsid w:val="00FD786C"/>
    <w:rsid w:val="00FD7C6E"/>
    <w:rsid w:val="00FE0071"/>
    <w:rsid w:val="00FE0D0C"/>
    <w:rsid w:val="00FE0FCF"/>
    <w:rsid w:val="00FE1FD6"/>
    <w:rsid w:val="00FE2397"/>
    <w:rsid w:val="00FE2D6A"/>
    <w:rsid w:val="00FE374D"/>
    <w:rsid w:val="00FE3EC9"/>
    <w:rsid w:val="00FE42A3"/>
    <w:rsid w:val="00FE439F"/>
    <w:rsid w:val="00FE43E8"/>
    <w:rsid w:val="00FE45D1"/>
    <w:rsid w:val="00FE46B4"/>
    <w:rsid w:val="00FE5C01"/>
    <w:rsid w:val="00FE68AE"/>
    <w:rsid w:val="00FE6FE4"/>
    <w:rsid w:val="00FE716E"/>
    <w:rsid w:val="00FF10C1"/>
    <w:rsid w:val="00FF16B0"/>
    <w:rsid w:val="00FF28B3"/>
    <w:rsid w:val="00FF2D3E"/>
    <w:rsid w:val="00FF37BD"/>
    <w:rsid w:val="00FF4542"/>
    <w:rsid w:val="00FF45DA"/>
    <w:rsid w:val="00FF5D15"/>
    <w:rsid w:val="00FF5E1C"/>
    <w:rsid w:val="00FF64CC"/>
    <w:rsid w:val="00FF6564"/>
    <w:rsid w:val="00FF698F"/>
    <w:rsid w:val="00FF7317"/>
    <w:rsid w:val="00FF77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8C"/>
    <w:pPr>
      <w:widowControl w:val="0"/>
      <w:autoSpaceDE w:val="0"/>
      <w:autoSpaceDN w:val="0"/>
      <w:adjustRightInd w:val="0"/>
      <w:spacing w:after="0" w:line="240" w:lineRule="auto"/>
    </w:pPr>
    <w:rPr>
      <w:rFonts w:ascii="Courier New" w:eastAsia="Times New Roman" w:hAnsi="Courier New" w:cs="Courier New"/>
      <w:sz w:val="20"/>
      <w:szCs w:val="20"/>
      <w:lang w:val="en-US"/>
    </w:rPr>
  </w:style>
  <w:style w:type="paragraph" w:styleId="Heading4">
    <w:name w:val="heading 4"/>
    <w:basedOn w:val="Normal"/>
    <w:next w:val="Normal"/>
    <w:link w:val="Heading4Char"/>
    <w:uiPriority w:val="9"/>
    <w:semiHidden/>
    <w:unhideWhenUsed/>
    <w:qFormat/>
    <w:rsid w:val="008730C0"/>
    <w:pPr>
      <w:keepNext/>
      <w:keepLines/>
      <w:widowControl/>
      <w:autoSpaceDE/>
      <w:autoSpaceDN/>
      <w:adjustRightInd/>
      <w:spacing w:before="200"/>
      <w:outlineLvl w:val="3"/>
    </w:pPr>
    <w:rPr>
      <w:rFonts w:asciiTheme="majorHAnsi" w:eastAsiaTheme="majorEastAsia" w:hAnsiTheme="majorHAnsi" w:cstheme="majorBidi"/>
      <w:b/>
      <w:bCs/>
      <w:i/>
      <w:iCs/>
      <w:color w:val="4F81BD" w:themeColor="accent1"/>
      <w:sz w:val="22"/>
      <w:szCs w:val="22"/>
    </w:rPr>
  </w:style>
  <w:style w:type="paragraph" w:styleId="Heading7">
    <w:name w:val="heading 7"/>
    <w:basedOn w:val="Normal"/>
    <w:next w:val="Normal"/>
    <w:link w:val="Heading7Char"/>
    <w:uiPriority w:val="9"/>
    <w:semiHidden/>
    <w:unhideWhenUsed/>
    <w:qFormat/>
    <w:rsid w:val="003F0AAC"/>
    <w:pPr>
      <w:keepNext/>
      <w:keepLines/>
      <w:widowControl/>
      <w:autoSpaceDE/>
      <w:autoSpaceDN/>
      <w:adjustRightInd/>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48C"/>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BTitle">
    <w:name w:val="BTitle"/>
    <w:basedOn w:val="Normal"/>
    <w:link w:val="BTitleChar"/>
    <w:qFormat/>
    <w:rsid w:val="00C3048C"/>
    <w:pPr>
      <w:widowControl/>
      <w:autoSpaceDE/>
      <w:autoSpaceDN/>
      <w:adjustRightInd/>
      <w:spacing w:before="40" w:after="120"/>
      <w:jc w:val="center"/>
    </w:pPr>
    <w:rPr>
      <w:rFonts w:ascii="Bookman Old Style" w:eastAsia="Calibri" w:hAnsi="Bookman Old Style" w:cs="Times New Roman"/>
      <w:b/>
      <w:sz w:val="28"/>
      <w:szCs w:val="36"/>
    </w:rPr>
  </w:style>
  <w:style w:type="character" w:customStyle="1" w:styleId="BTitleChar">
    <w:name w:val="BTitle Char"/>
    <w:basedOn w:val="DefaultParagraphFont"/>
    <w:link w:val="BTitle"/>
    <w:rsid w:val="00C3048C"/>
    <w:rPr>
      <w:rFonts w:ascii="Bookman Old Style" w:eastAsia="Calibri" w:hAnsi="Bookman Old Style" w:cs="Times New Roman"/>
      <w:b/>
      <w:sz w:val="28"/>
      <w:szCs w:val="36"/>
      <w:lang w:val="en-US"/>
    </w:rPr>
  </w:style>
  <w:style w:type="paragraph" w:customStyle="1" w:styleId="Body-text">
    <w:name w:val="Body-text"/>
    <w:basedOn w:val="Normal"/>
    <w:rsid w:val="00C3048C"/>
    <w:pPr>
      <w:widowControl/>
      <w:tabs>
        <w:tab w:val="left" w:pos="1276"/>
        <w:tab w:val="left" w:pos="1701"/>
        <w:tab w:val="left" w:pos="2126"/>
        <w:tab w:val="left" w:pos="2552"/>
      </w:tabs>
      <w:autoSpaceDE/>
      <w:autoSpaceDN/>
      <w:adjustRightInd/>
      <w:spacing w:after="80" w:line="240" w:lineRule="exact"/>
      <w:ind w:left="1276"/>
      <w:jc w:val="both"/>
    </w:pPr>
    <w:rPr>
      <w:rFonts w:ascii="Times New Roman" w:hAnsi="Times New Roman" w:cs="Times New Roman"/>
      <w:szCs w:val="24"/>
    </w:rPr>
  </w:style>
  <w:style w:type="character" w:customStyle="1" w:styleId="tgc">
    <w:name w:val="_tgc"/>
    <w:basedOn w:val="DefaultParagraphFont"/>
    <w:rsid w:val="00C3048C"/>
  </w:style>
  <w:style w:type="paragraph" w:customStyle="1" w:styleId="TableHead">
    <w:name w:val="TableHead"/>
    <w:basedOn w:val="Normal"/>
    <w:link w:val="TableHeadChar"/>
    <w:qFormat/>
    <w:rsid w:val="00900C3C"/>
    <w:pPr>
      <w:widowControl/>
      <w:autoSpaceDE/>
      <w:autoSpaceDN/>
      <w:adjustRightInd/>
      <w:spacing w:before="40" w:after="120"/>
      <w:jc w:val="center"/>
    </w:pPr>
    <w:rPr>
      <w:rFonts w:ascii="Times New Roman" w:eastAsia="Calibri" w:hAnsi="Times New Roman" w:cs="Times New Roman"/>
      <w:b/>
      <w:sz w:val="22"/>
      <w:szCs w:val="36"/>
    </w:rPr>
  </w:style>
  <w:style w:type="character" w:customStyle="1" w:styleId="TableHeadChar">
    <w:name w:val="TableHead Char"/>
    <w:basedOn w:val="DefaultParagraphFont"/>
    <w:link w:val="TableHead"/>
    <w:rsid w:val="00900C3C"/>
    <w:rPr>
      <w:rFonts w:ascii="Times New Roman" w:eastAsia="Calibri" w:hAnsi="Times New Roman" w:cs="Times New Roman"/>
      <w:b/>
      <w:szCs w:val="36"/>
      <w:lang w:val="en-US"/>
    </w:rPr>
  </w:style>
  <w:style w:type="paragraph" w:customStyle="1" w:styleId="suggest">
    <w:name w:val="suggest"/>
    <w:rsid w:val="009D60EC"/>
    <w:pPr>
      <w:tabs>
        <w:tab w:val="left" w:pos="283"/>
        <w:tab w:val="left" w:pos="737"/>
      </w:tabs>
      <w:autoSpaceDE w:val="0"/>
      <w:autoSpaceDN w:val="0"/>
      <w:adjustRightInd w:val="0"/>
      <w:spacing w:after="113" w:line="230" w:lineRule="atLeast"/>
      <w:jc w:val="both"/>
    </w:pPr>
    <w:rPr>
      <w:rFonts w:ascii="Verdana" w:eastAsia="Calibri" w:hAnsi="Verdana" w:cs="Verdana"/>
      <w:b/>
      <w:bCs/>
      <w:sz w:val="20"/>
      <w:szCs w:val="20"/>
      <w:lang w:val="en-US"/>
    </w:rPr>
  </w:style>
  <w:style w:type="paragraph" w:styleId="NormalWeb">
    <w:name w:val="Normal (Web)"/>
    <w:basedOn w:val="Normal"/>
    <w:uiPriority w:val="99"/>
    <w:unhideWhenUsed/>
    <w:rsid w:val="009D60EC"/>
    <w:pPr>
      <w:widowControl/>
      <w:autoSpaceDE/>
      <w:autoSpaceDN/>
      <w:adjustRightInd/>
      <w:spacing w:before="100" w:beforeAutospacing="1" w:after="100" w:afterAutospacing="1"/>
    </w:pPr>
    <w:rPr>
      <w:rFonts w:ascii="Times New Roman" w:hAnsi="Times New Roman" w:cs="Times New Roman"/>
      <w:sz w:val="24"/>
      <w:szCs w:val="24"/>
    </w:rPr>
  </w:style>
  <w:style w:type="paragraph" w:styleId="NoSpacing">
    <w:name w:val="No Spacing"/>
    <w:link w:val="NoSpacingChar"/>
    <w:uiPriority w:val="1"/>
    <w:qFormat/>
    <w:rsid w:val="009D60EC"/>
    <w:pPr>
      <w:spacing w:after="0" w:line="240" w:lineRule="auto"/>
    </w:pPr>
    <w:rPr>
      <w:rFonts w:ascii="Calibri" w:eastAsia="Times New Roman" w:hAnsi="Calibri" w:cs="Mangal"/>
      <w:lang w:val="en-US"/>
    </w:rPr>
  </w:style>
  <w:style w:type="character" w:customStyle="1" w:styleId="NoSpacingChar">
    <w:name w:val="No Spacing Char"/>
    <w:basedOn w:val="DefaultParagraphFont"/>
    <w:link w:val="NoSpacing"/>
    <w:uiPriority w:val="1"/>
    <w:locked/>
    <w:rsid w:val="009D60EC"/>
    <w:rPr>
      <w:rFonts w:ascii="Calibri" w:eastAsia="Times New Roman" w:hAnsi="Calibri" w:cs="Mangal"/>
      <w:lang w:val="en-US"/>
    </w:rPr>
  </w:style>
  <w:style w:type="paragraph" w:styleId="Title">
    <w:name w:val="Title"/>
    <w:aliases w:val="TitleF"/>
    <w:basedOn w:val="Normal"/>
    <w:link w:val="TitleChar"/>
    <w:qFormat/>
    <w:rsid w:val="009D60E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TitleChar">
    <w:name w:val="Title Char"/>
    <w:aliases w:val="TitleF Char"/>
    <w:basedOn w:val="DefaultParagraphFont"/>
    <w:link w:val="Title"/>
    <w:rsid w:val="009D60EC"/>
    <w:rPr>
      <w:rFonts w:ascii="Times New Roman" w:eastAsia="Times New Roman" w:hAnsi="Times New Roman" w:cs="Times New Roman"/>
      <w:sz w:val="24"/>
      <w:szCs w:val="24"/>
      <w:lang w:val="en-US"/>
    </w:rPr>
  </w:style>
  <w:style w:type="paragraph" w:customStyle="1" w:styleId="subject">
    <w:name w:val="subject"/>
    <w:rsid w:val="006A768D"/>
    <w:pPr>
      <w:autoSpaceDE w:val="0"/>
      <w:autoSpaceDN w:val="0"/>
      <w:adjustRightInd w:val="0"/>
      <w:spacing w:after="113" w:line="240" w:lineRule="auto"/>
      <w:jc w:val="center"/>
    </w:pPr>
    <w:rPr>
      <w:rFonts w:ascii="GillSans-Bold" w:eastAsia="Times New Roman" w:hAnsi="GillSans-Bold" w:cs="GillSans-Bold"/>
      <w:b/>
      <w:bCs/>
      <w:caps/>
      <w:sz w:val="24"/>
      <w:szCs w:val="24"/>
      <w:lang w:val="en-US"/>
    </w:rPr>
  </w:style>
  <w:style w:type="paragraph" w:styleId="BalloonText">
    <w:name w:val="Balloon Text"/>
    <w:basedOn w:val="Normal"/>
    <w:link w:val="BalloonTextChar"/>
    <w:uiPriority w:val="99"/>
    <w:semiHidden/>
    <w:unhideWhenUsed/>
    <w:rsid w:val="00FA088A"/>
    <w:rPr>
      <w:rFonts w:ascii="Tahoma" w:hAnsi="Tahoma" w:cs="Tahoma"/>
      <w:sz w:val="16"/>
      <w:szCs w:val="16"/>
    </w:rPr>
  </w:style>
  <w:style w:type="character" w:customStyle="1" w:styleId="BalloonTextChar">
    <w:name w:val="Balloon Text Char"/>
    <w:basedOn w:val="DefaultParagraphFont"/>
    <w:link w:val="BalloonText"/>
    <w:uiPriority w:val="99"/>
    <w:semiHidden/>
    <w:rsid w:val="00FA088A"/>
    <w:rPr>
      <w:rFonts w:ascii="Tahoma" w:eastAsia="Times New Roman" w:hAnsi="Tahoma" w:cs="Tahoma"/>
      <w:sz w:val="16"/>
      <w:szCs w:val="16"/>
      <w:lang w:val="en-US"/>
    </w:rPr>
  </w:style>
  <w:style w:type="paragraph" w:customStyle="1" w:styleId="TextHead">
    <w:name w:val="TextHead"/>
    <w:basedOn w:val="Normal"/>
    <w:link w:val="TextHeadChar"/>
    <w:qFormat/>
    <w:rsid w:val="005956DA"/>
    <w:pPr>
      <w:widowControl/>
      <w:autoSpaceDE/>
      <w:autoSpaceDN/>
      <w:adjustRightInd/>
      <w:spacing w:before="80" w:after="80"/>
      <w:jc w:val="both"/>
    </w:pPr>
    <w:rPr>
      <w:rFonts w:ascii="Times New Roman" w:eastAsia="Calibri" w:hAnsi="Times New Roman" w:cs="Times New Roman"/>
      <w:b/>
      <w:sz w:val="22"/>
      <w:szCs w:val="36"/>
    </w:rPr>
  </w:style>
  <w:style w:type="character" w:customStyle="1" w:styleId="TextHeadChar">
    <w:name w:val="TextHead Char"/>
    <w:basedOn w:val="DefaultParagraphFont"/>
    <w:link w:val="TextHead"/>
    <w:rsid w:val="005956DA"/>
    <w:rPr>
      <w:rFonts w:ascii="Times New Roman" w:eastAsia="Calibri" w:hAnsi="Times New Roman" w:cs="Times New Roman"/>
      <w:b/>
      <w:szCs w:val="36"/>
      <w:lang w:val="en-US"/>
    </w:rPr>
  </w:style>
  <w:style w:type="character" w:customStyle="1" w:styleId="spelle">
    <w:name w:val="spelle"/>
    <w:basedOn w:val="DefaultParagraphFont"/>
    <w:rsid w:val="00743CCC"/>
    <w:rPr>
      <w:rFonts w:cs="Times New Roman"/>
    </w:rPr>
  </w:style>
  <w:style w:type="character" w:customStyle="1" w:styleId="Heading4Char">
    <w:name w:val="Heading 4 Char"/>
    <w:basedOn w:val="DefaultParagraphFont"/>
    <w:link w:val="Heading4"/>
    <w:uiPriority w:val="9"/>
    <w:semiHidden/>
    <w:rsid w:val="008730C0"/>
    <w:rPr>
      <w:rFonts w:asciiTheme="majorHAnsi" w:eastAsiaTheme="majorEastAsia" w:hAnsiTheme="majorHAnsi" w:cstheme="majorBidi"/>
      <w:b/>
      <w:bCs/>
      <w:i/>
      <w:iCs/>
      <w:color w:val="4F81BD" w:themeColor="accent1"/>
      <w:lang w:val="en-US"/>
    </w:rPr>
  </w:style>
  <w:style w:type="character" w:styleId="Hyperlink">
    <w:name w:val="Hyperlink"/>
    <w:basedOn w:val="DefaultParagraphFont"/>
    <w:uiPriority w:val="99"/>
    <w:semiHidden/>
    <w:rsid w:val="008730C0"/>
    <w:rPr>
      <w:color w:val="0000FF"/>
      <w:u w:val="single"/>
    </w:rPr>
  </w:style>
  <w:style w:type="character" w:styleId="Emphasis">
    <w:name w:val="Emphasis"/>
    <w:basedOn w:val="DefaultParagraphFont"/>
    <w:uiPriority w:val="20"/>
    <w:qFormat/>
    <w:rsid w:val="008730C0"/>
    <w:rPr>
      <w:b/>
      <w:bCs/>
      <w:i w:val="0"/>
      <w:iCs w:val="0"/>
    </w:rPr>
  </w:style>
  <w:style w:type="character" w:customStyle="1" w:styleId="st">
    <w:name w:val="st"/>
    <w:basedOn w:val="DefaultParagraphFont"/>
    <w:rsid w:val="008730C0"/>
  </w:style>
  <w:style w:type="character" w:customStyle="1" w:styleId="Heading7Char">
    <w:name w:val="Heading 7 Char"/>
    <w:basedOn w:val="DefaultParagraphFont"/>
    <w:link w:val="Heading7"/>
    <w:uiPriority w:val="9"/>
    <w:semiHidden/>
    <w:rsid w:val="003F0AAC"/>
    <w:rPr>
      <w:rFonts w:asciiTheme="majorHAnsi" w:eastAsiaTheme="majorEastAsia" w:hAnsiTheme="majorHAnsi" w:cstheme="majorBidi"/>
      <w:i/>
      <w:iCs/>
      <w:color w:val="404040" w:themeColor="text1" w:themeTint="BF"/>
      <w:lang w:val="en-US"/>
    </w:rPr>
  </w:style>
  <w:style w:type="paragraph" w:customStyle="1" w:styleId="Default">
    <w:name w:val="Default"/>
    <w:rsid w:val="00DB3E3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9A2F57"/>
    <w:pPr>
      <w:tabs>
        <w:tab w:val="center" w:pos="4680"/>
        <w:tab w:val="right" w:pos="9360"/>
      </w:tabs>
    </w:pPr>
  </w:style>
  <w:style w:type="character" w:customStyle="1" w:styleId="HeaderChar">
    <w:name w:val="Header Char"/>
    <w:basedOn w:val="DefaultParagraphFont"/>
    <w:link w:val="Header"/>
    <w:uiPriority w:val="99"/>
    <w:rsid w:val="009A2F57"/>
    <w:rPr>
      <w:rFonts w:ascii="Courier New" w:eastAsia="Times New Roman" w:hAnsi="Courier New" w:cs="Courier New"/>
      <w:sz w:val="20"/>
      <w:szCs w:val="20"/>
      <w:lang w:val="en-US"/>
    </w:rPr>
  </w:style>
  <w:style w:type="paragraph" w:styleId="Footer">
    <w:name w:val="footer"/>
    <w:basedOn w:val="Normal"/>
    <w:link w:val="FooterChar"/>
    <w:uiPriority w:val="99"/>
    <w:semiHidden/>
    <w:unhideWhenUsed/>
    <w:rsid w:val="009A2F57"/>
    <w:pPr>
      <w:tabs>
        <w:tab w:val="center" w:pos="4680"/>
        <w:tab w:val="right" w:pos="9360"/>
      </w:tabs>
    </w:pPr>
  </w:style>
  <w:style w:type="character" w:customStyle="1" w:styleId="FooterChar">
    <w:name w:val="Footer Char"/>
    <w:basedOn w:val="DefaultParagraphFont"/>
    <w:link w:val="Footer"/>
    <w:uiPriority w:val="99"/>
    <w:semiHidden/>
    <w:rsid w:val="009A2F57"/>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hfw.nic.in/index1.php?lang=1&amp;level=2&amp;sublinkid=2183&amp;lid=1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D16B1-A7A8-4C7B-9D64-92B1465E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22230</Words>
  <Characters>126716</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icfai</cp:lastModifiedBy>
  <cp:revision>2</cp:revision>
  <cp:lastPrinted>2018-07-18T01:38:00Z</cp:lastPrinted>
  <dcterms:created xsi:type="dcterms:W3CDTF">2019-01-12T22:43:00Z</dcterms:created>
  <dcterms:modified xsi:type="dcterms:W3CDTF">2019-01-12T22:43:00Z</dcterms:modified>
</cp:coreProperties>
</file>